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3BB" w:rsidRDefault="001E23BB" w:rsidP="001E23BB">
      <w:pPr>
        <w:pStyle w:val="Iauiue"/>
        <w:ind w:firstLine="0"/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До реєстр. № </w:t>
      </w:r>
      <w:r>
        <w:rPr>
          <w:b/>
          <w:i/>
          <w:szCs w:val="28"/>
          <w:lang w:val="uk-UA"/>
        </w:rPr>
        <w:t>5654 від 18</w:t>
      </w:r>
      <w:r>
        <w:rPr>
          <w:b/>
          <w:i/>
          <w:szCs w:val="28"/>
          <w:lang w:val="uk-UA"/>
        </w:rPr>
        <w:t>.0</w:t>
      </w:r>
      <w:r>
        <w:rPr>
          <w:b/>
          <w:i/>
          <w:szCs w:val="28"/>
          <w:lang w:val="uk-UA"/>
        </w:rPr>
        <w:t>1. 2017</w:t>
      </w:r>
      <w:r>
        <w:rPr>
          <w:b/>
          <w:i/>
          <w:szCs w:val="28"/>
          <w:lang w:val="uk-UA"/>
        </w:rPr>
        <w:t xml:space="preserve"> </w:t>
      </w:r>
    </w:p>
    <w:p w:rsidR="001E23BB" w:rsidRPr="003A1B88" w:rsidRDefault="001E23BB" w:rsidP="001E23BB">
      <w:pPr>
        <w:pStyle w:val="Iauiue"/>
        <w:ind w:firstLine="0"/>
        <w:jc w:val="right"/>
        <w:rPr>
          <w:lang w:val="uk-UA"/>
        </w:rPr>
      </w:pPr>
      <w:r>
        <w:rPr>
          <w:b/>
          <w:i/>
          <w:szCs w:val="28"/>
          <w:lang w:val="uk-UA"/>
        </w:rPr>
        <w:t xml:space="preserve">                                                               </w:t>
      </w:r>
    </w:p>
    <w:p w:rsidR="001E23BB" w:rsidRDefault="001E23BB" w:rsidP="001E23BB">
      <w:pPr>
        <w:pStyle w:val="1"/>
        <w:jc w:val="right"/>
        <w:rPr>
          <w:b/>
          <w:i/>
        </w:rPr>
      </w:pPr>
      <w:r>
        <w:rPr>
          <w:b/>
          <w:i/>
        </w:rPr>
        <w:t xml:space="preserve"> </w:t>
      </w:r>
    </w:p>
    <w:p w:rsidR="001E23BB" w:rsidRDefault="001E23BB" w:rsidP="001E23BB">
      <w:pPr>
        <w:pStyle w:val="1"/>
        <w:jc w:val="right"/>
        <w:rPr>
          <w:b/>
          <w:i/>
        </w:rPr>
      </w:pPr>
    </w:p>
    <w:p w:rsidR="001E23BB" w:rsidRDefault="001E23BB" w:rsidP="001E23BB">
      <w:pPr>
        <w:pStyle w:val="1"/>
        <w:jc w:val="right"/>
        <w:rPr>
          <w:b/>
          <w:i/>
        </w:rPr>
      </w:pPr>
    </w:p>
    <w:p w:rsidR="001E23BB" w:rsidRDefault="001E23BB" w:rsidP="001E23BB">
      <w:pPr>
        <w:pStyle w:val="1"/>
        <w:jc w:val="right"/>
        <w:rPr>
          <w:b/>
          <w:i/>
        </w:rPr>
      </w:pPr>
    </w:p>
    <w:p w:rsidR="001E23BB" w:rsidRDefault="001E23BB" w:rsidP="001E23BB">
      <w:pPr>
        <w:pStyle w:val="1"/>
        <w:jc w:val="right"/>
        <w:rPr>
          <w:b/>
          <w:i/>
        </w:rPr>
      </w:pPr>
    </w:p>
    <w:p w:rsidR="001E23BB" w:rsidRDefault="001E23BB" w:rsidP="001E23BB">
      <w:pPr>
        <w:pStyle w:val="1"/>
        <w:jc w:val="right"/>
        <w:rPr>
          <w:b/>
          <w:i/>
        </w:rPr>
      </w:pPr>
    </w:p>
    <w:p w:rsidR="001E23BB" w:rsidRDefault="001E23BB" w:rsidP="001E23BB">
      <w:pPr>
        <w:pStyle w:val="1"/>
        <w:jc w:val="right"/>
        <w:rPr>
          <w:b/>
          <w:i/>
        </w:rPr>
      </w:pPr>
    </w:p>
    <w:p w:rsidR="001E23BB" w:rsidRDefault="001E23BB" w:rsidP="001E23BB">
      <w:pPr>
        <w:pStyle w:val="1"/>
        <w:jc w:val="right"/>
        <w:rPr>
          <w:b/>
          <w:i/>
        </w:rPr>
      </w:pPr>
      <w:r>
        <w:rPr>
          <w:b/>
          <w:i/>
        </w:rPr>
        <w:t>Верховна Рада України</w:t>
      </w:r>
    </w:p>
    <w:p w:rsidR="001E23BB" w:rsidRPr="00384BDC" w:rsidRDefault="001E23BB" w:rsidP="001E23BB">
      <w:pPr>
        <w:rPr>
          <w:lang w:eastAsia="ru-RU"/>
        </w:rPr>
      </w:pPr>
    </w:p>
    <w:p w:rsidR="001E23BB" w:rsidRDefault="001E23BB" w:rsidP="001E23BB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Комітет Верховної Ради України з питань науки</w:t>
      </w:r>
      <w:r>
        <w:rPr>
          <w:sz w:val="28"/>
          <w:szCs w:val="28"/>
        </w:rPr>
        <w:t xml:space="preserve"> і освіти на засіданні 6</w:t>
      </w:r>
      <w:r>
        <w:rPr>
          <w:sz w:val="28"/>
          <w:szCs w:val="28"/>
        </w:rPr>
        <w:t xml:space="preserve"> </w:t>
      </w:r>
      <w:r w:rsidR="00EA7940">
        <w:rPr>
          <w:sz w:val="28"/>
          <w:szCs w:val="28"/>
        </w:rPr>
        <w:t>грудня 2017 року (протокол №</w:t>
      </w:r>
      <w:r>
        <w:rPr>
          <w:sz w:val="28"/>
          <w:szCs w:val="28"/>
        </w:rPr>
        <w:t>75</w:t>
      </w:r>
      <w:r>
        <w:rPr>
          <w:sz w:val="28"/>
          <w:szCs w:val="28"/>
        </w:rPr>
        <w:t>) відповідно до статті 93 Регламенту Верховної Ради України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розглянув проект Закону України «Про внесення змін до </w:t>
      </w:r>
      <w:r>
        <w:rPr>
          <w:sz w:val="28"/>
          <w:szCs w:val="28"/>
        </w:rPr>
        <w:t xml:space="preserve">деяких законодавчих актів України щодо відновлення порушених прав студентів» </w:t>
      </w:r>
      <w:r>
        <w:rPr>
          <w:sz w:val="28"/>
          <w:szCs w:val="28"/>
        </w:rPr>
        <w:t xml:space="preserve">(реєстр. № </w:t>
      </w:r>
      <w:r>
        <w:rPr>
          <w:sz w:val="28"/>
          <w:szCs w:val="28"/>
        </w:rPr>
        <w:t>5654</w:t>
      </w:r>
      <w:r>
        <w:rPr>
          <w:sz w:val="28"/>
          <w:szCs w:val="28"/>
        </w:rPr>
        <w:t xml:space="preserve">  від 1</w:t>
      </w:r>
      <w:r>
        <w:rPr>
          <w:sz w:val="28"/>
          <w:szCs w:val="28"/>
        </w:rPr>
        <w:t>8.01</w:t>
      </w:r>
      <w:r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р.), </w:t>
      </w:r>
      <w:r w:rsidRPr="00287802">
        <w:rPr>
          <w:sz w:val="28"/>
          <w:szCs w:val="28"/>
        </w:rPr>
        <w:t>поданий народним депутат</w:t>
      </w:r>
      <w:r>
        <w:rPr>
          <w:sz w:val="28"/>
          <w:szCs w:val="28"/>
        </w:rPr>
        <w:t>ом</w:t>
      </w:r>
      <w:r w:rsidRPr="00287802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Писаренком В.В.</w:t>
      </w:r>
      <w:r>
        <w:rPr>
          <w:sz w:val="28"/>
          <w:szCs w:val="28"/>
        </w:rPr>
        <w:t xml:space="preserve">,  і рекомендує Верховній Раді України </w:t>
      </w:r>
      <w:r>
        <w:rPr>
          <w:sz w:val="28"/>
          <w:szCs w:val="28"/>
        </w:rPr>
        <w:t>прийняти його за основу.</w:t>
      </w:r>
    </w:p>
    <w:p w:rsidR="001E23BB" w:rsidRDefault="00EC5995" w:rsidP="001E23B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Законопроектом</w:t>
      </w:r>
      <w:r w:rsidR="001E23BB" w:rsidRPr="005F39C1">
        <w:rPr>
          <w:sz w:val="28"/>
          <w:szCs w:val="28"/>
        </w:rPr>
        <w:t xml:space="preserve"> пропонується відновити дію положень законів України «Про основи соціальної захищеності інвалідів в Україні», </w:t>
      </w:r>
      <w:r w:rsidR="001E23BB" w:rsidRPr="005F39C1">
        <w:rPr>
          <w:bCs/>
          <w:sz w:val="28"/>
          <w:szCs w:val="28"/>
        </w:rPr>
        <w:t xml:space="preserve">«Про статус і соціальний захист громадян, які постраждали внаслідок Чорнобильської катастрофи», </w:t>
      </w:r>
      <w:r w:rsidR="001E23BB" w:rsidRPr="005F39C1">
        <w:rPr>
          <w:sz w:val="28"/>
          <w:szCs w:val="28"/>
        </w:rPr>
        <w:t>«Про сприяння соціальному становленню та розвитку молоді в Україні», «Про забезпечення організаційно-правових умов соціального захисту дітей-сиріт та дітей, позбавлених батьківського піклування», «Про підвищення престижності шахтарської праці», «Про вищу освіту» щодо стипендіального забезпечення дітей та осіб з інвалідністю; дітей та осіб, які постраждали внаслідок Чорнобильської катастрофи; молоді; дітей-сиріт, дітей, позбавлених батьківського піклування та осіб з їх числа; осіб, які навчаються у вищих навчальних закладах; розміру стипендіального фонду тощо, які були скасовані та/або поставлені у залежність від рішень Уряду  Законом України «</w:t>
      </w:r>
      <w:r w:rsidR="001E23BB" w:rsidRPr="005F39C1">
        <w:rPr>
          <w:rStyle w:val="rvts23"/>
          <w:sz w:val="28"/>
          <w:szCs w:val="28"/>
        </w:rPr>
        <w:t>Про внесення змін до деяких законодавчих актів України» (</w:t>
      </w:r>
      <w:r w:rsidR="001E23BB" w:rsidRPr="005F39C1">
        <w:rPr>
          <w:rStyle w:val="rvts44"/>
          <w:sz w:val="28"/>
          <w:szCs w:val="28"/>
        </w:rPr>
        <w:t>№ 1774-</w:t>
      </w:r>
      <w:r w:rsidR="001E23BB" w:rsidRPr="002E2263">
        <w:rPr>
          <w:rStyle w:val="rvts44"/>
          <w:sz w:val="28"/>
          <w:szCs w:val="28"/>
        </w:rPr>
        <w:t>VIII</w:t>
      </w:r>
      <w:r w:rsidR="001E23BB">
        <w:rPr>
          <w:rStyle w:val="rvts23"/>
          <w:sz w:val="28"/>
          <w:szCs w:val="28"/>
        </w:rPr>
        <w:t xml:space="preserve"> від 06.12.2016 р.).</w:t>
      </w:r>
      <w:r w:rsidR="001E23BB" w:rsidRPr="005F39C1">
        <w:rPr>
          <w:sz w:val="28"/>
          <w:szCs w:val="28"/>
        </w:rPr>
        <w:t xml:space="preserve"> </w:t>
      </w:r>
    </w:p>
    <w:p w:rsidR="001E23BB" w:rsidRPr="005F39C1" w:rsidRDefault="001E23BB" w:rsidP="00EA7940">
      <w:pPr>
        <w:tabs>
          <w:tab w:val="num" w:pos="0"/>
        </w:tabs>
        <w:ind w:firstLine="539"/>
        <w:rPr>
          <w:sz w:val="28"/>
          <w:szCs w:val="28"/>
        </w:rPr>
      </w:pPr>
      <w:r>
        <w:rPr>
          <w:sz w:val="28"/>
          <w:szCs w:val="28"/>
        </w:rPr>
        <w:t xml:space="preserve">  Як зазначено в Пояснювальній записці, </w:t>
      </w:r>
      <w:r w:rsidR="00EC5995">
        <w:rPr>
          <w:sz w:val="28"/>
          <w:szCs w:val="28"/>
        </w:rPr>
        <w:t xml:space="preserve">метою </w:t>
      </w:r>
      <w:r w:rsidR="00EC5995" w:rsidRPr="007579F8">
        <w:rPr>
          <w:sz w:val="28"/>
          <w:szCs w:val="28"/>
        </w:rPr>
        <w:t xml:space="preserve">прийняття </w:t>
      </w:r>
      <w:r w:rsidR="00EC5995">
        <w:rPr>
          <w:sz w:val="28"/>
          <w:szCs w:val="28"/>
        </w:rPr>
        <w:t>цього</w:t>
      </w:r>
      <w:r w:rsidR="00EC5995" w:rsidRPr="007579F8">
        <w:rPr>
          <w:sz w:val="28"/>
          <w:szCs w:val="28"/>
        </w:rPr>
        <w:t xml:space="preserve"> законопроекту є</w:t>
      </w:r>
      <w:r w:rsidR="00EC5995" w:rsidRPr="002542AA">
        <w:rPr>
          <w:sz w:val="28"/>
          <w:szCs w:val="28"/>
        </w:rPr>
        <w:t xml:space="preserve"> </w:t>
      </w:r>
      <w:r w:rsidR="00EC5995">
        <w:rPr>
          <w:sz w:val="28"/>
          <w:szCs w:val="28"/>
        </w:rPr>
        <w:t>відновлення порушених прав студентства щодо належного</w:t>
      </w:r>
      <w:r w:rsidR="00EC5995" w:rsidRPr="00336128">
        <w:rPr>
          <w:sz w:val="27"/>
          <w:szCs w:val="27"/>
        </w:rPr>
        <w:t xml:space="preserve"> </w:t>
      </w:r>
      <w:r w:rsidR="00EC5995" w:rsidRPr="00336128">
        <w:rPr>
          <w:sz w:val="28"/>
          <w:szCs w:val="28"/>
        </w:rPr>
        <w:t>стипендіального забезпечення.</w:t>
      </w:r>
      <w:r w:rsidR="00EC5995">
        <w:rPr>
          <w:sz w:val="28"/>
          <w:szCs w:val="28"/>
        </w:rPr>
        <w:t xml:space="preserve">          </w:t>
      </w:r>
    </w:p>
    <w:p w:rsidR="001E23BB" w:rsidRPr="002E2263" w:rsidRDefault="001E23BB" w:rsidP="001E23BB">
      <w:pPr>
        <w:ind w:firstLine="720"/>
        <w:rPr>
          <w:sz w:val="28"/>
          <w:szCs w:val="28"/>
        </w:rPr>
      </w:pPr>
      <w:r w:rsidRPr="002E2263">
        <w:rPr>
          <w:sz w:val="28"/>
          <w:szCs w:val="28"/>
        </w:rPr>
        <w:t xml:space="preserve">Головне науково-експертне управління не заперечує проти прийняття вказаної законодавчої пропозиції за основу у першому читанні, </w:t>
      </w:r>
      <w:r>
        <w:rPr>
          <w:sz w:val="28"/>
          <w:szCs w:val="28"/>
        </w:rPr>
        <w:t>оскільки проект спрямований</w:t>
      </w:r>
      <w:r w:rsidRPr="002E2263">
        <w:rPr>
          <w:sz w:val="28"/>
          <w:szCs w:val="28"/>
        </w:rPr>
        <w:t xml:space="preserve"> на забезпечення належної держа</w:t>
      </w:r>
      <w:r>
        <w:rPr>
          <w:sz w:val="28"/>
          <w:szCs w:val="28"/>
        </w:rPr>
        <w:t>в</w:t>
      </w:r>
      <w:r w:rsidRPr="002E2263">
        <w:rPr>
          <w:sz w:val="28"/>
          <w:szCs w:val="28"/>
        </w:rPr>
        <w:t>ної підтримки осіб, які навчаються.</w:t>
      </w:r>
    </w:p>
    <w:p w:rsidR="001E23BB" w:rsidRDefault="001E23BB" w:rsidP="001E23BB">
      <w:pPr>
        <w:tabs>
          <w:tab w:val="left" w:pos="6946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Разом з тим,  фахівці управління вважають за доцільне відзначити,</w:t>
      </w:r>
      <w:r w:rsidRPr="002E2263">
        <w:rPr>
          <w:sz w:val="28"/>
          <w:szCs w:val="28"/>
        </w:rPr>
        <w:t xml:space="preserve"> </w:t>
      </w:r>
      <w:r w:rsidR="00EA7940">
        <w:rPr>
          <w:sz w:val="28"/>
          <w:szCs w:val="28"/>
        </w:rPr>
        <w:t xml:space="preserve">що </w:t>
      </w:r>
      <w:r w:rsidRPr="002E2263">
        <w:rPr>
          <w:sz w:val="28"/>
          <w:szCs w:val="28"/>
        </w:rPr>
        <w:t>о</w:t>
      </w:r>
      <w:r w:rsidRPr="002E2263">
        <w:rPr>
          <w:bCs/>
          <w:sz w:val="28"/>
          <w:szCs w:val="28"/>
        </w:rPr>
        <w:t>скільки у проекті пропонується внесення змін лише до законів України, у назві проекту слова «законодавчих актів» необхідно</w:t>
      </w:r>
      <w:r w:rsidR="00EA794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замінити на слово «законів».  Варто</w:t>
      </w:r>
      <w:r w:rsidRPr="002E2263">
        <w:rPr>
          <w:sz w:val="28"/>
          <w:szCs w:val="28"/>
        </w:rPr>
        <w:t xml:space="preserve"> також звернути увагу на те, що частина 6 статті 62 Закону України «Пр</w:t>
      </w:r>
      <w:r>
        <w:rPr>
          <w:sz w:val="28"/>
          <w:szCs w:val="28"/>
        </w:rPr>
        <w:t>о вищу освіту» у даний час діє в</w:t>
      </w:r>
      <w:r w:rsidRPr="002E2263">
        <w:rPr>
          <w:sz w:val="28"/>
          <w:szCs w:val="28"/>
        </w:rPr>
        <w:t xml:space="preserve"> іншій редакції, ніж та, яка викладена у Порівняльній таблиці до проекту.</w:t>
      </w:r>
    </w:p>
    <w:p w:rsidR="001E23BB" w:rsidRDefault="00EC5995" w:rsidP="001E23BB">
      <w:pPr>
        <w:autoSpaceDE w:val="0"/>
        <w:autoSpaceDN w:val="0"/>
        <w:adjustRightInd w:val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lastRenderedPageBreak/>
        <w:t xml:space="preserve">    </w:t>
      </w:r>
      <w:r w:rsidR="001E23BB">
        <w:rPr>
          <w:rFonts w:eastAsiaTheme="minorHAnsi"/>
          <w:sz w:val="28"/>
          <w:szCs w:val="28"/>
        </w:rPr>
        <w:t xml:space="preserve">Міністерство освіти і науки України  (лист від 30.11.2017 р. № 1/10-3307) вважає за доцільне  виключити розділ </w:t>
      </w:r>
      <w:r w:rsidR="001E23BB">
        <w:rPr>
          <w:rFonts w:eastAsiaTheme="minorHAnsi"/>
          <w:sz w:val="28"/>
          <w:szCs w:val="28"/>
          <w:lang w:val="en-US"/>
        </w:rPr>
        <w:t>VI</w:t>
      </w:r>
      <w:r w:rsidR="001E23BB" w:rsidRPr="00A31197">
        <w:rPr>
          <w:rFonts w:eastAsiaTheme="minorHAnsi"/>
          <w:sz w:val="28"/>
          <w:szCs w:val="28"/>
        </w:rPr>
        <w:t xml:space="preserve"> </w:t>
      </w:r>
      <w:r w:rsidR="001E23BB">
        <w:rPr>
          <w:rFonts w:eastAsiaTheme="minorHAnsi"/>
          <w:sz w:val="28"/>
          <w:szCs w:val="28"/>
        </w:rPr>
        <w:t xml:space="preserve">зазначеного законопроекту, оскільки відповідні </w:t>
      </w:r>
      <w:r w:rsidR="001E23BB" w:rsidRPr="00564BEC">
        <w:rPr>
          <w:rFonts w:eastAsiaTheme="minorHAnsi"/>
          <w:sz w:val="28"/>
          <w:szCs w:val="28"/>
        </w:rPr>
        <w:t>положення враховані в Законі України «Про вищу освіту» та в постанові</w:t>
      </w:r>
      <w:r w:rsidR="001E23BB">
        <w:rPr>
          <w:rFonts w:eastAsiaTheme="minorHAnsi"/>
          <w:sz w:val="28"/>
          <w:szCs w:val="28"/>
        </w:rPr>
        <w:t xml:space="preserve"> </w:t>
      </w:r>
      <w:r w:rsidR="001E23BB" w:rsidRPr="00564BEC">
        <w:rPr>
          <w:rFonts w:eastAsiaTheme="minorHAnsi"/>
          <w:sz w:val="28"/>
          <w:szCs w:val="28"/>
        </w:rPr>
        <w:t>Кабінету Міністрів України від 28 грудня 2016 р. № 1050 «Деякі питання</w:t>
      </w:r>
      <w:r w:rsidR="001E23BB">
        <w:rPr>
          <w:rFonts w:eastAsiaTheme="minorHAnsi"/>
          <w:sz w:val="28"/>
          <w:szCs w:val="28"/>
        </w:rPr>
        <w:t xml:space="preserve"> </w:t>
      </w:r>
      <w:r w:rsidR="001E23BB" w:rsidRPr="00564BEC">
        <w:rPr>
          <w:rFonts w:eastAsiaTheme="minorHAnsi"/>
          <w:sz w:val="28"/>
          <w:szCs w:val="28"/>
        </w:rPr>
        <w:t xml:space="preserve">стипендіального забезпечення». </w:t>
      </w:r>
    </w:p>
    <w:p w:rsidR="001E23BB" w:rsidRDefault="00EC5995" w:rsidP="001E23BB">
      <w:pPr>
        <w:autoSpaceDE w:val="0"/>
        <w:autoSpaceDN w:val="0"/>
        <w:adjustRightInd w:val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</w:t>
      </w:r>
      <w:r w:rsidR="001E23BB">
        <w:rPr>
          <w:rFonts w:eastAsiaTheme="minorHAnsi"/>
          <w:sz w:val="28"/>
          <w:szCs w:val="28"/>
        </w:rPr>
        <w:t xml:space="preserve"> Окрім того,</w:t>
      </w:r>
      <w:r w:rsidR="001E23BB" w:rsidRPr="00A31197">
        <w:rPr>
          <w:rFonts w:eastAsiaTheme="minorHAnsi"/>
          <w:sz w:val="28"/>
          <w:szCs w:val="28"/>
        </w:rPr>
        <w:t xml:space="preserve"> </w:t>
      </w:r>
      <w:r w:rsidR="001E23BB">
        <w:rPr>
          <w:rFonts w:eastAsiaTheme="minorHAnsi"/>
          <w:sz w:val="28"/>
          <w:szCs w:val="28"/>
        </w:rPr>
        <w:t xml:space="preserve">фахівці Міністерства освіти і науки України </w:t>
      </w:r>
      <w:r w:rsidR="001E23BB" w:rsidRPr="00564BEC">
        <w:rPr>
          <w:rFonts w:eastAsiaTheme="minorHAnsi"/>
          <w:sz w:val="28"/>
          <w:szCs w:val="28"/>
        </w:rPr>
        <w:t xml:space="preserve"> у розділі V законопроекту</w:t>
      </w:r>
      <w:r w:rsidR="001E23BB">
        <w:rPr>
          <w:rFonts w:eastAsiaTheme="minorHAnsi"/>
          <w:sz w:val="28"/>
          <w:szCs w:val="28"/>
        </w:rPr>
        <w:t xml:space="preserve"> пропонують </w:t>
      </w:r>
      <w:r w:rsidR="001E23BB" w:rsidRPr="00564BEC">
        <w:rPr>
          <w:rFonts w:eastAsiaTheme="minorHAnsi"/>
          <w:sz w:val="28"/>
          <w:szCs w:val="28"/>
        </w:rPr>
        <w:t xml:space="preserve"> слова</w:t>
      </w:r>
      <w:r w:rsidR="001E23BB">
        <w:rPr>
          <w:rFonts w:eastAsiaTheme="minorHAnsi"/>
          <w:sz w:val="28"/>
          <w:szCs w:val="28"/>
        </w:rPr>
        <w:t xml:space="preserve"> </w:t>
      </w:r>
      <w:r w:rsidR="001E23BB" w:rsidRPr="00564BEC">
        <w:rPr>
          <w:rFonts w:eastAsiaTheme="minorHAnsi"/>
          <w:sz w:val="28"/>
          <w:szCs w:val="28"/>
        </w:rPr>
        <w:t>«зараховується поза</w:t>
      </w:r>
      <w:r w:rsidR="001E23BB">
        <w:rPr>
          <w:rFonts w:eastAsiaTheme="minorHAnsi"/>
          <w:sz w:val="28"/>
          <w:szCs w:val="28"/>
        </w:rPr>
        <w:t xml:space="preserve"> </w:t>
      </w:r>
      <w:r w:rsidR="001E23BB" w:rsidRPr="00564BEC">
        <w:rPr>
          <w:rFonts w:eastAsiaTheme="minorHAnsi"/>
          <w:sz w:val="28"/>
          <w:szCs w:val="28"/>
        </w:rPr>
        <w:t>конкурсом» замінити словами «зараховуються</w:t>
      </w:r>
      <w:r w:rsidR="001E23BB">
        <w:rPr>
          <w:rFonts w:eastAsiaTheme="minorHAnsi"/>
          <w:sz w:val="28"/>
          <w:szCs w:val="28"/>
        </w:rPr>
        <w:t xml:space="preserve"> </w:t>
      </w:r>
      <w:r w:rsidR="001E23BB" w:rsidRPr="00564BEC">
        <w:rPr>
          <w:rFonts w:eastAsiaTheme="minorHAnsi"/>
          <w:sz w:val="28"/>
          <w:szCs w:val="28"/>
        </w:rPr>
        <w:t>першочергово у встановленому законодавством порядку», оскільки</w:t>
      </w:r>
      <w:r w:rsidR="001E23BB">
        <w:rPr>
          <w:rFonts w:eastAsiaTheme="minorHAnsi"/>
          <w:sz w:val="28"/>
          <w:szCs w:val="28"/>
        </w:rPr>
        <w:t xml:space="preserve"> </w:t>
      </w:r>
      <w:r w:rsidR="001E23BB" w:rsidRPr="00564BEC">
        <w:rPr>
          <w:rFonts w:eastAsiaTheme="minorHAnsi"/>
          <w:sz w:val="28"/>
          <w:szCs w:val="28"/>
        </w:rPr>
        <w:t>запропонована норма не узгоджується із положеннями Конституції України та</w:t>
      </w:r>
      <w:r w:rsidR="001E23BB">
        <w:rPr>
          <w:rFonts w:eastAsiaTheme="minorHAnsi"/>
          <w:sz w:val="28"/>
          <w:szCs w:val="28"/>
        </w:rPr>
        <w:t xml:space="preserve"> </w:t>
      </w:r>
      <w:r w:rsidR="001E23BB" w:rsidRPr="00564BEC">
        <w:rPr>
          <w:rFonts w:eastAsiaTheme="minorHAnsi"/>
          <w:sz w:val="28"/>
          <w:szCs w:val="28"/>
        </w:rPr>
        <w:t>іншими законодавчими актами, що унормовують відносини в даній сфері</w:t>
      </w:r>
      <w:r w:rsidR="001E23BB">
        <w:rPr>
          <w:rFonts w:eastAsiaTheme="minorHAnsi"/>
          <w:sz w:val="28"/>
          <w:szCs w:val="28"/>
        </w:rPr>
        <w:t xml:space="preserve"> </w:t>
      </w:r>
      <w:r w:rsidR="001E23BB" w:rsidRPr="00564BEC">
        <w:rPr>
          <w:rFonts w:eastAsiaTheme="minorHAnsi"/>
          <w:sz w:val="28"/>
          <w:szCs w:val="28"/>
        </w:rPr>
        <w:t>правового регулювання</w:t>
      </w:r>
      <w:r w:rsidR="001E23BB">
        <w:rPr>
          <w:rFonts w:eastAsiaTheme="minorHAnsi"/>
          <w:sz w:val="28"/>
          <w:szCs w:val="28"/>
        </w:rPr>
        <w:t>.</w:t>
      </w:r>
      <w:r w:rsidR="001E23BB" w:rsidRPr="00630821">
        <w:rPr>
          <w:rFonts w:eastAsiaTheme="minorHAnsi"/>
          <w:sz w:val="28"/>
          <w:szCs w:val="28"/>
        </w:rPr>
        <w:t xml:space="preserve"> </w:t>
      </w:r>
      <w:r w:rsidR="001E23BB">
        <w:rPr>
          <w:rFonts w:eastAsiaTheme="minorHAnsi"/>
          <w:sz w:val="28"/>
          <w:szCs w:val="28"/>
        </w:rPr>
        <w:t xml:space="preserve"> На їх думку, </w:t>
      </w:r>
      <w:r w:rsidR="001E23BB" w:rsidRPr="00564BEC">
        <w:rPr>
          <w:rFonts w:eastAsiaTheme="minorHAnsi"/>
          <w:sz w:val="28"/>
          <w:szCs w:val="28"/>
        </w:rPr>
        <w:t>поступове розширення категорій осіб із правом</w:t>
      </w:r>
      <w:r w:rsidR="001E23BB">
        <w:rPr>
          <w:rFonts w:eastAsiaTheme="minorHAnsi"/>
          <w:sz w:val="28"/>
          <w:szCs w:val="28"/>
        </w:rPr>
        <w:t xml:space="preserve"> </w:t>
      </w:r>
      <w:r w:rsidR="001E23BB" w:rsidRPr="00564BEC">
        <w:rPr>
          <w:rFonts w:eastAsiaTheme="minorHAnsi"/>
          <w:sz w:val="28"/>
          <w:szCs w:val="28"/>
        </w:rPr>
        <w:t>позаконкурсного вступу нівелює право на навчання за державним</w:t>
      </w:r>
      <w:r w:rsidR="001E23BB">
        <w:rPr>
          <w:rFonts w:eastAsiaTheme="minorHAnsi"/>
          <w:sz w:val="28"/>
          <w:szCs w:val="28"/>
        </w:rPr>
        <w:t xml:space="preserve"> </w:t>
      </w:r>
      <w:r w:rsidR="001E23BB" w:rsidRPr="00564BEC">
        <w:rPr>
          <w:rFonts w:eastAsiaTheme="minorHAnsi"/>
          <w:sz w:val="28"/>
          <w:szCs w:val="28"/>
        </w:rPr>
        <w:t xml:space="preserve">замовленням, яке виборюється на конкурсній основі </w:t>
      </w:r>
      <w:r w:rsidR="001E23BB">
        <w:rPr>
          <w:rFonts w:eastAsiaTheme="minorHAnsi"/>
          <w:sz w:val="28"/>
          <w:szCs w:val="28"/>
        </w:rPr>
        <w:t xml:space="preserve"> відповідно  до вимог Конституції України.</w:t>
      </w:r>
    </w:p>
    <w:p w:rsidR="00EA7940" w:rsidRDefault="00382724" w:rsidP="00382724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EA7940">
        <w:rPr>
          <w:sz w:val="28"/>
          <w:szCs w:val="28"/>
        </w:rPr>
        <w:t xml:space="preserve"> </w:t>
      </w:r>
      <w:r>
        <w:rPr>
          <w:sz w:val="28"/>
          <w:szCs w:val="28"/>
        </w:rPr>
        <w:t>На думку автора законопроекту, його реалізація не потребуватиме додаткових витрат з Державного бюджету України.</w:t>
      </w:r>
      <w:r>
        <w:rPr>
          <w:sz w:val="28"/>
          <w:szCs w:val="28"/>
        </w:rPr>
        <w:t xml:space="preserve">  </w:t>
      </w:r>
    </w:p>
    <w:p w:rsidR="00382724" w:rsidRDefault="00EA7940" w:rsidP="00EA7940">
      <w:pPr>
        <w:ind w:firstLine="0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382724">
        <w:rPr>
          <w:sz w:val="28"/>
          <w:szCs w:val="28"/>
        </w:rPr>
        <w:t xml:space="preserve">У своєму висновку від 17.03 2017 р. № 04-13/8-529 </w:t>
      </w:r>
      <w:r w:rsidR="00382724">
        <w:rPr>
          <w:sz w:val="32"/>
          <w:szCs w:val="28"/>
        </w:rPr>
        <w:t xml:space="preserve">(63948) </w:t>
      </w:r>
      <w:r w:rsidR="00382724">
        <w:rPr>
          <w:sz w:val="28"/>
          <w:szCs w:val="28"/>
        </w:rPr>
        <w:t xml:space="preserve"> Комітет з питань бюджету</w:t>
      </w:r>
      <w:r>
        <w:rPr>
          <w:sz w:val="28"/>
          <w:szCs w:val="28"/>
        </w:rPr>
        <w:t xml:space="preserve"> висловив думку про те, що зазначений законопроект  матиме  вплив на показники бюджету. </w:t>
      </w:r>
      <w:r w:rsidR="00382724">
        <w:rPr>
          <w:sz w:val="28"/>
          <w:szCs w:val="28"/>
        </w:rPr>
        <w:t>Так, за орієнтовними розрахунками Міністерства фінансів України, для  забезпечення виплати вказаних академічних стипендій необхідно вишукати понад 2,7 млрд. грн. додаткових бюджетних коштів.</w:t>
      </w:r>
      <w:r>
        <w:rPr>
          <w:sz w:val="28"/>
          <w:szCs w:val="28"/>
        </w:rPr>
        <w:t xml:space="preserve"> У разі прийняття відповідного закону  після 15 липня 2017 року - він має вводитись  у дію не раніше 1 січня 2019 року.</w:t>
      </w:r>
    </w:p>
    <w:p w:rsidR="001E23BB" w:rsidRDefault="001E23BB" w:rsidP="001E23BB">
      <w:pPr>
        <w:ind w:firstLine="0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A44BEE">
        <w:rPr>
          <w:bCs/>
          <w:sz w:val="28"/>
          <w:szCs w:val="28"/>
        </w:rPr>
        <w:t>При обговоренні законопроекту народні депутати України - члени Комітету з питань науки і освіти</w:t>
      </w:r>
      <w:r w:rsidR="00EC5995">
        <w:rPr>
          <w:bCs/>
          <w:sz w:val="28"/>
          <w:szCs w:val="28"/>
        </w:rPr>
        <w:t>, враховуючи  його актуальність,</w:t>
      </w:r>
      <w:r w:rsidRPr="00A44BEE">
        <w:rPr>
          <w:bCs/>
          <w:sz w:val="28"/>
          <w:szCs w:val="28"/>
        </w:rPr>
        <w:t xml:space="preserve"> дійшли згоди запропонувати Верховній Раді України</w:t>
      </w:r>
      <w:r w:rsidRPr="00E601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прийняти </w:t>
      </w:r>
      <w:r>
        <w:rPr>
          <w:sz w:val="28"/>
          <w:szCs w:val="28"/>
        </w:rPr>
        <w:t xml:space="preserve">цей законопроект </w:t>
      </w:r>
      <w:r w:rsidR="000D38CA">
        <w:rPr>
          <w:sz w:val="28"/>
          <w:szCs w:val="28"/>
        </w:rPr>
        <w:t>у</w:t>
      </w:r>
      <w:bookmarkStart w:id="0" w:name="_GoBack"/>
      <w:bookmarkEnd w:id="0"/>
      <w:r>
        <w:rPr>
          <w:sz w:val="28"/>
          <w:szCs w:val="28"/>
        </w:rPr>
        <w:t xml:space="preserve"> першому читанні за основу.</w:t>
      </w:r>
      <w:r>
        <w:rPr>
          <w:sz w:val="28"/>
          <w:szCs w:val="28"/>
        </w:rPr>
        <w:t xml:space="preserve">     </w:t>
      </w:r>
    </w:p>
    <w:p w:rsidR="001E23BB" w:rsidRDefault="001E23BB" w:rsidP="001E23BB">
      <w:pPr>
        <w:ind w:firstLine="0"/>
        <w:rPr>
          <w:sz w:val="28"/>
          <w:szCs w:val="28"/>
        </w:rPr>
      </w:pPr>
      <w:r w:rsidRPr="00A44BEE">
        <w:rPr>
          <w:sz w:val="28"/>
          <w:szCs w:val="28"/>
        </w:rPr>
        <w:t xml:space="preserve">         </w:t>
      </w:r>
      <w:r w:rsidR="00EC5995">
        <w:rPr>
          <w:sz w:val="28"/>
          <w:szCs w:val="28"/>
        </w:rPr>
        <w:t xml:space="preserve">  </w:t>
      </w:r>
      <w:r w:rsidR="00382724">
        <w:rPr>
          <w:sz w:val="28"/>
          <w:szCs w:val="28"/>
        </w:rPr>
        <w:t xml:space="preserve"> </w:t>
      </w:r>
      <w:r w:rsidRPr="00A44BEE">
        <w:rPr>
          <w:sz w:val="28"/>
          <w:szCs w:val="28"/>
        </w:rPr>
        <w:t xml:space="preserve">Співдоповідачем  на  пленарному засіданні Верховної Ради України з цього питання  визначено  </w:t>
      </w:r>
      <w:r>
        <w:rPr>
          <w:sz w:val="28"/>
          <w:szCs w:val="28"/>
        </w:rPr>
        <w:t>народного депутата України, Першого заступника Голови</w:t>
      </w:r>
      <w:r w:rsidRPr="00A44BEE">
        <w:rPr>
          <w:sz w:val="28"/>
          <w:szCs w:val="28"/>
        </w:rPr>
        <w:t xml:space="preserve"> Комітету </w:t>
      </w:r>
      <w:r>
        <w:rPr>
          <w:sz w:val="28"/>
          <w:szCs w:val="28"/>
        </w:rPr>
        <w:t xml:space="preserve">з питань науки і освіти </w:t>
      </w:r>
      <w:proofErr w:type="spellStart"/>
      <w:r>
        <w:rPr>
          <w:sz w:val="28"/>
          <w:szCs w:val="28"/>
        </w:rPr>
        <w:t>О.В.Співаковського</w:t>
      </w:r>
      <w:proofErr w:type="spellEnd"/>
      <w:r>
        <w:rPr>
          <w:sz w:val="28"/>
          <w:szCs w:val="28"/>
        </w:rPr>
        <w:t>.</w:t>
      </w:r>
    </w:p>
    <w:p w:rsidR="001E23BB" w:rsidRPr="00A44BEE" w:rsidRDefault="001E23BB" w:rsidP="001E23BB">
      <w:pPr>
        <w:ind w:firstLine="0"/>
        <w:rPr>
          <w:szCs w:val="28"/>
        </w:rPr>
      </w:pPr>
    </w:p>
    <w:p w:rsidR="001E23BB" w:rsidRDefault="001E23BB" w:rsidP="001E23BB">
      <w:pPr>
        <w:pStyle w:val="a3"/>
        <w:ind w:firstLine="708"/>
        <w:rPr>
          <w:b/>
          <w:szCs w:val="28"/>
        </w:rPr>
      </w:pPr>
      <w:r>
        <w:rPr>
          <w:b/>
          <w:szCs w:val="28"/>
        </w:rPr>
        <w:t>Перший заступник</w:t>
      </w:r>
    </w:p>
    <w:p w:rsidR="001E23BB" w:rsidRPr="00A44BEE" w:rsidRDefault="001E23BB" w:rsidP="001E23BB">
      <w:pPr>
        <w:pStyle w:val="a3"/>
        <w:ind w:firstLine="708"/>
        <w:rPr>
          <w:b/>
          <w:szCs w:val="28"/>
        </w:rPr>
      </w:pPr>
      <w:r w:rsidRPr="00A44BEE">
        <w:rPr>
          <w:b/>
          <w:szCs w:val="28"/>
        </w:rPr>
        <w:t>Г</w:t>
      </w:r>
      <w:r>
        <w:rPr>
          <w:b/>
          <w:szCs w:val="28"/>
        </w:rPr>
        <w:t>олови</w:t>
      </w:r>
      <w:r w:rsidRPr="00A44BEE">
        <w:rPr>
          <w:b/>
          <w:szCs w:val="28"/>
        </w:rPr>
        <w:t xml:space="preserve"> Комітету                                                               </w:t>
      </w:r>
      <w:proofErr w:type="spellStart"/>
      <w:r>
        <w:rPr>
          <w:b/>
          <w:szCs w:val="28"/>
        </w:rPr>
        <w:t>О.В.Співаковський</w:t>
      </w:r>
      <w:proofErr w:type="spellEnd"/>
    </w:p>
    <w:p w:rsidR="001E23BB" w:rsidRDefault="001E23BB" w:rsidP="001E23BB">
      <w:pPr>
        <w:pStyle w:val="a3"/>
      </w:pPr>
      <w:r w:rsidRPr="00A44BEE">
        <w:t xml:space="preserve">                                                                   </w:t>
      </w:r>
      <w:r>
        <w:tab/>
      </w:r>
      <w:r>
        <w:tab/>
      </w:r>
    </w:p>
    <w:p w:rsidR="001E23BB" w:rsidRPr="003663BB" w:rsidRDefault="001E23BB" w:rsidP="001E23BB">
      <w:pPr>
        <w:rPr>
          <w:sz w:val="28"/>
          <w:szCs w:val="28"/>
        </w:rPr>
      </w:pPr>
    </w:p>
    <w:p w:rsidR="001E23BB" w:rsidRDefault="001E23BB" w:rsidP="001E23BB"/>
    <w:p w:rsidR="001E23BB" w:rsidRDefault="001E23BB" w:rsidP="001E23BB">
      <w:pPr>
        <w:ind w:firstLine="0"/>
        <w:rPr>
          <w:sz w:val="28"/>
          <w:szCs w:val="28"/>
        </w:rPr>
      </w:pPr>
    </w:p>
    <w:p w:rsidR="001E23BB" w:rsidRDefault="001E23BB" w:rsidP="001E23BB">
      <w:pPr>
        <w:ind w:firstLine="0"/>
        <w:rPr>
          <w:sz w:val="28"/>
          <w:szCs w:val="28"/>
        </w:rPr>
      </w:pPr>
    </w:p>
    <w:sectPr w:rsidR="001E23BB" w:rsidSect="001222E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4879A0"/>
    <w:multiLevelType w:val="hybridMultilevel"/>
    <w:tmpl w:val="F4A401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3BB"/>
    <w:rsid w:val="000D38CA"/>
    <w:rsid w:val="001E23BB"/>
    <w:rsid w:val="00382724"/>
    <w:rsid w:val="005204CF"/>
    <w:rsid w:val="00EA7940"/>
    <w:rsid w:val="00EC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E04A"/>
  <w15:chartTrackingRefBased/>
  <w15:docId w15:val="{FA32503B-8219-4199-9CE8-B439315DA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3BB"/>
    <w:pPr>
      <w:spacing w:after="0" w:line="240" w:lineRule="auto"/>
      <w:ind w:firstLine="567"/>
      <w:jc w:val="both"/>
    </w:pPr>
    <w:rPr>
      <w:rFonts w:eastAsia="Calibri" w:cs="Times New Roman"/>
      <w:sz w:val="22"/>
      <w:lang w:eastAsia="uk-UA"/>
    </w:rPr>
  </w:style>
  <w:style w:type="paragraph" w:styleId="1">
    <w:name w:val="heading 1"/>
    <w:basedOn w:val="a"/>
    <w:next w:val="a"/>
    <w:link w:val="10"/>
    <w:qFormat/>
    <w:rsid w:val="001E23BB"/>
    <w:pPr>
      <w:keepNext/>
      <w:ind w:firstLine="0"/>
      <w:jc w:val="left"/>
      <w:outlineLvl w:val="0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23BB"/>
    <w:rPr>
      <w:rFonts w:eastAsia="Calibri" w:cs="Times New Roman"/>
      <w:szCs w:val="20"/>
      <w:lang w:eastAsia="ru-RU"/>
    </w:rPr>
  </w:style>
  <w:style w:type="paragraph" w:styleId="a3">
    <w:name w:val="Body Text"/>
    <w:basedOn w:val="a"/>
    <w:link w:val="a4"/>
    <w:rsid w:val="001E23BB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1E23BB"/>
    <w:rPr>
      <w:rFonts w:eastAsia="Calibri" w:cs="Times New Roman"/>
      <w:szCs w:val="20"/>
      <w:lang w:eastAsia="ru-RU"/>
    </w:rPr>
  </w:style>
  <w:style w:type="paragraph" w:customStyle="1" w:styleId="Iauiue">
    <w:name w:val="Iau?iue"/>
    <w:rsid w:val="001E23BB"/>
    <w:pPr>
      <w:spacing w:after="0" w:line="240" w:lineRule="auto"/>
      <w:ind w:firstLine="720"/>
    </w:pPr>
    <w:rPr>
      <w:rFonts w:eastAsia="Calibri" w:cs="Times New Roman"/>
      <w:szCs w:val="20"/>
      <w:lang w:val="ru-RU" w:eastAsia="ru-RU"/>
    </w:rPr>
  </w:style>
  <w:style w:type="character" w:customStyle="1" w:styleId="rvts0">
    <w:name w:val="rvts0"/>
    <w:basedOn w:val="a0"/>
    <w:uiPriority w:val="99"/>
    <w:rsid w:val="001E23BB"/>
    <w:rPr>
      <w:rFonts w:cs="Times New Roman"/>
    </w:rPr>
  </w:style>
  <w:style w:type="paragraph" w:customStyle="1" w:styleId="11">
    <w:name w:val="Абзац списку1"/>
    <w:basedOn w:val="a"/>
    <w:rsid w:val="001E23BB"/>
    <w:pPr>
      <w:ind w:left="720" w:firstLine="0"/>
      <w:contextualSpacing/>
    </w:pPr>
    <w:rPr>
      <w:rFonts w:ascii="Calibri" w:eastAsia="Times New Roman" w:hAnsi="Calibri"/>
      <w:lang w:val="ru-RU" w:eastAsia="en-US"/>
    </w:rPr>
  </w:style>
  <w:style w:type="paragraph" w:customStyle="1" w:styleId="2">
    <w:name w:val="Абзац списку2"/>
    <w:basedOn w:val="a"/>
    <w:rsid w:val="001E23BB"/>
    <w:pPr>
      <w:ind w:left="720" w:firstLine="0"/>
      <w:contextualSpacing/>
    </w:pPr>
    <w:rPr>
      <w:rFonts w:ascii="Calibri" w:eastAsia="Times New Roman" w:hAnsi="Calibri"/>
      <w:lang w:val="ru-RU" w:eastAsia="en-US"/>
    </w:rPr>
  </w:style>
  <w:style w:type="paragraph" w:customStyle="1" w:styleId="rvps6">
    <w:name w:val="rvps6"/>
    <w:basedOn w:val="a"/>
    <w:rsid w:val="001E23B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</w:rPr>
  </w:style>
  <w:style w:type="character" w:customStyle="1" w:styleId="rvts23">
    <w:name w:val="rvts23"/>
    <w:basedOn w:val="a0"/>
    <w:rsid w:val="001E23BB"/>
  </w:style>
  <w:style w:type="character" w:customStyle="1" w:styleId="rvts44">
    <w:name w:val="rvts44"/>
    <w:basedOn w:val="a0"/>
    <w:rsid w:val="001E23BB"/>
  </w:style>
  <w:style w:type="paragraph" w:customStyle="1" w:styleId="a5">
    <w:name w:val="Нормальний текст"/>
    <w:basedOn w:val="a"/>
    <w:uiPriority w:val="99"/>
    <w:rsid w:val="001E23BB"/>
    <w:pPr>
      <w:spacing w:before="120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2903</Words>
  <Characters>1655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1</cp:revision>
  <dcterms:created xsi:type="dcterms:W3CDTF">2017-12-07T13:42:00Z</dcterms:created>
  <dcterms:modified xsi:type="dcterms:W3CDTF">2017-12-07T14:27:00Z</dcterms:modified>
</cp:coreProperties>
</file>