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C0" w:rsidRDefault="00EE0F92" w:rsidP="000F24C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5689</w:t>
      </w:r>
      <w:r w:rsidR="000F24C0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0F24C0" w:rsidRDefault="000F24C0" w:rsidP="000F24C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96F1B">
        <w:rPr>
          <w:rFonts w:ascii="Times New Roman" w:eastAsia="Calibri" w:hAnsi="Times New Roman" w:cs="Calibri"/>
          <w:sz w:val="28"/>
          <w:szCs w:val="28"/>
        </w:rPr>
        <w:t>від 20</w:t>
      </w:r>
      <w:r>
        <w:rPr>
          <w:rFonts w:ascii="Times New Roman" w:eastAsia="Calibri" w:hAnsi="Times New Roman" w:cs="Calibri"/>
          <w:sz w:val="28"/>
          <w:szCs w:val="28"/>
        </w:rPr>
        <w:t xml:space="preserve"> січня 2017 р.</w:t>
      </w:r>
    </w:p>
    <w:p w:rsidR="000F24C0" w:rsidRDefault="000F24C0" w:rsidP="000F24C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F24C0" w:rsidRDefault="000F24C0" w:rsidP="000F24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F24C0" w:rsidRDefault="000F24C0" w:rsidP="000F24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F24C0" w:rsidRDefault="000F24C0" w:rsidP="000F24C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E7387" w:rsidRDefault="000F24C0" w:rsidP="000F24C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E7387" w:rsidRPr="009E7387">
        <w:rPr>
          <w:rFonts w:ascii="Calibri" w:eastAsia="Times New Roman" w:hAnsi="Calibri" w:cs="Arial"/>
          <w:sz w:val="24"/>
          <w:szCs w:val="24"/>
          <w:lang w:eastAsia="ru-RU"/>
        </w:rPr>
        <w:t>про авторське право на тексти законодавчих актів</w:t>
      </w:r>
    </w:p>
    <w:p w:rsidR="000F24C0" w:rsidRDefault="0042574C" w:rsidP="000F24C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5689</w:t>
      </w:r>
      <w:r w:rsidR="00011C76">
        <w:rPr>
          <w:rFonts w:ascii="Calibri" w:eastAsia="Times New Roman" w:hAnsi="Calibri" w:cs="Arial"/>
          <w:sz w:val="24"/>
          <w:szCs w:val="24"/>
          <w:lang w:eastAsia="ru-RU"/>
        </w:rPr>
        <w:t xml:space="preserve"> від 20</w:t>
      </w:r>
      <w:r w:rsidR="000F24C0">
        <w:rPr>
          <w:rFonts w:ascii="Calibri" w:eastAsia="Times New Roman" w:hAnsi="Calibri" w:cs="Arial"/>
          <w:sz w:val="24"/>
          <w:szCs w:val="24"/>
          <w:lang w:eastAsia="ru-RU"/>
        </w:rPr>
        <w:t xml:space="preserve"> січня 2017 р.</w:t>
      </w:r>
    </w:p>
    <w:p w:rsidR="000F24C0" w:rsidRDefault="000F24C0" w:rsidP="000F24C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A235EF">
        <w:rPr>
          <w:rFonts w:ascii="Calibri" w:eastAsia="Calibri" w:hAnsi="Calibri" w:cs="Arial"/>
          <w:sz w:val="24"/>
          <w:szCs w:val="24"/>
        </w:rPr>
        <w:t>Шухевич Ю.Р.</w:t>
      </w:r>
    </w:p>
    <w:p w:rsidR="000F24C0" w:rsidRDefault="000F24C0" w:rsidP="000F24C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CD0760">
        <w:rPr>
          <w:rFonts w:ascii="Calibri" w:eastAsia="Calibri" w:hAnsi="Calibri" w:cs="Arial"/>
          <w:sz w:val="24"/>
          <w:szCs w:val="24"/>
          <w:shd w:val="clear" w:color="auto" w:fill="FFFFFF"/>
        </w:rPr>
        <w:t>науки і освіти</w:t>
      </w:r>
    </w:p>
    <w:p w:rsidR="000F24C0" w:rsidRDefault="000F24C0" w:rsidP="000F24C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E16EE0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 xml:space="preserve">5 </w:t>
      </w:r>
      <w:r w:rsidR="00DB3FB0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proofErr w:type="spellStart"/>
      <w:r w:rsidR="00E16EE0">
        <w:rPr>
          <w:rFonts w:ascii="Times New Roman" w:eastAsia="Calibri" w:hAnsi="Times New Roman" w:cs="Calibri"/>
          <w:sz w:val="28"/>
          <w:szCs w:val="28"/>
        </w:rPr>
        <w:t>квітня</w:t>
      </w:r>
      <w:proofErr w:type="spellEnd"/>
      <w:r w:rsidR="00E16EE0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 xml:space="preserve">2017 р., протокол № </w:t>
      </w:r>
      <w:r w:rsidR="00E16EE0">
        <w:rPr>
          <w:rFonts w:ascii="Times New Roman" w:eastAsia="Calibri" w:hAnsi="Times New Roman" w:cs="Calibri"/>
          <w:sz w:val="28"/>
          <w:szCs w:val="28"/>
        </w:rPr>
        <w:t>100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F2A13" w:rsidRPr="00D1519F" w:rsidRDefault="000F2A13" w:rsidP="000F2A1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6"/>
          <w:szCs w:val="26"/>
        </w:rPr>
      </w:pPr>
      <w:r w:rsidRPr="00D1519F">
        <w:rPr>
          <w:rFonts w:ascii="Times New Roman" w:eastAsia="Calibri" w:hAnsi="Times New Roman" w:cs="Calibri"/>
          <w:sz w:val="26"/>
          <w:szCs w:val="26"/>
        </w:rPr>
        <w:t>Основною метою даного законопроекту</w:t>
      </w:r>
      <w:r w:rsidR="00021F0F" w:rsidRPr="00D1519F">
        <w:rPr>
          <w:rFonts w:ascii="Times New Roman" w:eastAsia="Calibri" w:hAnsi="Times New Roman" w:cs="Calibri"/>
          <w:sz w:val="26"/>
          <w:szCs w:val="26"/>
        </w:rPr>
        <w:t>, як визначено у Пояснювальній записці до нього</w:t>
      </w:r>
      <w:r w:rsidRPr="00D1519F">
        <w:rPr>
          <w:rFonts w:ascii="Times New Roman" w:eastAsia="Calibri" w:hAnsi="Times New Roman" w:cs="Calibri"/>
          <w:sz w:val="26"/>
          <w:szCs w:val="26"/>
        </w:rPr>
        <w:t xml:space="preserve"> є встановлення правового порядку захисту і використання текстів проектів законодавчих актів та інших офіційних супровідних документів з моменту їх реєстрації та оприлюднення до набрання ними чинності. Завданням даного законопроекту є врегулювання суспільних відносин у сфері авторських прав авторів текстів законопроектів, які неправомірно використовуються іншими особами на власну користь.</w:t>
      </w:r>
    </w:p>
    <w:p w:rsidR="00790E6F" w:rsidRPr="00D1519F" w:rsidRDefault="00F41EF5" w:rsidP="008873C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6"/>
          <w:szCs w:val="26"/>
        </w:rPr>
      </w:pPr>
      <w:r w:rsidRPr="00D1519F">
        <w:rPr>
          <w:rFonts w:ascii="Times New Roman" w:eastAsia="Calibri" w:hAnsi="Times New Roman" w:cs="Calibri"/>
          <w:sz w:val="26"/>
          <w:szCs w:val="26"/>
        </w:rPr>
        <w:t xml:space="preserve">Разом з тим, </w:t>
      </w:r>
      <w:r w:rsidR="00790E6F" w:rsidRPr="00D1519F">
        <w:rPr>
          <w:rFonts w:ascii="Times New Roman" w:eastAsia="Calibri" w:hAnsi="Times New Roman" w:cs="Calibri"/>
          <w:sz w:val="26"/>
          <w:szCs w:val="26"/>
        </w:rPr>
        <w:t>відп</w:t>
      </w:r>
      <w:r w:rsidR="00E44B89" w:rsidRPr="00D1519F">
        <w:rPr>
          <w:rFonts w:ascii="Times New Roman" w:eastAsia="Calibri" w:hAnsi="Times New Roman" w:cs="Calibri"/>
          <w:sz w:val="26"/>
          <w:szCs w:val="26"/>
        </w:rPr>
        <w:t>овідно до чинного законодавства</w:t>
      </w:r>
      <w:r w:rsidR="00790E6F" w:rsidRPr="00D1519F">
        <w:rPr>
          <w:rFonts w:ascii="Times New Roman" w:eastAsia="Calibri" w:hAnsi="Times New Roman" w:cs="Calibri"/>
          <w:sz w:val="26"/>
          <w:szCs w:val="26"/>
        </w:rPr>
        <w:t xml:space="preserve"> </w:t>
      </w:r>
      <w:r w:rsidR="00AF2E2F">
        <w:rPr>
          <w:rFonts w:ascii="Times New Roman" w:eastAsia="Calibri" w:hAnsi="Times New Roman" w:cs="Calibri"/>
          <w:sz w:val="26"/>
          <w:szCs w:val="26"/>
        </w:rPr>
        <w:t xml:space="preserve">у сфері охорони </w:t>
      </w:r>
      <w:r w:rsidR="00E44B89" w:rsidRPr="00D1519F">
        <w:rPr>
          <w:rFonts w:ascii="Times New Roman" w:eastAsia="Calibri" w:hAnsi="Times New Roman" w:cs="Calibri"/>
          <w:sz w:val="26"/>
          <w:szCs w:val="26"/>
        </w:rPr>
        <w:t xml:space="preserve">особистих немайнових прав та майнових прав суб'єктів авторського права і суміжних прав, </w:t>
      </w:r>
      <w:r w:rsidR="00790E6F" w:rsidRPr="00D1519F">
        <w:rPr>
          <w:rFonts w:ascii="Times New Roman" w:eastAsia="Calibri" w:hAnsi="Times New Roman" w:cs="Calibri"/>
          <w:sz w:val="26"/>
          <w:szCs w:val="26"/>
        </w:rPr>
        <w:t xml:space="preserve">зокрема до положень статті 10 Закону України «Про </w:t>
      </w:r>
      <w:r w:rsidR="00CC0DA4" w:rsidRPr="00D1519F">
        <w:rPr>
          <w:rFonts w:ascii="Times New Roman" w:eastAsia="Calibri" w:hAnsi="Times New Roman" w:cs="Calibri"/>
          <w:bCs/>
          <w:sz w:val="26"/>
          <w:szCs w:val="26"/>
        </w:rPr>
        <w:t>авторське право і суміжні права</w:t>
      </w:r>
      <w:r w:rsidR="00E44B89" w:rsidRPr="00D1519F">
        <w:rPr>
          <w:rFonts w:ascii="Times New Roman" w:eastAsia="Calibri" w:hAnsi="Times New Roman" w:cs="Calibri"/>
          <w:bCs/>
          <w:sz w:val="26"/>
          <w:szCs w:val="26"/>
        </w:rPr>
        <w:t xml:space="preserve">» </w:t>
      </w:r>
      <w:bookmarkStart w:id="1" w:name="o134"/>
      <w:bookmarkEnd w:id="1"/>
      <w:r w:rsidR="007E1E4A" w:rsidRPr="00D1519F">
        <w:rPr>
          <w:rFonts w:ascii="Times New Roman" w:eastAsia="Calibri" w:hAnsi="Times New Roman" w:cs="Calibri"/>
          <w:sz w:val="26"/>
          <w:szCs w:val="26"/>
        </w:rPr>
        <w:t>н</w:t>
      </w:r>
      <w:r w:rsidR="00790E6F" w:rsidRPr="00D1519F">
        <w:rPr>
          <w:rFonts w:ascii="Times New Roman" w:eastAsia="Calibri" w:hAnsi="Times New Roman" w:cs="Calibri"/>
          <w:sz w:val="26"/>
          <w:szCs w:val="26"/>
        </w:rPr>
        <w:t>е є об'єктом авторського права:</w:t>
      </w:r>
      <w:bookmarkStart w:id="2" w:name="o135"/>
      <w:bookmarkStart w:id="3" w:name="o136"/>
      <w:bookmarkStart w:id="4" w:name="o137"/>
      <w:bookmarkEnd w:id="2"/>
      <w:bookmarkEnd w:id="3"/>
      <w:bookmarkEnd w:id="4"/>
      <w:r w:rsidR="008873C9" w:rsidRPr="00D1519F">
        <w:rPr>
          <w:rFonts w:ascii="Times New Roman" w:eastAsia="Calibri" w:hAnsi="Times New Roman" w:cs="Calibri"/>
          <w:sz w:val="26"/>
          <w:szCs w:val="26"/>
        </w:rPr>
        <w:t xml:space="preserve"> </w:t>
      </w:r>
      <w:r w:rsidR="008873C9" w:rsidRPr="00AF2E2F">
        <w:rPr>
          <w:rFonts w:ascii="Times New Roman" w:eastAsia="Calibri" w:hAnsi="Times New Roman" w:cs="Calibri"/>
          <w:sz w:val="26"/>
          <w:szCs w:val="26"/>
        </w:rPr>
        <w:t>«</w:t>
      </w:r>
      <w:r w:rsidR="00611D4C" w:rsidRPr="00AF2E2F">
        <w:rPr>
          <w:rFonts w:ascii="Times New Roman" w:eastAsia="Calibri" w:hAnsi="Times New Roman" w:cs="Calibri"/>
          <w:sz w:val="26"/>
          <w:szCs w:val="26"/>
        </w:rPr>
        <w:t>…</w:t>
      </w:r>
      <w:r w:rsidR="00790E6F" w:rsidRPr="00AF2E2F">
        <w:rPr>
          <w:rFonts w:ascii="Times New Roman" w:eastAsia="Calibri" w:hAnsi="Times New Roman" w:cs="Calibri"/>
          <w:sz w:val="26"/>
          <w:szCs w:val="26"/>
        </w:rPr>
        <w:t xml:space="preserve">в) видані  органами  державної </w:t>
      </w:r>
      <w:r w:rsidR="008873C9" w:rsidRPr="00AF2E2F">
        <w:rPr>
          <w:rFonts w:ascii="Times New Roman" w:eastAsia="Calibri" w:hAnsi="Times New Roman" w:cs="Calibri"/>
          <w:sz w:val="26"/>
          <w:szCs w:val="26"/>
        </w:rPr>
        <w:t xml:space="preserve"> влади  у межах їх повноважень </w:t>
      </w:r>
      <w:r w:rsidR="00790E6F" w:rsidRPr="00AF2E2F">
        <w:rPr>
          <w:rFonts w:ascii="Times New Roman" w:eastAsia="Calibri" w:hAnsi="Times New Roman" w:cs="Calibri"/>
          <w:sz w:val="26"/>
          <w:szCs w:val="26"/>
        </w:rPr>
        <w:t>офіційні документи політичного,  зак</w:t>
      </w:r>
      <w:r w:rsidR="008873C9" w:rsidRPr="00AF2E2F">
        <w:rPr>
          <w:rFonts w:ascii="Times New Roman" w:eastAsia="Calibri" w:hAnsi="Times New Roman" w:cs="Calibri"/>
          <w:sz w:val="26"/>
          <w:szCs w:val="26"/>
        </w:rPr>
        <w:t xml:space="preserve">онодавчого,  адміністративного </w:t>
      </w:r>
      <w:r w:rsidR="00790E6F" w:rsidRPr="00AF2E2F">
        <w:rPr>
          <w:rFonts w:ascii="Times New Roman" w:eastAsia="Calibri" w:hAnsi="Times New Roman" w:cs="Calibri"/>
          <w:sz w:val="26"/>
          <w:szCs w:val="26"/>
        </w:rPr>
        <w:t>характеру  (закони,  укази,  постано</w:t>
      </w:r>
      <w:r w:rsidR="008873C9" w:rsidRPr="00AF2E2F">
        <w:rPr>
          <w:rFonts w:ascii="Times New Roman" w:eastAsia="Calibri" w:hAnsi="Times New Roman" w:cs="Calibri"/>
          <w:sz w:val="26"/>
          <w:szCs w:val="26"/>
        </w:rPr>
        <w:t xml:space="preserve">ви,  судові рішення,  державні </w:t>
      </w:r>
      <w:r w:rsidR="00790E6F" w:rsidRPr="00AF2E2F">
        <w:rPr>
          <w:rFonts w:ascii="Times New Roman" w:eastAsia="Calibri" w:hAnsi="Times New Roman" w:cs="Calibri"/>
          <w:sz w:val="26"/>
          <w:szCs w:val="26"/>
        </w:rPr>
        <w:t>стандарти тощо) та їх офіційні переклади;</w:t>
      </w:r>
      <w:r w:rsidR="00611D4C" w:rsidRPr="00AF2E2F">
        <w:rPr>
          <w:rFonts w:ascii="Times New Roman" w:eastAsia="Calibri" w:hAnsi="Times New Roman" w:cs="Calibri"/>
          <w:sz w:val="26"/>
          <w:szCs w:val="26"/>
        </w:rPr>
        <w:t>».</w:t>
      </w:r>
      <w:r w:rsidR="00611D4C" w:rsidRPr="00D1519F">
        <w:rPr>
          <w:rFonts w:ascii="Times New Roman" w:eastAsia="Calibri" w:hAnsi="Times New Roman" w:cs="Calibri"/>
          <w:b/>
          <w:sz w:val="26"/>
          <w:szCs w:val="26"/>
        </w:rPr>
        <w:t xml:space="preserve"> </w:t>
      </w:r>
      <w:r w:rsidR="00790E6F" w:rsidRPr="00D1519F">
        <w:rPr>
          <w:rFonts w:ascii="Times New Roman" w:eastAsia="Calibri" w:hAnsi="Times New Roman" w:cs="Calibri"/>
          <w:b/>
          <w:sz w:val="26"/>
          <w:szCs w:val="26"/>
        </w:rPr>
        <w:t xml:space="preserve"> </w:t>
      </w:r>
    </w:p>
    <w:p w:rsidR="00AF2A01" w:rsidRPr="00AF2A01" w:rsidRDefault="00405411" w:rsidP="00AF2A0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6"/>
          <w:szCs w:val="26"/>
        </w:rPr>
      </w:pPr>
      <w:r w:rsidRPr="00D1519F">
        <w:rPr>
          <w:rFonts w:ascii="Times New Roman" w:eastAsia="Calibri" w:hAnsi="Times New Roman" w:cs="Calibri"/>
          <w:sz w:val="26"/>
          <w:szCs w:val="26"/>
        </w:rPr>
        <w:t xml:space="preserve">Зазначене </w:t>
      </w:r>
      <w:r w:rsidR="00D1519F" w:rsidRPr="00D1519F">
        <w:rPr>
          <w:rFonts w:ascii="Times New Roman" w:eastAsia="Calibri" w:hAnsi="Times New Roman" w:cs="Calibri"/>
          <w:sz w:val="26"/>
          <w:szCs w:val="26"/>
        </w:rPr>
        <w:t>призведе до юридичної колізії законодавства та конкуренції правових норм.</w:t>
      </w:r>
    </w:p>
    <w:p w:rsidR="00AF2A01" w:rsidRDefault="00AF2A01" w:rsidP="00AF2A01">
      <w:pPr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F24C0" w:rsidRDefault="000F24C0" w:rsidP="00AF2A01">
      <w:pPr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F24C0" w:rsidRDefault="000F24C0" w:rsidP="000F24C0"/>
    <w:p w:rsidR="000F24C0" w:rsidRDefault="000F24C0" w:rsidP="000F24C0"/>
    <w:p w:rsidR="000F24C0" w:rsidRDefault="000F24C0" w:rsidP="000F24C0"/>
    <w:p w:rsidR="000F24C0" w:rsidRDefault="000F24C0" w:rsidP="000F24C0"/>
    <w:p w:rsidR="000F24C0" w:rsidRDefault="000F24C0" w:rsidP="000F24C0"/>
    <w:p w:rsidR="000B21A4" w:rsidRDefault="000B21A4"/>
    <w:sectPr w:rsidR="000B21A4" w:rsidSect="00AF2A01">
      <w:pgSz w:w="11906" w:h="16838"/>
      <w:pgMar w:top="28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BAD"/>
    <w:rsid w:val="00011C76"/>
    <w:rsid w:val="00021F0F"/>
    <w:rsid w:val="000B21A4"/>
    <w:rsid w:val="000F24C0"/>
    <w:rsid w:val="000F2A13"/>
    <w:rsid w:val="001830B1"/>
    <w:rsid w:val="002A0844"/>
    <w:rsid w:val="00405411"/>
    <w:rsid w:val="0042574C"/>
    <w:rsid w:val="00611D4C"/>
    <w:rsid w:val="00764BAD"/>
    <w:rsid w:val="00790E6F"/>
    <w:rsid w:val="007C52C0"/>
    <w:rsid w:val="007E1E4A"/>
    <w:rsid w:val="008873C9"/>
    <w:rsid w:val="009E7387"/>
    <w:rsid w:val="00A235EF"/>
    <w:rsid w:val="00AE2B2F"/>
    <w:rsid w:val="00AF2A01"/>
    <w:rsid w:val="00AF2E2F"/>
    <w:rsid w:val="00CC0DA4"/>
    <w:rsid w:val="00CD0760"/>
    <w:rsid w:val="00D1519F"/>
    <w:rsid w:val="00DB3FB0"/>
    <w:rsid w:val="00E16EE0"/>
    <w:rsid w:val="00E44B89"/>
    <w:rsid w:val="00EE0F92"/>
    <w:rsid w:val="00F41EF5"/>
    <w:rsid w:val="00F9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7E9A"/>
  <w15:chartTrackingRefBased/>
  <w15:docId w15:val="{EEF79509-7A3F-46CE-9F7A-CD14C511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4C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0F24C0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rvps2">
    <w:name w:val="rvps2"/>
    <w:basedOn w:val="a"/>
    <w:rsid w:val="000F2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he-IL"/>
    </w:rPr>
  </w:style>
  <w:style w:type="paragraph" w:styleId="HTML">
    <w:name w:val="HTML Preformatted"/>
    <w:basedOn w:val="a"/>
    <w:link w:val="HTML0"/>
    <w:uiPriority w:val="99"/>
    <w:semiHidden/>
    <w:unhideWhenUsed/>
    <w:rsid w:val="00CC0DA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C0DA4"/>
    <w:rPr>
      <w:rFonts w:ascii="Consolas" w:hAnsi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15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15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28</cp:revision>
  <cp:lastPrinted>2017-04-07T08:59:00Z</cp:lastPrinted>
  <dcterms:created xsi:type="dcterms:W3CDTF">2017-03-09T08:32:00Z</dcterms:created>
  <dcterms:modified xsi:type="dcterms:W3CDTF">2017-04-07T09:00:00Z</dcterms:modified>
</cp:coreProperties>
</file>