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A022D9" w:rsidRDefault="00A022D9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9C1A67" w:rsidRDefault="009C1A67" w:rsidP="009C1A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9C1A67" w:rsidRDefault="009C1A67" w:rsidP="009C1A6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9C1A67" w:rsidRDefault="009C1A67" w:rsidP="009C1A6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9C1A67" w:rsidRDefault="009C1A67" w:rsidP="009C1A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t xml:space="preserve"> </w:t>
      </w:r>
      <w:r w:rsidR="00A3532A">
        <w:rPr>
          <w:rFonts w:ascii="Times New Roman" w:hAnsi="Times New Roman"/>
          <w:sz w:val="28"/>
          <w:szCs w:val="28"/>
        </w:rPr>
        <w:t xml:space="preserve">проект Закону </w:t>
      </w:r>
      <w:r w:rsidRPr="009C1A6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статті 11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«Про державні нагороди України»</w:t>
      </w:r>
    </w:p>
    <w:p w:rsidR="009C1A67" w:rsidRDefault="009C1A67" w:rsidP="009C1A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5695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від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23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.01.2017 р.</w:t>
      </w:r>
    </w:p>
    <w:p w:rsidR="009C1A67" w:rsidRDefault="009C1A67" w:rsidP="009C1A6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Кабінет Міністрів України</w:t>
      </w:r>
    </w:p>
    <w:p w:rsidR="009C1A67" w:rsidRDefault="009C1A67" w:rsidP="009C1A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Головний комітет з підготовки і попереднього розгляду – </w:t>
      </w:r>
      <w:r w:rsidRPr="009C1A67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державного будівництва, регіональної політики та місцевого самоврядування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1A67" w:rsidRDefault="009C1A67" w:rsidP="009C1A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1A67" w:rsidRDefault="009C1A67" w:rsidP="009C1A67">
      <w:pPr>
        <w:spacing w:after="108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bookmarkStart w:id="0" w:name="_GoBack"/>
      <w:bookmarkEnd w:id="0"/>
    </w:p>
    <w:p w:rsidR="009C1A67" w:rsidRDefault="009C1A67" w:rsidP="009C1A6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9C1A67" w:rsidRDefault="009C1A67" w:rsidP="009C1A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C1A67" w:rsidRDefault="009C1A67" w:rsidP="009C1A67"/>
    <w:p w:rsidR="009C1A67" w:rsidRDefault="009C1A67" w:rsidP="009C1A67"/>
    <w:p w:rsidR="009C1A67" w:rsidRDefault="009C1A67" w:rsidP="009C1A67"/>
    <w:p w:rsidR="008C2C0E" w:rsidRDefault="00A3532A">
      <w:r>
        <w:t xml:space="preserve"> </w:t>
      </w:r>
    </w:p>
    <w:sectPr w:rsidR="008C2C0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D12" w:rsidRDefault="00F63D12" w:rsidP="00A022D9">
      <w:pPr>
        <w:spacing w:after="0" w:line="240" w:lineRule="auto"/>
      </w:pPr>
      <w:r>
        <w:separator/>
      </w:r>
    </w:p>
  </w:endnote>
  <w:endnote w:type="continuationSeparator" w:id="0">
    <w:p w:rsidR="00F63D12" w:rsidRDefault="00F63D12" w:rsidP="00A0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D12" w:rsidRDefault="00F63D12" w:rsidP="00A022D9">
      <w:pPr>
        <w:spacing w:after="0" w:line="240" w:lineRule="auto"/>
      </w:pPr>
      <w:r>
        <w:separator/>
      </w:r>
    </w:p>
  </w:footnote>
  <w:footnote w:type="continuationSeparator" w:id="0">
    <w:p w:rsidR="00F63D12" w:rsidRDefault="00F63D12" w:rsidP="00A02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2D9" w:rsidRPr="00A022D9" w:rsidRDefault="00A022D9">
    <w:pPr>
      <w:pStyle w:val="a5"/>
      <w:rPr>
        <w:rFonts w:ascii="Times New Roman" w:hAnsi="Times New Roman"/>
        <w:sz w:val="28"/>
        <w:szCs w:val="28"/>
      </w:rPr>
    </w:pPr>
    <w:r>
      <w:tab/>
      <w:t xml:space="preserve">                                                                                                                                   </w:t>
    </w:r>
    <w:r w:rsidRPr="00A022D9">
      <w:rPr>
        <w:rFonts w:ascii="Times New Roman" w:hAnsi="Times New Roman"/>
        <w:sz w:val="28"/>
        <w:szCs w:val="28"/>
      </w:rPr>
      <w:t xml:space="preserve">До реєстр. </w:t>
    </w:r>
    <w:r>
      <w:rPr>
        <w:rFonts w:ascii="Times New Roman" w:hAnsi="Times New Roman"/>
        <w:sz w:val="28"/>
        <w:szCs w:val="28"/>
      </w:rPr>
      <w:t xml:space="preserve">№ </w:t>
    </w:r>
    <w:r w:rsidRPr="00A022D9">
      <w:rPr>
        <w:rFonts w:ascii="Times New Roman" w:hAnsi="Times New Roman"/>
        <w:sz w:val="28"/>
        <w:szCs w:val="28"/>
      </w:rPr>
      <w:t>5695</w:t>
    </w:r>
  </w:p>
  <w:p w:rsidR="00A022D9" w:rsidRDefault="00A022D9" w:rsidP="00A022D9">
    <w:pPr>
      <w:pStyle w:val="a5"/>
    </w:pPr>
    <w:r>
      <w:rPr>
        <w:rFonts w:ascii="Times New Roman" w:hAnsi="Times New Roman"/>
        <w:sz w:val="28"/>
        <w:szCs w:val="28"/>
      </w:rPr>
      <w:tab/>
      <w:t xml:space="preserve">                                                                                               </w:t>
    </w:r>
    <w:r w:rsidRPr="00A022D9">
      <w:rPr>
        <w:rFonts w:ascii="Times New Roman" w:hAnsi="Times New Roman"/>
        <w:sz w:val="28"/>
        <w:szCs w:val="28"/>
      </w:rPr>
      <w:t>від 23.01.2017 р.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67"/>
    <w:rsid w:val="008C2C0E"/>
    <w:rsid w:val="009C1A67"/>
    <w:rsid w:val="00A022D9"/>
    <w:rsid w:val="00A3532A"/>
    <w:rsid w:val="00F6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7637"/>
  <w15:chartTrackingRefBased/>
  <w15:docId w15:val="{981CEB89-BF8A-47B2-B5AB-6561DCCF3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A6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3532A"/>
    <w:rPr>
      <w:rFonts w:ascii="Segoe UI" w:eastAsia="Calibr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022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022D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A022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022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2017-02-24T10:07:00Z</cp:lastPrinted>
  <dcterms:created xsi:type="dcterms:W3CDTF">2017-02-24T09:59:00Z</dcterms:created>
  <dcterms:modified xsi:type="dcterms:W3CDTF">2017-02-24T10:07:00Z</dcterms:modified>
</cp:coreProperties>
</file>