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8AE" w:rsidRPr="00BE2B10" w:rsidRDefault="003558AE" w:rsidP="003558AE">
      <w:pPr>
        <w:jc w:val="right"/>
        <w:rPr>
          <w:b/>
          <w:lang w:val="uk-UA"/>
        </w:rPr>
      </w:pPr>
      <w:bookmarkStart w:id="0" w:name="_GoBack"/>
      <w:bookmarkEnd w:id="0"/>
      <w:r w:rsidRPr="00BE2B10">
        <w:rPr>
          <w:b/>
          <w:lang w:val="uk-UA"/>
        </w:rPr>
        <w:t>До</w:t>
      </w:r>
      <w:r>
        <w:rPr>
          <w:b/>
          <w:lang w:val="uk-UA"/>
        </w:rPr>
        <w:t xml:space="preserve"> реєстр. № 6018</w:t>
      </w:r>
    </w:p>
    <w:p w:rsidR="003558AE" w:rsidRPr="00BE2B10" w:rsidRDefault="003558AE" w:rsidP="003558AE">
      <w:pPr>
        <w:jc w:val="right"/>
        <w:rPr>
          <w:b/>
          <w:lang w:val="uk-UA"/>
        </w:rPr>
      </w:pPr>
      <w:r>
        <w:rPr>
          <w:b/>
          <w:lang w:val="uk-UA"/>
        </w:rPr>
        <w:t xml:space="preserve"> від 03.0</w:t>
      </w:r>
      <w:r w:rsidRPr="00BE2B10">
        <w:rPr>
          <w:b/>
          <w:lang w:val="uk-UA"/>
        </w:rPr>
        <w:t>2.201</w:t>
      </w:r>
      <w:r>
        <w:rPr>
          <w:b/>
          <w:lang w:val="uk-UA"/>
        </w:rPr>
        <w:t>7</w:t>
      </w:r>
      <w:r w:rsidRPr="00BE2B10">
        <w:rPr>
          <w:b/>
          <w:lang w:val="uk-UA"/>
        </w:rPr>
        <w:t xml:space="preserve"> </w:t>
      </w:r>
    </w:p>
    <w:p w:rsidR="003558AE" w:rsidRPr="00BE2B10" w:rsidRDefault="003558AE" w:rsidP="003558AE">
      <w:pPr>
        <w:jc w:val="right"/>
        <w:rPr>
          <w:b/>
          <w:lang w:val="uk-UA"/>
        </w:rPr>
      </w:pPr>
    </w:p>
    <w:p w:rsidR="003558AE" w:rsidRPr="00BE2B10" w:rsidRDefault="003558AE" w:rsidP="003558AE">
      <w:pPr>
        <w:jc w:val="right"/>
        <w:rPr>
          <w:b/>
          <w:lang w:val="uk-UA"/>
        </w:rPr>
      </w:pPr>
    </w:p>
    <w:p w:rsidR="003558AE" w:rsidRPr="00BE2B10" w:rsidRDefault="003558AE" w:rsidP="003558AE">
      <w:pPr>
        <w:jc w:val="right"/>
        <w:rPr>
          <w:b/>
          <w:lang w:val="uk-UA"/>
        </w:rPr>
      </w:pPr>
    </w:p>
    <w:p w:rsidR="003558AE" w:rsidRDefault="003558AE" w:rsidP="003558AE">
      <w:pPr>
        <w:jc w:val="right"/>
        <w:rPr>
          <w:b/>
          <w:lang w:val="uk-UA"/>
        </w:rPr>
      </w:pPr>
    </w:p>
    <w:p w:rsidR="003558AE" w:rsidRDefault="003558AE" w:rsidP="003558AE">
      <w:pPr>
        <w:jc w:val="right"/>
        <w:rPr>
          <w:b/>
          <w:lang w:val="uk-UA"/>
        </w:rPr>
      </w:pPr>
    </w:p>
    <w:p w:rsidR="003558AE" w:rsidRDefault="003558AE" w:rsidP="003558AE">
      <w:pPr>
        <w:jc w:val="right"/>
        <w:rPr>
          <w:b/>
          <w:lang w:val="uk-UA"/>
        </w:rPr>
      </w:pPr>
    </w:p>
    <w:p w:rsidR="003558AE" w:rsidRDefault="003558AE" w:rsidP="003558AE">
      <w:pPr>
        <w:jc w:val="right"/>
        <w:rPr>
          <w:b/>
          <w:lang w:val="uk-UA"/>
        </w:rPr>
      </w:pPr>
    </w:p>
    <w:p w:rsidR="003558AE" w:rsidRDefault="003558AE" w:rsidP="003558AE">
      <w:pPr>
        <w:jc w:val="right"/>
        <w:rPr>
          <w:b/>
          <w:lang w:val="uk-UA"/>
        </w:rPr>
      </w:pPr>
    </w:p>
    <w:p w:rsidR="003558AE" w:rsidRPr="00BE2B10" w:rsidRDefault="003558AE" w:rsidP="003558AE">
      <w:pPr>
        <w:jc w:val="right"/>
        <w:rPr>
          <w:b/>
          <w:lang w:val="uk-UA"/>
        </w:rPr>
      </w:pPr>
      <w:r w:rsidRPr="00BE2B10">
        <w:rPr>
          <w:b/>
          <w:lang w:val="uk-UA"/>
        </w:rPr>
        <w:t xml:space="preserve">                                                                     Верховна Рада України</w:t>
      </w:r>
    </w:p>
    <w:p w:rsidR="003558AE" w:rsidRDefault="003558AE" w:rsidP="003558AE">
      <w:pPr>
        <w:rPr>
          <w:lang w:val="uk-UA"/>
        </w:rPr>
      </w:pPr>
    </w:p>
    <w:p w:rsidR="003558AE" w:rsidRPr="00B5786D" w:rsidRDefault="003558AE" w:rsidP="007531FC">
      <w:pPr>
        <w:ind w:firstLine="426"/>
        <w:jc w:val="both"/>
        <w:rPr>
          <w:lang w:val="uk-UA"/>
        </w:rPr>
      </w:pPr>
      <w:r w:rsidRPr="00B5786D">
        <w:rPr>
          <w:lang w:val="uk-UA"/>
        </w:rPr>
        <w:t>Комітет з питань еко</w:t>
      </w:r>
      <w:r w:rsidR="00FE3FE6">
        <w:rPr>
          <w:lang w:val="uk-UA"/>
        </w:rPr>
        <w:t>номічної політики на засіданні 20</w:t>
      </w:r>
      <w:r w:rsidRPr="00B5786D">
        <w:rPr>
          <w:lang w:val="uk-UA"/>
        </w:rPr>
        <w:t xml:space="preserve"> </w:t>
      </w:r>
      <w:r w:rsidR="00FE3FE6">
        <w:rPr>
          <w:lang w:val="uk-UA"/>
        </w:rPr>
        <w:t>верес</w:t>
      </w:r>
      <w:r w:rsidRPr="00B5786D">
        <w:rPr>
          <w:lang w:val="uk-UA"/>
        </w:rPr>
        <w:t>ня 201</w:t>
      </w:r>
      <w:r>
        <w:rPr>
          <w:lang w:val="uk-UA"/>
        </w:rPr>
        <w:t>7</w:t>
      </w:r>
      <w:r w:rsidRPr="00B5786D">
        <w:rPr>
          <w:lang w:val="uk-UA"/>
        </w:rPr>
        <w:t xml:space="preserve"> року (протокол №</w:t>
      </w:r>
      <w:r w:rsidR="00A04F9A">
        <w:rPr>
          <w:lang w:val="uk-UA"/>
        </w:rPr>
        <w:t>5</w:t>
      </w:r>
      <w:r w:rsidR="00C30932">
        <w:rPr>
          <w:lang w:val="uk-UA"/>
        </w:rPr>
        <w:t>3</w:t>
      </w:r>
      <w:r w:rsidRPr="00B5786D">
        <w:rPr>
          <w:lang w:val="uk-UA"/>
        </w:rPr>
        <w:t xml:space="preserve">) розглянув проект Закону України «Про </w:t>
      </w:r>
      <w:r w:rsidRPr="00F1577A">
        <w:rPr>
          <w:rFonts w:eastAsia="Times New Roman" w:cs="Times New Roman"/>
          <w:szCs w:val="24"/>
          <w:lang w:val="uk-UA" w:eastAsia="ru-RU"/>
        </w:rPr>
        <w:t xml:space="preserve">внесення змін </w:t>
      </w:r>
      <w:r w:rsidRPr="00F1577A">
        <w:rPr>
          <w:rFonts w:eastAsia="Times New Roman" w:cs="Times New Roman"/>
          <w:bCs/>
          <w:szCs w:val="24"/>
          <w:lang w:val="uk-UA" w:eastAsia="ru-RU"/>
        </w:rPr>
        <w:t>до деяких закон</w:t>
      </w:r>
      <w:r>
        <w:rPr>
          <w:rFonts w:eastAsia="Times New Roman" w:cs="Times New Roman"/>
          <w:bCs/>
          <w:szCs w:val="24"/>
          <w:lang w:val="uk-UA" w:eastAsia="ru-RU"/>
        </w:rPr>
        <w:t>ів</w:t>
      </w:r>
      <w:r w:rsidRPr="00F1577A">
        <w:rPr>
          <w:rFonts w:eastAsia="Times New Roman" w:cs="Times New Roman"/>
          <w:bCs/>
          <w:szCs w:val="24"/>
          <w:lang w:val="uk-UA" w:eastAsia="ru-RU"/>
        </w:rPr>
        <w:t xml:space="preserve"> України</w:t>
      </w:r>
      <w:r w:rsidRPr="00F1577A">
        <w:rPr>
          <w:rFonts w:eastAsia="Times New Roman" w:cs="Times New Roman"/>
          <w:szCs w:val="24"/>
          <w:lang w:val="uk-UA" w:eastAsia="ru-RU"/>
        </w:rPr>
        <w:t xml:space="preserve"> щодо </w:t>
      </w:r>
      <w:r>
        <w:rPr>
          <w:rFonts w:eastAsia="Times New Roman" w:cs="Times New Roman"/>
          <w:szCs w:val="24"/>
          <w:lang w:val="uk-UA" w:eastAsia="ru-RU"/>
        </w:rPr>
        <w:t>оренди та концесії»</w:t>
      </w:r>
      <w:r w:rsidRPr="00B5786D">
        <w:rPr>
          <w:lang w:val="uk-UA"/>
        </w:rPr>
        <w:t xml:space="preserve">, </w:t>
      </w:r>
      <w:r>
        <w:rPr>
          <w:lang w:val="uk-UA"/>
        </w:rPr>
        <w:t>пода</w:t>
      </w:r>
      <w:r w:rsidRPr="00B5786D">
        <w:rPr>
          <w:lang w:val="uk-UA"/>
        </w:rPr>
        <w:t xml:space="preserve">ний </w:t>
      </w:r>
      <w:r>
        <w:rPr>
          <w:lang w:val="uk-UA"/>
        </w:rPr>
        <w:t xml:space="preserve">Кабінетом Міністрів </w:t>
      </w:r>
      <w:r w:rsidRPr="00B5786D">
        <w:rPr>
          <w:lang w:val="uk-UA"/>
        </w:rPr>
        <w:t>України (реєстр. №</w:t>
      </w:r>
      <w:r>
        <w:rPr>
          <w:lang w:val="uk-UA"/>
        </w:rPr>
        <w:t>6018</w:t>
      </w:r>
      <w:r w:rsidRPr="00B5786D">
        <w:rPr>
          <w:lang w:val="uk-UA"/>
        </w:rPr>
        <w:t xml:space="preserve"> від </w:t>
      </w:r>
      <w:r w:rsidRPr="003543A9">
        <w:rPr>
          <w:lang w:val="uk-UA"/>
        </w:rPr>
        <w:t>03.02.201</w:t>
      </w:r>
      <w:r>
        <w:rPr>
          <w:lang w:val="uk-UA"/>
        </w:rPr>
        <w:t>7</w:t>
      </w:r>
      <w:r w:rsidRPr="00B5786D">
        <w:rPr>
          <w:lang w:val="uk-UA"/>
        </w:rPr>
        <w:t>).</w:t>
      </w:r>
    </w:p>
    <w:p w:rsidR="00A04F9A" w:rsidRDefault="00A04F9A" w:rsidP="007531FC">
      <w:pPr>
        <w:pStyle w:val="a3"/>
        <w:spacing w:before="0"/>
        <w:ind w:firstLine="426"/>
      </w:pPr>
      <w:r>
        <w:t>Законопроект передбачає</w:t>
      </w:r>
      <w:r w:rsidR="003558AE" w:rsidRPr="00596EA6">
        <w:t xml:space="preserve"> </w:t>
      </w:r>
      <w:r w:rsidR="003558AE">
        <w:t>внес</w:t>
      </w:r>
      <w:r>
        <w:t>ення</w:t>
      </w:r>
      <w:r w:rsidR="003558AE">
        <w:t xml:space="preserve"> </w:t>
      </w:r>
      <w:r>
        <w:t xml:space="preserve">змін </w:t>
      </w:r>
      <w:r w:rsidR="003558AE">
        <w:t>до законів України «Про оренду державного та комунального майна», «Про концесії», «Про особливості оренди чи концесії об’єктів паливно-енергетичного комплексу, що перебувають у державній власності», «Про особли</w:t>
      </w:r>
      <w:r w:rsidR="003558AE" w:rsidRPr="00596EA6">
        <w:t>в</w:t>
      </w:r>
      <w:r w:rsidR="003558AE">
        <w:t>ості п</w:t>
      </w:r>
      <w:r w:rsidR="003558AE" w:rsidRPr="00596EA6">
        <w:t>р</w:t>
      </w:r>
      <w:r w:rsidR="003558AE">
        <w:t xml:space="preserve">иватизації вугледобувних підприємств», якими </w:t>
      </w:r>
      <w:r>
        <w:t>пропонується:</w:t>
      </w:r>
    </w:p>
    <w:p w:rsidR="005D46C8" w:rsidRDefault="00C30932" w:rsidP="007531FC">
      <w:pPr>
        <w:pStyle w:val="a3"/>
        <w:spacing w:before="0"/>
        <w:ind w:firstLine="426"/>
      </w:pPr>
      <w:r>
        <w:t>с</w:t>
      </w:r>
      <w:r w:rsidR="005D46C8">
        <w:t>касувати норми щодо зменшення суми концесійної/орендної плати, що підлягає сплаті концесіонером/орендарем за відповідний період, на суму нарахованих амортизаційних відрахувань;</w:t>
      </w:r>
    </w:p>
    <w:p w:rsidR="005D46C8" w:rsidRDefault="003558AE" w:rsidP="007531FC">
      <w:pPr>
        <w:pStyle w:val="a3"/>
        <w:spacing w:before="0"/>
        <w:ind w:firstLine="426"/>
      </w:pPr>
      <w:r>
        <w:t>уточняється порядок</w:t>
      </w:r>
      <w:r w:rsidRPr="00596EA6">
        <w:t xml:space="preserve"> припинення діяльності підприємств або </w:t>
      </w:r>
      <w:r w:rsidR="007023ED">
        <w:t>їх</w:t>
      </w:r>
      <w:r w:rsidRPr="00596EA6">
        <w:t xml:space="preserve"> структурн</w:t>
      </w:r>
      <w:r w:rsidR="007023ED">
        <w:t>их</w:t>
      </w:r>
      <w:r w:rsidRPr="00596EA6">
        <w:t xml:space="preserve"> підрозділ</w:t>
      </w:r>
      <w:r w:rsidR="007023ED">
        <w:t>ів</w:t>
      </w:r>
      <w:r w:rsidRPr="00596EA6">
        <w:t>, майно як</w:t>
      </w:r>
      <w:r>
        <w:t>их</w:t>
      </w:r>
      <w:r w:rsidR="005D46C8">
        <w:t xml:space="preserve"> передано в оренду;</w:t>
      </w:r>
      <w:r w:rsidRPr="00596EA6">
        <w:t xml:space="preserve"> </w:t>
      </w:r>
    </w:p>
    <w:p w:rsidR="003558AE" w:rsidRPr="00596EA6" w:rsidRDefault="003558AE" w:rsidP="007531FC">
      <w:pPr>
        <w:pStyle w:val="a3"/>
        <w:spacing w:before="0"/>
        <w:ind w:firstLine="426"/>
        <w:rPr>
          <w:bCs/>
        </w:rPr>
      </w:pPr>
      <w:r>
        <w:t xml:space="preserve">запроваджується </w:t>
      </w:r>
      <w:r w:rsidRPr="00596EA6">
        <w:t>формування резервного фонду для закриття вугледобувних підприємств</w:t>
      </w:r>
      <w:r>
        <w:t xml:space="preserve"> тощо. </w:t>
      </w:r>
    </w:p>
    <w:p w:rsidR="003558AE" w:rsidRDefault="003558AE" w:rsidP="007531FC">
      <w:pPr>
        <w:pStyle w:val="a3"/>
        <w:spacing w:before="0"/>
        <w:ind w:firstLine="426"/>
        <w:rPr>
          <w:bCs/>
        </w:rPr>
      </w:pPr>
      <w:r w:rsidRPr="00596EA6">
        <w:rPr>
          <w:bCs/>
        </w:rPr>
        <w:t xml:space="preserve">Головне </w:t>
      </w:r>
      <w:r w:rsidR="007531FC">
        <w:rPr>
          <w:bCs/>
        </w:rPr>
        <w:t xml:space="preserve">науково-експертне </w:t>
      </w:r>
      <w:r w:rsidRPr="00596EA6">
        <w:rPr>
          <w:bCs/>
        </w:rPr>
        <w:t xml:space="preserve">управління </w:t>
      </w:r>
      <w:r w:rsidR="007531FC">
        <w:rPr>
          <w:bCs/>
        </w:rPr>
        <w:t xml:space="preserve">Апарату Верховної Ради </w:t>
      </w:r>
      <w:r w:rsidR="007023ED">
        <w:rPr>
          <w:bCs/>
        </w:rPr>
        <w:t xml:space="preserve">України </w:t>
      </w:r>
      <w:r>
        <w:rPr>
          <w:bCs/>
        </w:rPr>
        <w:t xml:space="preserve">не заперечує проти прийняття вказаного проекту за основу </w:t>
      </w:r>
      <w:r w:rsidRPr="00596EA6">
        <w:rPr>
          <w:bCs/>
        </w:rPr>
        <w:t xml:space="preserve">в </w:t>
      </w:r>
      <w:r>
        <w:rPr>
          <w:bCs/>
        </w:rPr>
        <w:t>першому читанні. Разом з тим вислов</w:t>
      </w:r>
      <w:r w:rsidR="007531FC">
        <w:rPr>
          <w:bCs/>
        </w:rPr>
        <w:t>лює</w:t>
      </w:r>
      <w:r>
        <w:rPr>
          <w:bCs/>
        </w:rPr>
        <w:t xml:space="preserve"> щодо його окремих положень зауваження та пропозиції.</w:t>
      </w:r>
    </w:p>
    <w:p w:rsidR="003558AE" w:rsidRPr="00CA4234" w:rsidRDefault="003558AE" w:rsidP="003558AE">
      <w:pPr>
        <w:ind w:firstLine="426"/>
        <w:jc w:val="both"/>
        <w:rPr>
          <w:szCs w:val="28"/>
          <w:lang w:val="uk-UA"/>
        </w:rPr>
      </w:pPr>
      <w:r w:rsidRPr="00CA4234">
        <w:rPr>
          <w:szCs w:val="28"/>
          <w:lang w:val="uk-UA"/>
        </w:rPr>
        <w:t xml:space="preserve">Комітет прийняв рішення рекомендувати Верховній Раді України проект Закону України </w:t>
      </w:r>
      <w:r w:rsidRPr="00CA4234">
        <w:rPr>
          <w:rFonts w:eastAsia="MS Mincho"/>
          <w:szCs w:val="28"/>
          <w:lang w:val="uk-UA"/>
        </w:rPr>
        <w:t>про</w:t>
      </w:r>
      <w:r w:rsidRPr="00CA4234">
        <w:rPr>
          <w:szCs w:val="28"/>
          <w:lang w:val="uk-UA"/>
        </w:rPr>
        <w:t xml:space="preserve"> </w:t>
      </w:r>
      <w:r w:rsidR="007531FC" w:rsidRPr="00F1577A">
        <w:rPr>
          <w:rFonts w:eastAsia="Times New Roman" w:cs="Times New Roman"/>
          <w:szCs w:val="24"/>
          <w:lang w:val="uk-UA" w:eastAsia="ru-RU"/>
        </w:rPr>
        <w:t xml:space="preserve">внесення змін </w:t>
      </w:r>
      <w:r w:rsidR="007531FC" w:rsidRPr="00F1577A">
        <w:rPr>
          <w:rFonts w:eastAsia="Times New Roman" w:cs="Times New Roman"/>
          <w:bCs/>
          <w:szCs w:val="24"/>
          <w:lang w:val="uk-UA" w:eastAsia="ru-RU"/>
        </w:rPr>
        <w:t>до деяких закон</w:t>
      </w:r>
      <w:r w:rsidR="007531FC">
        <w:rPr>
          <w:rFonts w:eastAsia="Times New Roman" w:cs="Times New Roman"/>
          <w:bCs/>
          <w:szCs w:val="24"/>
          <w:lang w:val="uk-UA" w:eastAsia="ru-RU"/>
        </w:rPr>
        <w:t>ів</w:t>
      </w:r>
      <w:r w:rsidR="007531FC" w:rsidRPr="00F1577A">
        <w:rPr>
          <w:rFonts w:eastAsia="Times New Roman" w:cs="Times New Roman"/>
          <w:bCs/>
          <w:szCs w:val="24"/>
          <w:lang w:val="uk-UA" w:eastAsia="ru-RU"/>
        </w:rPr>
        <w:t xml:space="preserve"> України</w:t>
      </w:r>
      <w:r w:rsidR="007531FC" w:rsidRPr="00F1577A">
        <w:rPr>
          <w:rFonts w:eastAsia="Times New Roman" w:cs="Times New Roman"/>
          <w:szCs w:val="24"/>
          <w:lang w:val="uk-UA" w:eastAsia="ru-RU"/>
        </w:rPr>
        <w:t xml:space="preserve"> щодо </w:t>
      </w:r>
      <w:r w:rsidR="007531FC">
        <w:rPr>
          <w:rFonts w:eastAsia="Times New Roman" w:cs="Times New Roman"/>
          <w:szCs w:val="24"/>
          <w:lang w:val="uk-UA" w:eastAsia="ru-RU"/>
        </w:rPr>
        <w:t>оренди та концесії</w:t>
      </w:r>
      <w:r>
        <w:rPr>
          <w:szCs w:val="24"/>
          <w:lang w:val="uk-UA"/>
        </w:rPr>
        <w:t xml:space="preserve"> </w:t>
      </w:r>
      <w:r w:rsidRPr="00CA4234">
        <w:rPr>
          <w:szCs w:val="28"/>
          <w:lang w:val="uk-UA"/>
        </w:rPr>
        <w:t>прийняти у першому читанні за основу.</w:t>
      </w:r>
    </w:p>
    <w:p w:rsidR="003558AE" w:rsidRPr="00D2165A" w:rsidRDefault="003558AE" w:rsidP="003558AE">
      <w:pPr>
        <w:ind w:firstLine="426"/>
        <w:jc w:val="both"/>
        <w:rPr>
          <w:bCs/>
          <w:color w:val="000000"/>
          <w:szCs w:val="28"/>
          <w:lang w:val="uk-UA"/>
        </w:rPr>
      </w:pPr>
      <w:r w:rsidRPr="00D2165A">
        <w:rPr>
          <w:bCs/>
          <w:color w:val="000000"/>
          <w:szCs w:val="28"/>
          <w:lang w:val="uk-UA"/>
        </w:rPr>
        <w:t>Співдоповідачем від Комітету з цього питання на пленарному засіданні Верховної Ради України визначено Голову Комітету з питань економічної політики Іванчука Андрія Володимировича.</w:t>
      </w:r>
    </w:p>
    <w:p w:rsidR="003558AE" w:rsidRPr="00D2165A" w:rsidRDefault="003558AE" w:rsidP="003558AE">
      <w:pPr>
        <w:ind w:firstLine="426"/>
        <w:jc w:val="both"/>
        <w:rPr>
          <w:lang w:val="uk-UA"/>
        </w:rPr>
      </w:pPr>
      <w:r w:rsidRPr="00D2165A">
        <w:rPr>
          <w:lang w:val="uk-UA"/>
        </w:rPr>
        <w:t>Проект Постанови Верховної Ради України, висновок Головного науково-експертного управлі</w:t>
      </w:r>
      <w:r w:rsidR="007023ED">
        <w:rPr>
          <w:lang w:val="uk-UA"/>
        </w:rPr>
        <w:t>ння Верховної Ради України від 15</w:t>
      </w:r>
      <w:r w:rsidRPr="00D2165A">
        <w:rPr>
          <w:lang w:val="uk-UA"/>
        </w:rPr>
        <w:t>.0</w:t>
      </w:r>
      <w:r w:rsidR="007023ED">
        <w:rPr>
          <w:lang w:val="uk-UA"/>
        </w:rPr>
        <w:t>5</w:t>
      </w:r>
      <w:r w:rsidRPr="00D2165A">
        <w:rPr>
          <w:lang w:val="uk-UA"/>
        </w:rPr>
        <w:t>.201</w:t>
      </w:r>
      <w:r w:rsidR="007023ED">
        <w:rPr>
          <w:lang w:val="uk-UA"/>
        </w:rPr>
        <w:t>7</w:t>
      </w:r>
      <w:r w:rsidRPr="00D2165A">
        <w:rPr>
          <w:lang w:val="uk-UA"/>
        </w:rPr>
        <w:t xml:space="preserve"> №16/3-</w:t>
      </w:r>
      <w:r w:rsidR="007023ED">
        <w:rPr>
          <w:lang w:val="uk-UA"/>
        </w:rPr>
        <w:t>350/6018</w:t>
      </w:r>
      <w:r w:rsidRPr="00D2165A">
        <w:rPr>
          <w:lang w:val="uk-UA"/>
        </w:rPr>
        <w:t>(</w:t>
      </w:r>
      <w:r w:rsidR="007023ED">
        <w:rPr>
          <w:lang w:val="uk-UA"/>
        </w:rPr>
        <w:t>11</w:t>
      </w:r>
      <w:r w:rsidRPr="00D2165A">
        <w:rPr>
          <w:lang w:val="uk-UA"/>
        </w:rPr>
        <w:t>2</w:t>
      </w:r>
      <w:r w:rsidR="007023ED">
        <w:rPr>
          <w:lang w:val="uk-UA"/>
        </w:rPr>
        <w:t>644</w:t>
      </w:r>
      <w:r w:rsidRPr="00D2165A">
        <w:rPr>
          <w:lang w:val="uk-UA"/>
        </w:rPr>
        <w:t xml:space="preserve">) та висновок Комітету з питань запобігання і протидії корупції від </w:t>
      </w:r>
      <w:r w:rsidR="00FE3FE6">
        <w:rPr>
          <w:lang w:val="uk-UA"/>
        </w:rPr>
        <w:t>12</w:t>
      </w:r>
      <w:r>
        <w:rPr>
          <w:lang w:val="uk-UA"/>
        </w:rPr>
        <w:t>.</w:t>
      </w:r>
      <w:r w:rsidRPr="008D1ECF">
        <w:rPr>
          <w:lang w:val="uk-UA"/>
        </w:rPr>
        <w:t>0</w:t>
      </w:r>
      <w:r w:rsidR="00FE3FE6">
        <w:rPr>
          <w:lang w:val="uk-UA"/>
        </w:rPr>
        <w:t>9</w:t>
      </w:r>
      <w:r>
        <w:rPr>
          <w:lang w:val="uk-UA"/>
        </w:rPr>
        <w:t>.</w:t>
      </w:r>
      <w:r w:rsidRPr="008D1ECF">
        <w:rPr>
          <w:lang w:val="uk-UA"/>
        </w:rPr>
        <w:t>201</w:t>
      </w:r>
      <w:r w:rsidR="007023ED">
        <w:rPr>
          <w:lang w:val="uk-UA"/>
        </w:rPr>
        <w:t>7</w:t>
      </w:r>
      <w:r w:rsidRPr="008D1ECF">
        <w:rPr>
          <w:lang w:val="uk-UA"/>
        </w:rPr>
        <w:t xml:space="preserve"> </w:t>
      </w:r>
      <w:r w:rsidRPr="001A518A">
        <w:rPr>
          <w:color w:val="0D0D0D" w:themeColor="text1" w:themeTint="F2"/>
          <w:lang w:val="uk-UA"/>
        </w:rPr>
        <w:t xml:space="preserve">№ </w:t>
      </w:r>
      <w:r w:rsidR="00FE3FE6">
        <w:rPr>
          <w:color w:val="0D0D0D" w:themeColor="text1" w:themeTint="F2"/>
          <w:lang w:val="uk-UA"/>
        </w:rPr>
        <w:t>04-19/16-340(207840)</w:t>
      </w:r>
      <w:r w:rsidRPr="001A518A">
        <w:rPr>
          <w:color w:val="0D0D0D" w:themeColor="text1" w:themeTint="F2"/>
          <w:lang w:val="uk-UA"/>
        </w:rPr>
        <w:t xml:space="preserve"> </w:t>
      </w:r>
      <w:r w:rsidRPr="00D2165A">
        <w:rPr>
          <w:lang w:val="uk-UA"/>
        </w:rPr>
        <w:t>додаються.</w:t>
      </w:r>
    </w:p>
    <w:p w:rsidR="003558AE" w:rsidRPr="00D2165A" w:rsidRDefault="003558AE" w:rsidP="003558AE">
      <w:pPr>
        <w:ind w:firstLine="426"/>
        <w:rPr>
          <w:lang w:val="uk-UA"/>
        </w:rPr>
      </w:pPr>
    </w:p>
    <w:p w:rsidR="003558AE" w:rsidRDefault="003558AE" w:rsidP="003558AE">
      <w:pPr>
        <w:rPr>
          <w:lang w:val="uk-UA"/>
        </w:rPr>
      </w:pPr>
    </w:p>
    <w:p w:rsidR="003558AE" w:rsidRDefault="003558AE" w:rsidP="003558AE">
      <w:pPr>
        <w:rPr>
          <w:lang w:val="uk-UA"/>
        </w:rPr>
      </w:pPr>
    </w:p>
    <w:p w:rsidR="003558AE" w:rsidRPr="00BE2B10" w:rsidRDefault="003558AE" w:rsidP="003558AE">
      <w:pPr>
        <w:rPr>
          <w:b/>
          <w:lang w:val="uk-UA"/>
        </w:rPr>
      </w:pPr>
      <w:r w:rsidRPr="00BE2B10">
        <w:rPr>
          <w:lang w:val="uk-UA"/>
        </w:rPr>
        <w:tab/>
      </w:r>
      <w:r w:rsidRPr="00BE2B10">
        <w:rPr>
          <w:b/>
          <w:lang w:val="uk-UA"/>
        </w:rPr>
        <w:t>Голова Комітету</w:t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proofErr w:type="spellStart"/>
      <w:r w:rsidRPr="00BE2B10">
        <w:rPr>
          <w:b/>
          <w:lang w:val="uk-UA"/>
        </w:rPr>
        <w:t>А.Іванчук</w:t>
      </w:r>
      <w:proofErr w:type="spellEnd"/>
    </w:p>
    <w:p w:rsidR="003558AE" w:rsidRDefault="003558AE" w:rsidP="003558AE">
      <w:pPr>
        <w:rPr>
          <w:sz w:val="20"/>
          <w:szCs w:val="20"/>
          <w:lang w:val="uk-UA"/>
        </w:rPr>
      </w:pPr>
    </w:p>
    <w:p w:rsidR="003558AE" w:rsidRDefault="003558AE" w:rsidP="003558AE">
      <w:pPr>
        <w:rPr>
          <w:sz w:val="20"/>
          <w:szCs w:val="20"/>
          <w:lang w:val="uk-UA"/>
        </w:rPr>
      </w:pPr>
    </w:p>
    <w:p w:rsidR="003558AE" w:rsidRPr="00BE2B10" w:rsidRDefault="003558AE" w:rsidP="003558AE">
      <w:pPr>
        <w:rPr>
          <w:sz w:val="20"/>
          <w:szCs w:val="20"/>
          <w:lang w:val="uk-UA"/>
        </w:rPr>
      </w:pPr>
      <w:proofErr w:type="spellStart"/>
      <w:r w:rsidRPr="00BE2B10">
        <w:rPr>
          <w:sz w:val="20"/>
          <w:szCs w:val="20"/>
          <w:lang w:val="uk-UA"/>
        </w:rPr>
        <w:t>Вик</w:t>
      </w:r>
      <w:proofErr w:type="spellEnd"/>
      <w:r w:rsidRPr="00BE2B10">
        <w:rPr>
          <w:sz w:val="20"/>
          <w:szCs w:val="20"/>
          <w:lang w:val="uk-UA"/>
        </w:rPr>
        <w:t xml:space="preserve">. Бордюгов </w:t>
      </w:r>
    </w:p>
    <w:p w:rsidR="003558AE" w:rsidRPr="003543A9" w:rsidRDefault="003558AE" w:rsidP="003558AE">
      <w:pPr>
        <w:rPr>
          <w:sz w:val="20"/>
          <w:szCs w:val="20"/>
          <w:lang w:val="uk-UA"/>
        </w:rPr>
      </w:pPr>
      <w:r w:rsidRPr="00BE2B10">
        <w:rPr>
          <w:sz w:val="20"/>
          <w:szCs w:val="20"/>
          <w:lang w:val="uk-UA"/>
        </w:rPr>
        <w:t>т. 255-92- 00</w:t>
      </w:r>
    </w:p>
    <w:p w:rsidR="005204CF" w:rsidRDefault="005204CF"/>
    <w:p w:rsidR="00FD45CC" w:rsidRDefault="00FD45CC"/>
    <w:sectPr w:rsidR="00FD45CC" w:rsidSect="001A518A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8AE"/>
    <w:rsid w:val="0027559A"/>
    <w:rsid w:val="0031385A"/>
    <w:rsid w:val="003558AE"/>
    <w:rsid w:val="005204CF"/>
    <w:rsid w:val="005D46C8"/>
    <w:rsid w:val="005E4697"/>
    <w:rsid w:val="007023ED"/>
    <w:rsid w:val="007531FC"/>
    <w:rsid w:val="00A04F9A"/>
    <w:rsid w:val="00C30932"/>
    <w:rsid w:val="00FD45CC"/>
    <w:rsid w:val="00FE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51C15D-E2CB-429D-B686-C20C5479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8AE"/>
    <w:pPr>
      <w:spacing w:after="0" w:line="240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Ігор"/>
    <w:basedOn w:val="a"/>
    <w:rsid w:val="003558AE"/>
    <w:pPr>
      <w:autoSpaceDE w:val="0"/>
      <w:autoSpaceDN w:val="0"/>
      <w:spacing w:before="120"/>
      <w:ind w:firstLine="567"/>
      <w:jc w:val="both"/>
    </w:pPr>
    <w:rPr>
      <w:rFonts w:eastAsia="Times New Roman" w:cs="Times New Roman"/>
      <w:szCs w:val="26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FE3FE6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E3FE6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1282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Бордюгов Юрій Васильович</dc:creator>
  <cp:keywords/>
  <dc:description/>
  <cp:lastModifiedBy>Бордюгов Юрій Васильович</cp:lastModifiedBy>
  <cp:revision>2</cp:revision>
  <cp:lastPrinted>2017-09-25T10:20:00Z</cp:lastPrinted>
  <dcterms:created xsi:type="dcterms:W3CDTF">2017-09-25T10:27:00Z</dcterms:created>
  <dcterms:modified xsi:type="dcterms:W3CDTF">2017-09-25T10:27:00Z</dcterms:modified>
</cp:coreProperties>
</file>