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DDC" w:rsidRPr="00B03441" w:rsidRDefault="00997DDC" w:rsidP="00997DDC">
      <w:pPr>
        <w:spacing w:after="0"/>
        <w:ind w:right="85"/>
        <w:jc w:val="right"/>
        <w:rPr>
          <w:rFonts w:eastAsia="Times New Roman" w:cs="Times New Roman"/>
          <w:sz w:val="22"/>
          <w:lang w:eastAsia="ru-RU"/>
        </w:rPr>
      </w:pPr>
      <w:r w:rsidRPr="00B03441">
        <w:rPr>
          <w:rFonts w:eastAsia="Times New Roman" w:cs="Times New Roman"/>
          <w:sz w:val="22"/>
          <w:lang w:eastAsia="ru-RU"/>
        </w:rPr>
        <w:t xml:space="preserve">До реєстр. № </w:t>
      </w:r>
      <w:r w:rsidR="00103F8D" w:rsidRPr="00B03441">
        <w:rPr>
          <w:rFonts w:eastAsia="Times New Roman" w:cs="Times New Roman"/>
          <w:sz w:val="22"/>
          <w:lang w:eastAsia="ru-RU"/>
        </w:rPr>
        <w:t>6109</w:t>
      </w:r>
    </w:p>
    <w:p w:rsidR="00997DDC" w:rsidRPr="00B03441" w:rsidRDefault="00997DDC" w:rsidP="00997DDC">
      <w:pPr>
        <w:spacing w:after="0"/>
        <w:ind w:right="85"/>
        <w:jc w:val="right"/>
        <w:rPr>
          <w:rFonts w:eastAsia="Times New Roman" w:cs="Times New Roman"/>
          <w:sz w:val="22"/>
          <w:lang w:eastAsia="ru-RU"/>
        </w:rPr>
      </w:pPr>
      <w:r w:rsidRPr="00B03441">
        <w:rPr>
          <w:rFonts w:eastAsia="Times New Roman" w:cs="Times New Roman"/>
          <w:sz w:val="22"/>
          <w:lang w:eastAsia="ru-RU"/>
        </w:rPr>
        <w:t>(друге читання)</w:t>
      </w:r>
    </w:p>
    <w:p w:rsidR="00997DDC" w:rsidRPr="00B03441" w:rsidRDefault="00997DDC" w:rsidP="00997DDC">
      <w:pPr>
        <w:spacing w:after="0"/>
        <w:ind w:right="85"/>
        <w:jc w:val="right"/>
        <w:rPr>
          <w:rFonts w:eastAsia="Times New Roman" w:cs="Times New Roman"/>
          <w:szCs w:val="28"/>
          <w:lang w:eastAsia="ru-RU"/>
        </w:rPr>
      </w:pPr>
    </w:p>
    <w:p w:rsidR="00997DDC" w:rsidRPr="00B03441" w:rsidRDefault="00997DDC" w:rsidP="00997DDC">
      <w:pPr>
        <w:spacing w:after="0"/>
        <w:ind w:right="85"/>
        <w:jc w:val="right"/>
        <w:rPr>
          <w:rFonts w:eastAsia="Times New Roman" w:cs="Times New Roman"/>
          <w:szCs w:val="28"/>
          <w:lang w:eastAsia="ru-RU"/>
        </w:rPr>
      </w:pPr>
    </w:p>
    <w:p w:rsidR="00997DDC" w:rsidRPr="00B03441" w:rsidRDefault="00997DDC" w:rsidP="00997DDC">
      <w:pPr>
        <w:spacing w:after="0"/>
        <w:ind w:right="85"/>
        <w:jc w:val="center"/>
        <w:rPr>
          <w:rFonts w:eastAsia="Times New Roman" w:cs="Times New Roman"/>
          <w:b/>
          <w:szCs w:val="28"/>
          <w:lang w:eastAsia="ru-RU"/>
        </w:rPr>
      </w:pPr>
    </w:p>
    <w:p w:rsidR="00997DDC" w:rsidRPr="00B03441" w:rsidRDefault="00997DDC" w:rsidP="00997DDC">
      <w:pPr>
        <w:spacing w:after="0"/>
        <w:ind w:right="85"/>
        <w:jc w:val="center"/>
        <w:rPr>
          <w:rFonts w:eastAsia="Times New Roman" w:cs="Times New Roman"/>
          <w:b/>
          <w:szCs w:val="28"/>
          <w:lang w:eastAsia="ru-RU"/>
        </w:rPr>
      </w:pPr>
    </w:p>
    <w:p w:rsidR="00997DDC" w:rsidRPr="00B03441" w:rsidRDefault="00997DDC" w:rsidP="00997DDC">
      <w:pPr>
        <w:spacing w:after="0"/>
        <w:ind w:right="85"/>
        <w:jc w:val="center"/>
        <w:rPr>
          <w:rFonts w:eastAsia="Times New Roman" w:cs="Times New Roman"/>
          <w:b/>
          <w:szCs w:val="28"/>
          <w:lang w:eastAsia="ru-RU"/>
        </w:rPr>
      </w:pPr>
    </w:p>
    <w:p w:rsidR="00997DDC" w:rsidRPr="00B03441" w:rsidRDefault="00997DDC" w:rsidP="00997DDC">
      <w:pPr>
        <w:spacing w:after="0"/>
        <w:ind w:right="85"/>
        <w:jc w:val="center"/>
        <w:rPr>
          <w:rFonts w:eastAsia="Times New Roman" w:cs="Times New Roman"/>
          <w:b/>
          <w:szCs w:val="28"/>
          <w:lang w:eastAsia="ru-RU"/>
        </w:rPr>
      </w:pPr>
    </w:p>
    <w:p w:rsidR="00997DDC" w:rsidRPr="00B03441" w:rsidRDefault="00997DDC" w:rsidP="00997DDC">
      <w:pPr>
        <w:spacing w:after="0"/>
        <w:ind w:right="85"/>
        <w:jc w:val="center"/>
        <w:rPr>
          <w:rFonts w:eastAsia="Times New Roman" w:cs="Times New Roman"/>
          <w:b/>
          <w:szCs w:val="28"/>
          <w:lang w:eastAsia="ru-RU"/>
        </w:rPr>
      </w:pPr>
    </w:p>
    <w:p w:rsidR="00997DDC" w:rsidRPr="00B03441" w:rsidRDefault="00997DDC" w:rsidP="00997DDC">
      <w:pPr>
        <w:spacing w:after="0"/>
        <w:ind w:right="85"/>
        <w:jc w:val="center"/>
        <w:rPr>
          <w:rFonts w:eastAsia="Times New Roman" w:cs="Times New Roman"/>
          <w:b/>
          <w:szCs w:val="28"/>
          <w:lang w:eastAsia="ru-RU"/>
        </w:rPr>
      </w:pPr>
    </w:p>
    <w:p w:rsidR="00997DDC" w:rsidRPr="00B03441" w:rsidRDefault="00997DDC" w:rsidP="00997DDC">
      <w:pPr>
        <w:spacing w:after="0"/>
        <w:ind w:right="85"/>
        <w:jc w:val="center"/>
        <w:rPr>
          <w:rFonts w:eastAsia="Times New Roman" w:cs="Times New Roman"/>
          <w:b/>
          <w:szCs w:val="28"/>
          <w:lang w:eastAsia="ru-RU"/>
        </w:rPr>
      </w:pPr>
      <w:r w:rsidRPr="00B03441">
        <w:rPr>
          <w:rFonts w:eastAsia="Times New Roman" w:cs="Times New Roman"/>
          <w:b/>
          <w:szCs w:val="28"/>
          <w:lang w:eastAsia="ru-RU"/>
        </w:rPr>
        <w:t>ЗАУВАЖЕННЯ</w:t>
      </w:r>
    </w:p>
    <w:p w:rsidR="00997DDC" w:rsidRPr="00B03441" w:rsidRDefault="00997DDC" w:rsidP="00997DDC">
      <w:pPr>
        <w:spacing w:after="0"/>
        <w:ind w:right="85"/>
        <w:jc w:val="center"/>
        <w:rPr>
          <w:rFonts w:eastAsia="Times New Roman" w:cs="Times New Roman"/>
          <w:b/>
          <w:szCs w:val="28"/>
          <w:lang w:eastAsia="ru-RU"/>
        </w:rPr>
      </w:pPr>
    </w:p>
    <w:p w:rsidR="00997DDC" w:rsidRPr="00B03441" w:rsidRDefault="00997DDC" w:rsidP="00997DDC">
      <w:pPr>
        <w:keepNext/>
        <w:shd w:val="clear" w:color="auto" w:fill="FFFFFF"/>
        <w:spacing w:after="0"/>
        <w:jc w:val="center"/>
        <w:textAlignment w:val="baseline"/>
        <w:outlineLvl w:val="2"/>
        <w:rPr>
          <w:rFonts w:eastAsia="Times New Roman" w:cs="Times New Roman"/>
          <w:b/>
          <w:bCs/>
          <w:szCs w:val="28"/>
          <w:lang w:eastAsia="ru-RU"/>
        </w:rPr>
      </w:pPr>
      <w:r w:rsidRPr="00B03441">
        <w:rPr>
          <w:rFonts w:eastAsia="Times New Roman" w:cs="Times New Roman"/>
          <w:b/>
          <w:bCs/>
          <w:szCs w:val="28"/>
          <w:lang w:eastAsia="ru-RU"/>
        </w:rPr>
        <w:t>до проекту Закону України</w:t>
      </w:r>
    </w:p>
    <w:p w:rsidR="00997DDC" w:rsidRPr="00B03441" w:rsidRDefault="00997DDC" w:rsidP="00997DDC">
      <w:pPr>
        <w:keepNext/>
        <w:shd w:val="clear" w:color="auto" w:fill="FFFFFF"/>
        <w:spacing w:after="0"/>
        <w:jc w:val="center"/>
        <w:textAlignment w:val="baseline"/>
        <w:outlineLvl w:val="2"/>
        <w:rPr>
          <w:rFonts w:eastAsia="Times New Roman" w:cs="Times New Roman"/>
          <w:b/>
          <w:bCs/>
          <w:szCs w:val="28"/>
          <w:lang w:eastAsia="ru-RU"/>
        </w:rPr>
      </w:pPr>
      <w:r w:rsidRPr="00B03441">
        <w:rPr>
          <w:rFonts w:eastAsia="Times New Roman" w:cs="Times New Roman"/>
          <w:b/>
          <w:bCs/>
          <w:szCs w:val="28"/>
          <w:lang w:eastAsia="ru-RU"/>
        </w:rPr>
        <w:t xml:space="preserve">«Про внесення змін до </w:t>
      </w:r>
      <w:r w:rsidR="00103F8D" w:rsidRPr="00B03441">
        <w:rPr>
          <w:rFonts w:eastAsia="Times New Roman" w:cs="Times New Roman"/>
          <w:b/>
          <w:bCs/>
          <w:szCs w:val="28"/>
          <w:lang w:eastAsia="ru-RU"/>
        </w:rPr>
        <w:t>деяких законів</w:t>
      </w:r>
      <w:r w:rsidRPr="00B03441">
        <w:rPr>
          <w:rFonts w:eastAsia="Times New Roman" w:cs="Times New Roman"/>
          <w:b/>
          <w:bCs/>
          <w:szCs w:val="28"/>
          <w:lang w:eastAsia="ru-RU"/>
        </w:rPr>
        <w:t xml:space="preserve"> України</w:t>
      </w:r>
    </w:p>
    <w:p w:rsidR="00103F8D" w:rsidRPr="00B03441" w:rsidRDefault="00103F8D" w:rsidP="00997DDC">
      <w:pPr>
        <w:keepNext/>
        <w:shd w:val="clear" w:color="auto" w:fill="FFFFFF"/>
        <w:spacing w:after="0"/>
        <w:jc w:val="center"/>
        <w:textAlignment w:val="baseline"/>
        <w:outlineLvl w:val="2"/>
        <w:rPr>
          <w:rFonts w:eastAsia="Times New Roman" w:cs="Times New Roman"/>
          <w:b/>
          <w:bCs/>
          <w:szCs w:val="28"/>
          <w:lang w:eastAsia="ru-RU"/>
        </w:rPr>
      </w:pPr>
      <w:r w:rsidRPr="00B03441">
        <w:rPr>
          <w:rFonts w:eastAsia="Times New Roman" w:cs="Times New Roman"/>
          <w:b/>
          <w:bCs/>
          <w:szCs w:val="28"/>
          <w:lang w:eastAsia="ru-RU"/>
        </w:rPr>
        <w:t>щодо забезпечення рівних прав і можливостей жінок і чоловіків</w:t>
      </w:r>
    </w:p>
    <w:p w:rsidR="00103F8D" w:rsidRPr="00B03441" w:rsidRDefault="00103F8D" w:rsidP="00997DDC">
      <w:pPr>
        <w:keepNext/>
        <w:shd w:val="clear" w:color="auto" w:fill="FFFFFF"/>
        <w:spacing w:after="0"/>
        <w:jc w:val="center"/>
        <w:textAlignment w:val="baseline"/>
        <w:outlineLvl w:val="2"/>
        <w:rPr>
          <w:rFonts w:eastAsia="Times New Roman" w:cs="Times New Roman"/>
          <w:b/>
          <w:bCs/>
          <w:szCs w:val="28"/>
          <w:lang w:eastAsia="ru-RU"/>
        </w:rPr>
      </w:pPr>
      <w:r w:rsidRPr="00B03441">
        <w:rPr>
          <w:rFonts w:eastAsia="Times New Roman" w:cs="Times New Roman"/>
          <w:b/>
          <w:bCs/>
          <w:szCs w:val="28"/>
          <w:lang w:eastAsia="ru-RU"/>
        </w:rPr>
        <w:t>під час проходження військової служби у Збройних Силах України</w:t>
      </w:r>
    </w:p>
    <w:p w:rsidR="00997DDC" w:rsidRPr="00B03441" w:rsidRDefault="00103F8D" w:rsidP="00997DDC">
      <w:pPr>
        <w:keepNext/>
        <w:shd w:val="clear" w:color="auto" w:fill="FFFFFF"/>
        <w:spacing w:after="0"/>
        <w:jc w:val="center"/>
        <w:textAlignment w:val="baseline"/>
        <w:outlineLvl w:val="2"/>
        <w:rPr>
          <w:rFonts w:eastAsia="Times New Roman" w:cs="Times New Roman"/>
          <w:b/>
          <w:bCs/>
          <w:color w:val="333333"/>
          <w:szCs w:val="28"/>
          <w:lang w:eastAsia="ru-RU"/>
        </w:rPr>
      </w:pPr>
      <w:r w:rsidRPr="00B03441">
        <w:rPr>
          <w:rFonts w:eastAsia="Times New Roman" w:cs="Times New Roman"/>
          <w:b/>
          <w:bCs/>
          <w:szCs w:val="28"/>
          <w:lang w:eastAsia="ru-RU"/>
        </w:rPr>
        <w:t>та інших військових формуваннях</w:t>
      </w:r>
      <w:r w:rsidR="00997DDC" w:rsidRPr="00B03441">
        <w:rPr>
          <w:rFonts w:eastAsia="Times New Roman" w:cs="Times New Roman"/>
          <w:b/>
          <w:bCs/>
          <w:szCs w:val="28"/>
          <w:lang w:eastAsia="ru-RU"/>
        </w:rPr>
        <w:t>»</w:t>
      </w:r>
    </w:p>
    <w:p w:rsidR="00997DDC" w:rsidRPr="00B03441" w:rsidRDefault="00997DDC" w:rsidP="00997DDC">
      <w:pPr>
        <w:spacing w:after="0"/>
        <w:ind w:right="85"/>
        <w:jc w:val="center"/>
        <w:rPr>
          <w:rFonts w:eastAsia="Times New Roman" w:cs="Times New Roman"/>
          <w:b/>
          <w:szCs w:val="28"/>
          <w:lang w:eastAsia="ru-RU"/>
        </w:rPr>
      </w:pPr>
      <w:r w:rsidRPr="00B03441">
        <w:rPr>
          <w:rFonts w:eastAsia="Times New Roman" w:cs="Times New Roman"/>
          <w:b/>
          <w:szCs w:val="28"/>
          <w:lang w:eastAsia="ru-RU"/>
        </w:rPr>
        <w:t xml:space="preserve">(реєстраційний № </w:t>
      </w:r>
      <w:r w:rsidR="00103F8D" w:rsidRPr="00B03441">
        <w:rPr>
          <w:rFonts w:eastAsia="Times New Roman" w:cs="Times New Roman"/>
          <w:b/>
          <w:szCs w:val="28"/>
          <w:lang w:eastAsia="ru-RU"/>
        </w:rPr>
        <w:t>6109</w:t>
      </w:r>
      <w:r w:rsidRPr="00B03441">
        <w:rPr>
          <w:rFonts w:eastAsia="Times New Roman" w:cs="Times New Roman"/>
          <w:b/>
          <w:szCs w:val="28"/>
          <w:lang w:eastAsia="ru-RU"/>
        </w:rPr>
        <w:t>)</w:t>
      </w:r>
    </w:p>
    <w:p w:rsidR="00997DDC" w:rsidRPr="00B03441" w:rsidRDefault="00997DDC" w:rsidP="00997DDC">
      <w:pPr>
        <w:spacing w:after="0"/>
        <w:ind w:right="85"/>
        <w:jc w:val="left"/>
        <w:rPr>
          <w:rFonts w:eastAsia="Times New Roman" w:cs="Times New Roman"/>
          <w:b/>
          <w:szCs w:val="28"/>
          <w:lang w:eastAsia="ru-RU"/>
        </w:rPr>
      </w:pPr>
    </w:p>
    <w:p w:rsidR="00997DDC" w:rsidRPr="00B03441" w:rsidRDefault="00997DDC" w:rsidP="00997DDC">
      <w:pPr>
        <w:spacing w:after="0"/>
        <w:ind w:right="85"/>
        <w:jc w:val="left"/>
        <w:rPr>
          <w:rFonts w:eastAsia="Times New Roman" w:cs="Times New Roman"/>
          <w:b/>
          <w:szCs w:val="28"/>
          <w:lang w:eastAsia="ru-RU"/>
        </w:rPr>
      </w:pPr>
    </w:p>
    <w:p w:rsidR="00997DDC" w:rsidRDefault="00997DDC" w:rsidP="00997DDC">
      <w:pPr>
        <w:keepNext/>
        <w:shd w:val="clear" w:color="auto" w:fill="FFFFFF"/>
        <w:spacing w:after="0"/>
        <w:ind w:firstLine="708"/>
        <w:textAlignment w:val="baseline"/>
        <w:outlineLvl w:val="2"/>
        <w:rPr>
          <w:rFonts w:eastAsia="Times New Roman" w:cs="Times New Roman"/>
          <w:bCs/>
          <w:szCs w:val="28"/>
          <w:lang w:eastAsia="ru-RU"/>
        </w:rPr>
      </w:pPr>
      <w:r w:rsidRPr="00B03441">
        <w:rPr>
          <w:rFonts w:eastAsia="Times New Roman" w:cs="Times New Roman"/>
          <w:bCs/>
          <w:szCs w:val="28"/>
          <w:lang w:eastAsia="ru-RU"/>
        </w:rPr>
        <w:t>У Головному юридичному управлінні розглянуто підготовлений до другого читання п</w:t>
      </w:r>
      <w:r w:rsidRPr="00B03441">
        <w:rPr>
          <w:rFonts w:eastAsia="Times New Roman" w:cs="Times New Roman"/>
          <w:bCs/>
          <w:color w:val="333333"/>
          <w:szCs w:val="28"/>
          <w:lang w:eastAsia="ru-RU"/>
        </w:rPr>
        <w:t xml:space="preserve">роект </w:t>
      </w:r>
      <w:r w:rsidRPr="00B03441">
        <w:rPr>
          <w:rFonts w:eastAsia="Times New Roman" w:cs="Times New Roman"/>
          <w:bCs/>
          <w:szCs w:val="28"/>
          <w:lang w:eastAsia="ru-RU"/>
        </w:rPr>
        <w:t>Закону України</w:t>
      </w:r>
      <w:r w:rsidR="00DE3CE9" w:rsidRPr="00B03441">
        <w:rPr>
          <w:rFonts w:eastAsia="Times New Roman" w:cs="Times New Roman"/>
          <w:bCs/>
          <w:szCs w:val="28"/>
          <w:lang w:eastAsia="ru-RU"/>
        </w:rPr>
        <w:t xml:space="preserve"> «Про внесення змін до деяких законів України щодо забезпечення рівних прав і можливостей жінок і чоловіків під час проходження військової служби у Збройних Силах України та інших військових формуваннях» </w:t>
      </w:r>
      <w:r w:rsidR="00DE3CE9" w:rsidRPr="00B03441">
        <w:rPr>
          <w:rFonts w:eastAsia="Times New Roman" w:cs="Times New Roman"/>
          <w:szCs w:val="28"/>
          <w:lang w:eastAsia="ru-RU"/>
        </w:rPr>
        <w:t>(реєстраційний № 6109)</w:t>
      </w:r>
      <w:r w:rsidRPr="00B03441">
        <w:rPr>
          <w:rFonts w:eastAsia="Times New Roman" w:cs="Times New Roman"/>
          <w:bCs/>
          <w:szCs w:val="28"/>
          <w:lang w:eastAsia="ru-RU"/>
        </w:rPr>
        <w:t>.</w:t>
      </w:r>
    </w:p>
    <w:p w:rsidR="0036000D" w:rsidRPr="00B03441" w:rsidRDefault="0036000D" w:rsidP="00997DDC">
      <w:pPr>
        <w:keepNext/>
        <w:shd w:val="clear" w:color="auto" w:fill="FFFFFF"/>
        <w:spacing w:after="0"/>
        <w:ind w:firstLine="708"/>
        <w:textAlignment w:val="baseline"/>
        <w:outlineLvl w:val="2"/>
        <w:rPr>
          <w:rFonts w:eastAsia="Times New Roman" w:cs="Times New Roman"/>
          <w:bCs/>
          <w:szCs w:val="28"/>
          <w:lang w:eastAsia="ru-RU"/>
        </w:rPr>
      </w:pPr>
      <w:r>
        <w:rPr>
          <w:rFonts w:eastAsia="Times New Roman" w:cs="Times New Roman"/>
          <w:bCs/>
          <w:szCs w:val="28"/>
          <w:lang w:eastAsia="ru-RU"/>
        </w:rPr>
        <w:t>Поділяючи міркування, висловлені у висновку Головного науково-експертного управління Апарату Верховної Ради України від 2 червня 2017 року, вважаємо за необхідне звернути увагу на таке.</w:t>
      </w:r>
    </w:p>
    <w:p w:rsidR="00BA608D" w:rsidRPr="00B03441" w:rsidRDefault="00BA608D" w:rsidP="00997DDC">
      <w:pPr>
        <w:keepNext/>
        <w:shd w:val="clear" w:color="auto" w:fill="FFFFFF"/>
        <w:spacing w:after="0"/>
        <w:ind w:firstLine="708"/>
        <w:textAlignment w:val="baseline"/>
        <w:outlineLvl w:val="2"/>
        <w:rPr>
          <w:rFonts w:eastAsia="Times New Roman" w:cs="Times New Roman"/>
          <w:bCs/>
          <w:szCs w:val="28"/>
          <w:lang w:eastAsia="ru-RU"/>
        </w:rPr>
      </w:pPr>
    </w:p>
    <w:p w:rsidR="000B4B71" w:rsidRPr="00B03441" w:rsidRDefault="00997DDC" w:rsidP="004C069E">
      <w:pPr>
        <w:rPr>
          <w:rFonts w:eastAsia="Times New Roman" w:cs="Times New Roman"/>
          <w:bCs/>
          <w:szCs w:val="28"/>
          <w:lang w:eastAsia="ru-RU"/>
        </w:rPr>
      </w:pPr>
      <w:r w:rsidRPr="00B03441">
        <w:rPr>
          <w:rFonts w:eastAsia="Times New Roman" w:cs="Times New Roman"/>
          <w:bCs/>
          <w:szCs w:val="28"/>
          <w:lang w:eastAsia="ru-RU"/>
        </w:rPr>
        <w:tab/>
      </w:r>
      <w:r w:rsidR="00134310" w:rsidRPr="00B03441">
        <w:rPr>
          <w:rFonts w:eastAsia="Times New Roman" w:cs="Times New Roman"/>
          <w:bCs/>
          <w:szCs w:val="28"/>
          <w:lang w:eastAsia="ru-RU"/>
        </w:rPr>
        <w:t xml:space="preserve">1. </w:t>
      </w:r>
      <w:r w:rsidRPr="00B03441">
        <w:rPr>
          <w:rFonts w:eastAsia="Times New Roman" w:cs="Times New Roman"/>
          <w:bCs/>
          <w:szCs w:val="28"/>
          <w:lang w:eastAsia="ru-RU"/>
        </w:rPr>
        <w:t>Зазначеним законопроектом</w:t>
      </w:r>
      <w:r w:rsidR="004C069E" w:rsidRPr="00B03441">
        <w:rPr>
          <w:rFonts w:eastAsia="Times New Roman" w:cs="Times New Roman"/>
          <w:bCs/>
          <w:szCs w:val="28"/>
          <w:lang w:eastAsia="ru-RU"/>
        </w:rPr>
        <w:t xml:space="preserve"> вносяться зміни до Статуту внутрішньої служби Збройних Сил України, зокрема статтю 269 пропонується викласти в новій редакції. </w:t>
      </w:r>
      <w:r w:rsidR="006476C3">
        <w:rPr>
          <w:rFonts w:eastAsia="Times New Roman" w:cs="Times New Roman"/>
          <w:bCs/>
          <w:szCs w:val="28"/>
          <w:lang w:eastAsia="ru-RU"/>
        </w:rPr>
        <w:t>Існуючою нині</w:t>
      </w:r>
      <w:r w:rsidR="004C069E" w:rsidRPr="00B03441">
        <w:rPr>
          <w:rFonts w:eastAsia="Times New Roman" w:cs="Times New Roman"/>
          <w:bCs/>
          <w:szCs w:val="28"/>
          <w:lang w:eastAsia="ru-RU"/>
        </w:rPr>
        <w:t xml:space="preserve"> редакці</w:t>
      </w:r>
      <w:r w:rsidR="000B4B71" w:rsidRPr="00B03441">
        <w:rPr>
          <w:rFonts w:eastAsia="Times New Roman" w:cs="Times New Roman"/>
          <w:bCs/>
          <w:szCs w:val="28"/>
          <w:lang w:eastAsia="ru-RU"/>
        </w:rPr>
        <w:t>єю цієї статті Статуту</w:t>
      </w:r>
      <w:r w:rsidR="004C069E" w:rsidRPr="00B03441">
        <w:rPr>
          <w:rFonts w:eastAsia="Times New Roman" w:cs="Times New Roman"/>
          <w:bCs/>
          <w:szCs w:val="28"/>
          <w:lang w:eastAsia="ru-RU"/>
        </w:rPr>
        <w:t xml:space="preserve"> передбачено, що військовослужбовці-жінки, як правило, до складу добового наряду не призначаються; військовослужбовців-жінок залежно від військового звання та посади можуть у разі потреби призначати з додержанням законодавства черговим фельдшером (санітарним інструктором), черговим штабу, їдальні, посильним, черговим чи днювальним жіночого гуртожитку; військовослужбовці-жінки призначаються також</w:t>
      </w:r>
      <w:r w:rsidR="00832651" w:rsidRPr="00B03441">
        <w:rPr>
          <w:rFonts w:eastAsia="Times New Roman" w:cs="Times New Roman"/>
          <w:bCs/>
          <w:szCs w:val="28"/>
          <w:lang w:eastAsia="ru-RU"/>
        </w:rPr>
        <w:t xml:space="preserve"> на чергування за спеціальністю</w:t>
      </w:r>
      <w:r w:rsidR="000B4B71" w:rsidRPr="00B03441">
        <w:rPr>
          <w:rFonts w:eastAsia="Times New Roman" w:cs="Times New Roman"/>
          <w:bCs/>
          <w:szCs w:val="28"/>
          <w:lang w:eastAsia="ru-RU"/>
        </w:rPr>
        <w:t xml:space="preserve">. </w:t>
      </w:r>
    </w:p>
    <w:p w:rsidR="00832651" w:rsidRPr="00B03441" w:rsidRDefault="000B4B71" w:rsidP="000B4B71">
      <w:pPr>
        <w:ind w:firstLine="708"/>
        <w:rPr>
          <w:rFonts w:eastAsia="Times New Roman" w:cs="Times New Roman"/>
          <w:bCs/>
          <w:szCs w:val="28"/>
          <w:lang w:eastAsia="ru-RU"/>
        </w:rPr>
      </w:pPr>
      <w:r w:rsidRPr="00B03441">
        <w:rPr>
          <w:rFonts w:eastAsia="Times New Roman" w:cs="Times New Roman"/>
          <w:bCs/>
          <w:szCs w:val="28"/>
          <w:lang w:eastAsia="ru-RU"/>
        </w:rPr>
        <w:t>З</w:t>
      </w:r>
      <w:r w:rsidR="00832651" w:rsidRPr="00B03441">
        <w:rPr>
          <w:rFonts w:eastAsia="Times New Roman" w:cs="Times New Roman"/>
          <w:bCs/>
          <w:szCs w:val="28"/>
          <w:lang w:eastAsia="ru-RU"/>
        </w:rPr>
        <w:t>апропонован</w:t>
      </w:r>
      <w:r w:rsidRPr="00B03441">
        <w:rPr>
          <w:rFonts w:eastAsia="Times New Roman" w:cs="Times New Roman"/>
          <w:bCs/>
          <w:szCs w:val="28"/>
          <w:lang w:eastAsia="ru-RU"/>
        </w:rPr>
        <w:t>а проектом</w:t>
      </w:r>
      <w:r w:rsidR="00832651" w:rsidRPr="00B03441">
        <w:rPr>
          <w:rFonts w:eastAsia="Times New Roman" w:cs="Times New Roman"/>
          <w:bCs/>
          <w:szCs w:val="28"/>
          <w:lang w:eastAsia="ru-RU"/>
        </w:rPr>
        <w:t xml:space="preserve"> редакція</w:t>
      </w:r>
      <w:r w:rsidRPr="00B03441">
        <w:rPr>
          <w:rFonts w:eastAsia="Times New Roman" w:cs="Times New Roman"/>
          <w:bCs/>
          <w:szCs w:val="28"/>
          <w:lang w:eastAsia="ru-RU"/>
        </w:rPr>
        <w:t xml:space="preserve"> (</w:t>
      </w:r>
      <w:r w:rsidR="006476C3">
        <w:rPr>
          <w:rFonts w:eastAsia="Times New Roman" w:cs="Times New Roman"/>
          <w:bCs/>
          <w:szCs w:val="28"/>
          <w:lang w:eastAsia="ru-RU"/>
        </w:rPr>
        <w:t>порівняно з діючою</w:t>
      </w:r>
      <w:r w:rsidRPr="00B03441">
        <w:rPr>
          <w:rFonts w:eastAsia="Times New Roman" w:cs="Times New Roman"/>
          <w:bCs/>
          <w:szCs w:val="28"/>
          <w:lang w:eastAsia="ru-RU"/>
        </w:rPr>
        <w:t xml:space="preserve">) скасовує </w:t>
      </w:r>
      <w:r w:rsidR="006476C3">
        <w:rPr>
          <w:rFonts w:eastAsia="Times New Roman" w:cs="Times New Roman"/>
          <w:bCs/>
          <w:szCs w:val="28"/>
          <w:lang w:eastAsia="ru-RU"/>
        </w:rPr>
        <w:t>нині існуючі</w:t>
      </w:r>
      <w:r w:rsidRPr="00B03441">
        <w:rPr>
          <w:rFonts w:eastAsia="Times New Roman" w:cs="Times New Roman"/>
          <w:bCs/>
          <w:szCs w:val="28"/>
          <w:lang w:eastAsia="ru-RU"/>
        </w:rPr>
        <w:t xml:space="preserve"> </w:t>
      </w:r>
      <w:bookmarkStart w:id="0" w:name="_GoBack"/>
      <w:bookmarkEnd w:id="0"/>
      <w:r w:rsidR="006476C3">
        <w:rPr>
          <w:rFonts w:eastAsia="Times New Roman" w:cs="Times New Roman"/>
          <w:bCs/>
          <w:szCs w:val="28"/>
          <w:lang w:eastAsia="ru-RU"/>
        </w:rPr>
        <w:t xml:space="preserve">для </w:t>
      </w:r>
      <w:r w:rsidRPr="00B03441">
        <w:rPr>
          <w:rFonts w:eastAsia="Times New Roman" w:cs="Times New Roman"/>
          <w:bCs/>
          <w:szCs w:val="28"/>
          <w:lang w:eastAsia="ru-RU"/>
        </w:rPr>
        <w:t xml:space="preserve">військовослужбовців-жінок </w:t>
      </w:r>
      <w:r w:rsidR="006476C3">
        <w:rPr>
          <w:rFonts w:eastAsia="Times New Roman" w:cs="Times New Roman"/>
          <w:bCs/>
          <w:szCs w:val="28"/>
          <w:lang w:eastAsia="ru-RU"/>
        </w:rPr>
        <w:t xml:space="preserve">винятки-гарантії </w:t>
      </w:r>
      <w:r w:rsidRPr="00B03441">
        <w:rPr>
          <w:rFonts w:eastAsia="Times New Roman" w:cs="Times New Roman"/>
          <w:bCs/>
          <w:szCs w:val="28"/>
          <w:lang w:eastAsia="ru-RU"/>
        </w:rPr>
        <w:t>щодо призначення до складу добового наряду і</w:t>
      </w:r>
      <w:r w:rsidR="00832651" w:rsidRPr="00B03441">
        <w:rPr>
          <w:rFonts w:eastAsia="Times New Roman" w:cs="Times New Roman"/>
          <w:bCs/>
          <w:szCs w:val="28"/>
          <w:lang w:eastAsia="ru-RU"/>
        </w:rPr>
        <w:t xml:space="preserve"> передбачає загальну норму, згідно з якою військовослужбовці </w:t>
      </w:r>
      <w:r w:rsidRPr="00B03441">
        <w:rPr>
          <w:rFonts w:eastAsia="Times New Roman" w:cs="Times New Roman"/>
          <w:bCs/>
          <w:szCs w:val="28"/>
          <w:lang w:eastAsia="ru-RU"/>
        </w:rPr>
        <w:t xml:space="preserve">(незалежно від статі) </w:t>
      </w:r>
      <w:r w:rsidR="00832651" w:rsidRPr="00B03441">
        <w:rPr>
          <w:rFonts w:eastAsia="Times New Roman" w:cs="Times New Roman"/>
          <w:bCs/>
          <w:szCs w:val="28"/>
          <w:lang w:eastAsia="ru-RU"/>
        </w:rPr>
        <w:t>до складу добового наряду призначаються з додержанням законодавства з питань охорони материнства та дитинства.</w:t>
      </w:r>
    </w:p>
    <w:p w:rsidR="00671287" w:rsidRPr="00B03441" w:rsidRDefault="00832651" w:rsidP="004C069E">
      <w:pPr>
        <w:rPr>
          <w:rFonts w:eastAsia="Times New Roman" w:cs="Times New Roman"/>
          <w:bCs/>
          <w:szCs w:val="28"/>
          <w:lang w:eastAsia="ru-RU"/>
        </w:rPr>
      </w:pPr>
      <w:r w:rsidRPr="00B03441">
        <w:rPr>
          <w:rFonts w:eastAsia="Times New Roman" w:cs="Times New Roman"/>
          <w:bCs/>
          <w:szCs w:val="28"/>
          <w:lang w:eastAsia="ru-RU"/>
        </w:rPr>
        <w:lastRenderedPageBreak/>
        <w:tab/>
        <w:t xml:space="preserve">На нашу думку, по-перше, необхідно уточнити, що ці положення стосуються </w:t>
      </w:r>
      <w:r w:rsidR="000B4B71" w:rsidRPr="00B03441">
        <w:rPr>
          <w:rFonts w:eastAsia="Times New Roman" w:cs="Times New Roman"/>
          <w:bCs/>
          <w:szCs w:val="28"/>
          <w:lang w:eastAsia="ru-RU"/>
        </w:rPr>
        <w:t xml:space="preserve">саме </w:t>
      </w:r>
      <w:r w:rsidRPr="00B03441">
        <w:rPr>
          <w:rFonts w:eastAsia="Times New Roman" w:cs="Times New Roman"/>
          <w:bCs/>
          <w:szCs w:val="28"/>
          <w:lang w:eastAsia="ru-RU"/>
        </w:rPr>
        <w:t>військовослужбовців-жінок. Крім того, таке посилання – «</w:t>
      </w:r>
      <w:r w:rsidR="001A7AFE" w:rsidRPr="00B03441">
        <w:rPr>
          <w:rFonts w:eastAsia="Times New Roman" w:cs="Times New Roman"/>
          <w:bCs/>
          <w:szCs w:val="28"/>
          <w:lang w:eastAsia="ru-RU"/>
        </w:rPr>
        <w:t xml:space="preserve">з </w:t>
      </w:r>
      <w:r w:rsidRPr="00B03441">
        <w:rPr>
          <w:rFonts w:eastAsia="Times New Roman" w:cs="Times New Roman"/>
          <w:bCs/>
          <w:szCs w:val="28"/>
          <w:lang w:eastAsia="ru-RU"/>
        </w:rPr>
        <w:t>додержання</w:t>
      </w:r>
      <w:r w:rsidR="001A7AFE" w:rsidRPr="00B03441">
        <w:rPr>
          <w:rFonts w:eastAsia="Times New Roman" w:cs="Times New Roman"/>
          <w:bCs/>
          <w:szCs w:val="28"/>
          <w:lang w:eastAsia="ru-RU"/>
        </w:rPr>
        <w:t>м</w:t>
      </w:r>
      <w:r w:rsidRPr="00B03441">
        <w:rPr>
          <w:rFonts w:eastAsia="Times New Roman" w:cs="Times New Roman"/>
          <w:bCs/>
          <w:szCs w:val="28"/>
          <w:lang w:eastAsia="ru-RU"/>
        </w:rPr>
        <w:t xml:space="preserve"> законодавства з питань охорони материнства та дитинства»</w:t>
      </w:r>
      <w:r w:rsidR="000B4B71" w:rsidRPr="00B03441">
        <w:rPr>
          <w:rFonts w:eastAsia="Times New Roman" w:cs="Times New Roman"/>
          <w:bCs/>
          <w:szCs w:val="28"/>
          <w:lang w:eastAsia="ru-RU"/>
        </w:rPr>
        <w:t xml:space="preserve"> - </w:t>
      </w:r>
      <w:r w:rsidR="00671287" w:rsidRPr="00B03441">
        <w:rPr>
          <w:rFonts w:eastAsia="Times New Roman" w:cs="Times New Roman"/>
          <w:bCs/>
          <w:szCs w:val="28"/>
          <w:lang w:eastAsia="ru-RU"/>
        </w:rPr>
        <w:t>є занадто загальним і</w:t>
      </w:r>
      <w:r w:rsidRPr="00B03441">
        <w:rPr>
          <w:rFonts w:eastAsia="Times New Roman" w:cs="Times New Roman"/>
          <w:bCs/>
          <w:szCs w:val="28"/>
          <w:lang w:eastAsia="ru-RU"/>
        </w:rPr>
        <w:t xml:space="preserve"> </w:t>
      </w:r>
      <w:r w:rsidR="000E2487">
        <w:rPr>
          <w:rFonts w:eastAsia="Times New Roman" w:cs="Times New Roman"/>
          <w:bCs/>
          <w:szCs w:val="28"/>
          <w:lang w:eastAsia="ru-RU"/>
        </w:rPr>
        <w:t xml:space="preserve">матиме декларативний характер. Адже </w:t>
      </w:r>
      <w:r w:rsidR="00ED6AE5" w:rsidRPr="00B03441">
        <w:rPr>
          <w:rFonts w:eastAsia="Times New Roman" w:cs="Times New Roman"/>
          <w:bCs/>
          <w:szCs w:val="28"/>
          <w:lang w:eastAsia="ru-RU"/>
        </w:rPr>
        <w:t xml:space="preserve">Кодекс </w:t>
      </w:r>
      <w:r w:rsidR="00AC0BA5" w:rsidRPr="00B03441">
        <w:rPr>
          <w:rFonts w:eastAsia="Times New Roman" w:cs="Times New Roman"/>
          <w:bCs/>
          <w:szCs w:val="28"/>
          <w:lang w:eastAsia="ru-RU"/>
        </w:rPr>
        <w:t xml:space="preserve">законів про працю України </w:t>
      </w:r>
      <w:r w:rsidR="000E2487">
        <w:rPr>
          <w:rFonts w:eastAsia="Times New Roman" w:cs="Times New Roman"/>
          <w:bCs/>
          <w:szCs w:val="28"/>
          <w:lang w:eastAsia="ru-RU"/>
        </w:rPr>
        <w:t xml:space="preserve"> у розвиток положень статті 24 Конституції України </w:t>
      </w:r>
      <w:r w:rsidR="00AC0BA5" w:rsidRPr="00B03441">
        <w:rPr>
          <w:rFonts w:eastAsia="Times New Roman" w:cs="Times New Roman"/>
          <w:bCs/>
          <w:szCs w:val="28"/>
          <w:lang w:eastAsia="ru-RU"/>
        </w:rPr>
        <w:t xml:space="preserve">регулює трудові відносини працівників і встановлює охорону трудових прав працівників, в тому числі певні гарантії </w:t>
      </w:r>
      <w:r w:rsidR="004D4E6F" w:rsidRPr="00B03441">
        <w:rPr>
          <w:rFonts w:eastAsia="Times New Roman" w:cs="Times New Roman"/>
          <w:bCs/>
          <w:szCs w:val="28"/>
          <w:lang w:eastAsia="ru-RU"/>
        </w:rPr>
        <w:t xml:space="preserve">і пільги </w:t>
      </w:r>
      <w:r w:rsidR="006C4782" w:rsidRPr="00B03441">
        <w:rPr>
          <w:rFonts w:eastAsia="Times New Roman" w:cs="Times New Roman"/>
          <w:bCs/>
          <w:szCs w:val="28"/>
          <w:lang w:eastAsia="ru-RU"/>
        </w:rPr>
        <w:t>для жінок</w:t>
      </w:r>
      <w:r w:rsidR="00944C67" w:rsidRPr="00B03441">
        <w:rPr>
          <w:rFonts w:eastAsia="Times New Roman" w:cs="Times New Roman"/>
          <w:bCs/>
          <w:szCs w:val="28"/>
          <w:lang w:eastAsia="ru-RU"/>
        </w:rPr>
        <w:t xml:space="preserve"> (</w:t>
      </w:r>
      <w:r w:rsidR="009B2339" w:rsidRPr="00B03441">
        <w:rPr>
          <w:rFonts w:cs="Times New Roman"/>
          <w:color w:val="000000"/>
          <w:szCs w:val="28"/>
        </w:rPr>
        <w:t>вагітних жінок, жінок, які мають дітей віком до трьох років</w:t>
      </w:r>
      <w:r w:rsidR="00944C67" w:rsidRPr="00B03441">
        <w:rPr>
          <w:rFonts w:eastAsia="Times New Roman" w:cs="Times New Roman"/>
          <w:bCs/>
          <w:szCs w:val="28"/>
          <w:lang w:eastAsia="ru-RU"/>
        </w:rPr>
        <w:t xml:space="preserve">, </w:t>
      </w:r>
      <w:r w:rsidR="009B2339" w:rsidRPr="00B03441">
        <w:rPr>
          <w:rFonts w:eastAsia="Times New Roman" w:cs="Times New Roman"/>
          <w:bCs/>
          <w:szCs w:val="28"/>
          <w:lang w:eastAsia="ru-RU"/>
        </w:rPr>
        <w:t>жінок,</w:t>
      </w:r>
      <w:r w:rsidR="009B2339" w:rsidRPr="00B03441">
        <w:rPr>
          <w:rFonts w:cs="Times New Roman"/>
          <w:color w:val="000000"/>
          <w:szCs w:val="28"/>
        </w:rPr>
        <w:t xml:space="preserve"> які мають дітей віком від трьох до чотирнадцяти років або дитину з інвалідністю,</w:t>
      </w:r>
      <w:r w:rsidR="00944C67" w:rsidRPr="00B03441">
        <w:rPr>
          <w:rFonts w:eastAsia="Times New Roman" w:cs="Times New Roman"/>
          <w:bCs/>
          <w:szCs w:val="28"/>
          <w:lang w:eastAsia="ru-RU"/>
        </w:rPr>
        <w:t xml:space="preserve"> тощо)</w:t>
      </w:r>
      <w:r w:rsidR="006C4782" w:rsidRPr="00B03441">
        <w:rPr>
          <w:rFonts w:eastAsia="Times New Roman" w:cs="Times New Roman"/>
          <w:bCs/>
          <w:szCs w:val="28"/>
          <w:lang w:eastAsia="ru-RU"/>
        </w:rPr>
        <w:t>,</w:t>
      </w:r>
      <w:r w:rsidR="000B4B71" w:rsidRPr="00B03441">
        <w:rPr>
          <w:rFonts w:eastAsia="Times New Roman" w:cs="Times New Roman"/>
          <w:bCs/>
          <w:szCs w:val="28"/>
          <w:lang w:eastAsia="ru-RU"/>
        </w:rPr>
        <w:t xml:space="preserve"> і</w:t>
      </w:r>
      <w:r w:rsidR="006C4782" w:rsidRPr="00B03441">
        <w:rPr>
          <w:rFonts w:eastAsia="Times New Roman" w:cs="Times New Roman"/>
          <w:bCs/>
          <w:szCs w:val="28"/>
          <w:lang w:eastAsia="ru-RU"/>
        </w:rPr>
        <w:t xml:space="preserve"> </w:t>
      </w:r>
      <w:r w:rsidR="00AC0BA5" w:rsidRPr="00B03441">
        <w:rPr>
          <w:rFonts w:eastAsia="Times New Roman" w:cs="Times New Roman"/>
          <w:bCs/>
          <w:szCs w:val="28"/>
          <w:lang w:eastAsia="ru-RU"/>
        </w:rPr>
        <w:t xml:space="preserve">не поширюється на військовослужбовців. </w:t>
      </w:r>
      <w:r w:rsidR="00B21160" w:rsidRPr="00B03441">
        <w:rPr>
          <w:rFonts w:eastAsia="Times New Roman" w:cs="Times New Roman"/>
          <w:bCs/>
          <w:szCs w:val="28"/>
          <w:lang w:eastAsia="ru-RU"/>
        </w:rPr>
        <w:t>З огляду на</w:t>
      </w:r>
      <w:r w:rsidR="006476C3">
        <w:rPr>
          <w:rFonts w:eastAsia="Times New Roman" w:cs="Times New Roman"/>
          <w:bCs/>
          <w:szCs w:val="28"/>
          <w:lang w:eastAsia="ru-RU"/>
        </w:rPr>
        <w:t xml:space="preserve"> особливий</w:t>
      </w:r>
      <w:r w:rsidR="00B21160" w:rsidRPr="00B03441">
        <w:rPr>
          <w:rFonts w:eastAsia="Times New Roman" w:cs="Times New Roman"/>
          <w:bCs/>
          <w:szCs w:val="28"/>
          <w:lang w:eastAsia="ru-RU"/>
        </w:rPr>
        <w:t xml:space="preserve"> статус військовослужбовців ці питання будуть вирішуватися на розсуд командування. </w:t>
      </w:r>
      <w:r w:rsidR="00AC0BA5" w:rsidRPr="00B03441">
        <w:rPr>
          <w:rFonts w:eastAsia="Times New Roman" w:cs="Times New Roman"/>
          <w:bCs/>
          <w:szCs w:val="28"/>
          <w:lang w:eastAsia="ru-RU"/>
        </w:rPr>
        <w:t xml:space="preserve">А відтак, у Статуті </w:t>
      </w:r>
      <w:r w:rsidR="00671287" w:rsidRPr="00B03441">
        <w:rPr>
          <w:rFonts w:eastAsia="Times New Roman" w:cs="Times New Roman"/>
          <w:bCs/>
          <w:szCs w:val="28"/>
          <w:lang w:eastAsia="ru-RU"/>
        </w:rPr>
        <w:t>має бути чітко визначено яка саме норма і якого закону буде застосовна в тому чи іншому випадку</w:t>
      </w:r>
      <w:r w:rsidR="00AC0BA5" w:rsidRPr="00B03441">
        <w:rPr>
          <w:rFonts w:eastAsia="Times New Roman" w:cs="Times New Roman"/>
          <w:bCs/>
          <w:szCs w:val="28"/>
          <w:lang w:eastAsia="ru-RU"/>
        </w:rPr>
        <w:t xml:space="preserve"> до військовослужбовця-жінки</w:t>
      </w:r>
      <w:r w:rsidR="006476C3">
        <w:rPr>
          <w:rFonts w:eastAsia="Times New Roman" w:cs="Times New Roman"/>
          <w:bCs/>
          <w:szCs w:val="28"/>
          <w:lang w:eastAsia="ru-RU"/>
        </w:rPr>
        <w:t>, що відповідатиме вимогам статей 3 і 8 Конституції України.</w:t>
      </w:r>
    </w:p>
    <w:p w:rsidR="00BA608D" w:rsidRPr="00B03441" w:rsidRDefault="00BA608D" w:rsidP="004C069E">
      <w:pPr>
        <w:rPr>
          <w:rFonts w:eastAsia="Times New Roman" w:cs="Times New Roman"/>
          <w:bCs/>
          <w:szCs w:val="28"/>
          <w:lang w:eastAsia="ru-RU"/>
        </w:rPr>
      </w:pPr>
    </w:p>
    <w:p w:rsidR="00FC2C05" w:rsidRPr="00B03441" w:rsidRDefault="00671287" w:rsidP="004C069E">
      <w:pPr>
        <w:rPr>
          <w:rFonts w:eastAsia="Times New Roman" w:cs="Times New Roman"/>
          <w:bCs/>
          <w:szCs w:val="28"/>
          <w:lang w:eastAsia="ru-RU"/>
        </w:rPr>
      </w:pPr>
      <w:r w:rsidRPr="00B03441">
        <w:rPr>
          <w:rFonts w:eastAsia="Times New Roman" w:cs="Times New Roman"/>
          <w:bCs/>
          <w:szCs w:val="28"/>
          <w:lang w:eastAsia="ru-RU"/>
        </w:rPr>
        <w:tab/>
      </w:r>
      <w:r w:rsidR="00134310" w:rsidRPr="00B03441">
        <w:rPr>
          <w:rFonts w:eastAsia="Times New Roman" w:cs="Times New Roman"/>
          <w:bCs/>
          <w:szCs w:val="28"/>
          <w:lang w:eastAsia="ru-RU"/>
        </w:rPr>
        <w:t xml:space="preserve">2. </w:t>
      </w:r>
      <w:r w:rsidR="008F16CA" w:rsidRPr="00B03441">
        <w:rPr>
          <w:rFonts w:eastAsia="Times New Roman" w:cs="Times New Roman"/>
          <w:bCs/>
          <w:szCs w:val="28"/>
          <w:lang w:eastAsia="ru-RU"/>
        </w:rPr>
        <w:t>Ц</w:t>
      </w:r>
      <w:r w:rsidRPr="00B03441">
        <w:rPr>
          <w:rFonts w:eastAsia="Times New Roman" w:cs="Times New Roman"/>
          <w:bCs/>
          <w:szCs w:val="28"/>
          <w:lang w:eastAsia="ru-RU"/>
        </w:rPr>
        <w:t>им законопроектом пропонуються зміни</w:t>
      </w:r>
      <w:r w:rsidR="008F16CA" w:rsidRPr="00B03441">
        <w:rPr>
          <w:rFonts w:eastAsia="Times New Roman" w:cs="Times New Roman"/>
          <w:bCs/>
          <w:szCs w:val="28"/>
          <w:lang w:eastAsia="ru-RU"/>
        </w:rPr>
        <w:t xml:space="preserve"> й</w:t>
      </w:r>
      <w:r w:rsidRPr="00B03441">
        <w:rPr>
          <w:rFonts w:eastAsia="Times New Roman" w:cs="Times New Roman"/>
          <w:bCs/>
          <w:szCs w:val="28"/>
          <w:lang w:eastAsia="ru-RU"/>
        </w:rPr>
        <w:t xml:space="preserve"> до Закону України «Про військовий обов’язок і військову службу»</w:t>
      </w:r>
      <w:r w:rsidR="00FC2C05" w:rsidRPr="00B03441">
        <w:rPr>
          <w:rFonts w:eastAsia="Times New Roman" w:cs="Times New Roman"/>
          <w:bCs/>
          <w:szCs w:val="28"/>
          <w:lang w:eastAsia="ru-RU"/>
        </w:rPr>
        <w:t>.</w:t>
      </w:r>
    </w:p>
    <w:p w:rsidR="00B21160" w:rsidRPr="00B03441" w:rsidRDefault="000B4B71" w:rsidP="00FC2C05">
      <w:pPr>
        <w:rPr>
          <w:rFonts w:eastAsia="Times New Roman" w:cs="Times New Roman"/>
          <w:bCs/>
          <w:szCs w:val="28"/>
          <w:lang w:eastAsia="ru-RU"/>
        </w:rPr>
      </w:pPr>
      <w:r w:rsidRPr="00B03441">
        <w:rPr>
          <w:rFonts w:eastAsia="Times New Roman" w:cs="Times New Roman"/>
          <w:bCs/>
          <w:szCs w:val="28"/>
          <w:lang w:eastAsia="ru-RU"/>
        </w:rPr>
        <w:t xml:space="preserve"> </w:t>
      </w:r>
      <w:r w:rsidR="00ED6AE5" w:rsidRPr="00B03441">
        <w:rPr>
          <w:rFonts w:eastAsia="Times New Roman" w:cs="Times New Roman"/>
          <w:bCs/>
          <w:szCs w:val="28"/>
          <w:lang w:eastAsia="ru-RU"/>
        </w:rPr>
        <w:tab/>
      </w:r>
      <w:r w:rsidR="00B21160" w:rsidRPr="00B03441">
        <w:rPr>
          <w:rFonts w:eastAsia="Times New Roman" w:cs="Times New Roman"/>
          <w:bCs/>
          <w:szCs w:val="28"/>
          <w:lang w:eastAsia="ru-RU"/>
        </w:rPr>
        <w:t>Так, у статті 20 вказаного Закону абзаци другий і третій частини першої викладаються в новій редакції,</w:t>
      </w:r>
      <w:r w:rsidRPr="00B03441">
        <w:rPr>
          <w:rFonts w:eastAsia="Times New Roman" w:cs="Times New Roman"/>
          <w:bCs/>
          <w:szCs w:val="28"/>
          <w:lang w:eastAsia="ru-RU"/>
        </w:rPr>
        <w:t xml:space="preserve"> </w:t>
      </w:r>
      <w:r w:rsidR="00FC2C05" w:rsidRPr="00B03441">
        <w:rPr>
          <w:rFonts w:eastAsia="Times New Roman" w:cs="Times New Roman"/>
          <w:bCs/>
          <w:szCs w:val="28"/>
          <w:lang w:eastAsia="ru-RU"/>
        </w:rPr>
        <w:t>згідно з якими скасовуються певні обмеження жінок щодо віку прийняття їх на військову службу за контрактом осіб рядового, сержантського і старшинського складу, зокрема доки</w:t>
      </w:r>
      <w:r w:rsidR="000E31CD">
        <w:rPr>
          <w:rFonts w:eastAsia="Times New Roman" w:cs="Times New Roman"/>
          <w:bCs/>
          <w:szCs w:val="28"/>
          <w:lang w:eastAsia="ru-RU"/>
        </w:rPr>
        <w:t xml:space="preserve"> вони</w:t>
      </w:r>
      <w:r w:rsidR="00FC2C05" w:rsidRPr="00B03441">
        <w:rPr>
          <w:rFonts w:eastAsia="Times New Roman" w:cs="Times New Roman"/>
          <w:bCs/>
          <w:szCs w:val="28"/>
          <w:lang w:eastAsia="ru-RU"/>
        </w:rPr>
        <w:t xml:space="preserve"> не досяг</w:t>
      </w:r>
      <w:r w:rsidR="000E31CD">
        <w:rPr>
          <w:rFonts w:eastAsia="Times New Roman" w:cs="Times New Roman"/>
          <w:bCs/>
          <w:szCs w:val="28"/>
          <w:lang w:eastAsia="ru-RU"/>
        </w:rPr>
        <w:t>нуть</w:t>
      </w:r>
      <w:r w:rsidR="00FC2C05" w:rsidRPr="00B03441">
        <w:rPr>
          <w:rFonts w:eastAsia="Times New Roman" w:cs="Times New Roman"/>
          <w:bCs/>
          <w:szCs w:val="28"/>
          <w:lang w:eastAsia="ru-RU"/>
        </w:rPr>
        <w:t xml:space="preserve"> граничного віку перебування на військовій службі.</w:t>
      </w:r>
    </w:p>
    <w:p w:rsidR="004C069E" w:rsidRPr="00B03441" w:rsidRDefault="00FC2C05" w:rsidP="004C069E">
      <w:pPr>
        <w:rPr>
          <w:rFonts w:eastAsia="Times New Roman" w:cs="Times New Roman"/>
          <w:bCs/>
          <w:szCs w:val="28"/>
          <w:lang w:eastAsia="ru-RU"/>
        </w:rPr>
      </w:pPr>
      <w:r w:rsidRPr="00B03441">
        <w:rPr>
          <w:rFonts w:eastAsia="Times New Roman" w:cs="Times New Roman"/>
          <w:bCs/>
          <w:szCs w:val="28"/>
          <w:lang w:eastAsia="ru-RU"/>
        </w:rPr>
        <w:tab/>
        <w:t>Також</w:t>
      </w:r>
      <w:r w:rsidR="00B21160" w:rsidRPr="00B03441">
        <w:rPr>
          <w:rFonts w:eastAsia="Times New Roman" w:cs="Times New Roman"/>
          <w:bCs/>
          <w:szCs w:val="28"/>
          <w:lang w:eastAsia="ru-RU"/>
        </w:rPr>
        <w:t xml:space="preserve"> </w:t>
      </w:r>
      <w:r w:rsidRPr="00B03441">
        <w:rPr>
          <w:rFonts w:eastAsia="Times New Roman" w:cs="Times New Roman"/>
          <w:bCs/>
          <w:szCs w:val="28"/>
          <w:lang w:eastAsia="ru-RU"/>
        </w:rPr>
        <w:t>скасовуються обмеження щодо віку жінок для прийняття їх на військову службу за контрактом осіб офіцерського складу у Служб</w:t>
      </w:r>
      <w:r w:rsidR="00134310" w:rsidRPr="00B03441">
        <w:rPr>
          <w:rFonts w:eastAsia="Times New Roman" w:cs="Times New Roman"/>
          <w:bCs/>
          <w:szCs w:val="28"/>
          <w:lang w:eastAsia="ru-RU"/>
        </w:rPr>
        <w:t>у</w:t>
      </w:r>
      <w:r w:rsidRPr="00B03441">
        <w:rPr>
          <w:rFonts w:eastAsia="Times New Roman" w:cs="Times New Roman"/>
          <w:bCs/>
          <w:szCs w:val="28"/>
          <w:lang w:eastAsia="ru-RU"/>
        </w:rPr>
        <w:t xml:space="preserve"> безпеки України, розвідувальн</w:t>
      </w:r>
      <w:r w:rsidR="00134310" w:rsidRPr="00B03441">
        <w:rPr>
          <w:rFonts w:eastAsia="Times New Roman" w:cs="Times New Roman"/>
          <w:bCs/>
          <w:szCs w:val="28"/>
          <w:lang w:eastAsia="ru-RU"/>
        </w:rPr>
        <w:t>і</w:t>
      </w:r>
      <w:r w:rsidRPr="00B03441">
        <w:rPr>
          <w:rFonts w:eastAsia="Times New Roman" w:cs="Times New Roman"/>
          <w:bCs/>
          <w:szCs w:val="28"/>
          <w:lang w:eastAsia="ru-RU"/>
        </w:rPr>
        <w:t xml:space="preserve"> орган</w:t>
      </w:r>
      <w:r w:rsidR="00134310" w:rsidRPr="00B03441">
        <w:rPr>
          <w:rFonts w:eastAsia="Times New Roman" w:cs="Times New Roman"/>
          <w:bCs/>
          <w:szCs w:val="28"/>
          <w:lang w:eastAsia="ru-RU"/>
        </w:rPr>
        <w:t>и</w:t>
      </w:r>
      <w:r w:rsidRPr="00B03441">
        <w:rPr>
          <w:rFonts w:eastAsia="Times New Roman" w:cs="Times New Roman"/>
          <w:bCs/>
          <w:szCs w:val="28"/>
          <w:lang w:eastAsia="ru-RU"/>
        </w:rPr>
        <w:t xml:space="preserve"> України, Державн</w:t>
      </w:r>
      <w:r w:rsidR="00134310" w:rsidRPr="00B03441">
        <w:rPr>
          <w:rFonts w:eastAsia="Times New Roman" w:cs="Times New Roman"/>
          <w:bCs/>
          <w:szCs w:val="28"/>
          <w:lang w:eastAsia="ru-RU"/>
        </w:rPr>
        <w:t>у</w:t>
      </w:r>
      <w:r w:rsidRPr="00B03441">
        <w:rPr>
          <w:rFonts w:eastAsia="Times New Roman" w:cs="Times New Roman"/>
          <w:bCs/>
          <w:szCs w:val="28"/>
          <w:lang w:eastAsia="ru-RU"/>
        </w:rPr>
        <w:t xml:space="preserve"> служб</w:t>
      </w:r>
      <w:r w:rsidR="00134310" w:rsidRPr="00B03441">
        <w:rPr>
          <w:rFonts w:eastAsia="Times New Roman" w:cs="Times New Roman"/>
          <w:bCs/>
          <w:szCs w:val="28"/>
          <w:lang w:eastAsia="ru-RU"/>
        </w:rPr>
        <w:t>у</w:t>
      </w:r>
      <w:r w:rsidRPr="00B03441">
        <w:rPr>
          <w:rFonts w:eastAsia="Times New Roman" w:cs="Times New Roman"/>
          <w:bCs/>
          <w:szCs w:val="28"/>
          <w:lang w:eastAsia="ru-RU"/>
        </w:rPr>
        <w:t xml:space="preserve"> спеціального зв’язку та захисту інформації України</w:t>
      </w:r>
      <w:r w:rsidR="000E31CD">
        <w:rPr>
          <w:rFonts w:eastAsia="Times New Roman" w:cs="Times New Roman"/>
          <w:bCs/>
          <w:szCs w:val="28"/>
          <w:lang w:eastAsia="ru-RU"/>
        </w:rPr>
        <w:t>, а також</w:t>
      </w:r>
      <w:r w:rsidRPr="00B03441">
        <w:rPr>
          <w:rFonts w:eastAsia="Times New Roman" w:cs="Times New Roman"/>
          <w:bCs/>
          <w:szCs w:val="28"/>
          <w:lang w:eastAsia="ru-RU"/>
        </w:rPr>
        <w:t xml:space="preserve"> Управління державної охорони</w:t>
      </w:r>
      <w:r w:rsidR="00134310" w:rsidRPr="00B03441">
        <w:rPr>
          <w:rFonts w:eastAsia="Times New Roman" w:cs="Times New Roman"/>
          <w:bCs/>
          <w:szCs w:val="28"/>
          <w:lang w:eastAsia="ru-RU"/>
        </w:rPr>
        <w:t xml:space="preserve"> (зміни до частини другої статті 20 Закону). Зокрема</w:t>
      </w:r>
      <w:r w:rsidRPr="00B03441">
        <w:rPr>
          <w:rFonts w:eastAsia="Times New Roman" w:cs="Times New Roman"/>
          <w:bCs/>
          <w:szCs w:val="28"/>
          <w:lang w:eastAsia="ru-RU"/>
        </w:rPr>
        <w:t xml:space="preserve">, </w:t>
      </w:r>
      <w:r w:rsidR="00B21160" w:rsidRPr="00B03441">
        <w:rPr>
          <w:rFonts w:eastAsia="Times New Roman" w:cs="Times New Roman"/>
          <w:bCs/>
          <w:szCs w:val="28"/>
          <w:lang w:eastAsia="ru-RU"/>
        </w:rPr>
        <w:t>слова і цифри «віком до 40 років» замінюються словами «які не досягли граничного віку перебування на військовій службі військовослужбовців офіцерського складу».</w:t>
      </w:r>
      <w:r w:rsidR="00832651" w:rsidRPr="00B03441">
        <w:rPr>
          <w:rFonts w:eastAsia="Times New Roman" w:cs="Times New Roman"/>
          <w:bCs/>
          <w:szCs w:val="28"/>
          <w:lang w:eastAsia="ru-RU"/>
        </w:rPr>
        <w:t xml:space="preserve"> </w:t>
      </w:r>
      <w:r w:rsidR="004C069E" w:rsidRPr="00B03441">
        <w:rPr>
          <w:rFonts w:eastAsia="Times New Roman" w:cs="Times New Roman"/>
          <w:bCs/>
          <w:szCs w:val="28"/>
          <w:lang w:eastAsia="ru-RU"/>
        </w:rPr>
        <w:t xml:space="preserve"> </w:t>
      </w:r>
    </w:p>
    <w:p w:rsidR="00491204" w:rsidRDefault="008F16CA" w:rsidP="00491204">
      <w:pPr>
        <w:rPr>
          <w:rFonts w:eastAsia="Times New Roman" w:cs="Times New Roman"/>
          <w:bCs/>
          <w:szCs w:val="28"/>
          <w:lang w:eastAsia="ru-RU"/>
        </w:rPr>
      </w:pPr>
      <w:r w:rsidRPr="00B03441">
        <w:rPr>
          <w:rFonts w:eastAsia="Times New Roman" w:cs="Times New Roman"/>
          <w:bCs/>
          <w:szCs w:val="28"/>
          <w:lang w:eastAsia="ru-RU"/>
        </w:rPr>
        <w:tab/>
        <w:t xml:space="preserve">Вважаємо, що </w:t>
      </w:r>
      <w:r w:rsidR="003C5D21" w:rsidRPr="00B03441">
        <w:rPr>
          <w:rFonts w:eastAsia="Times New Roman" w:cs="Times New Roman"/>
          <w:bCs/>
          <w:szCs w:val="28"/>
          <w:lang w:eastAsia="ru-RU"/>
        </w:rPr>
        <w:t xml:space="preserve">запропоновані зміни щодо </w:t>
      </w:r>
      <w:r w:rsidR="00544027" w:rsidRPr="00B03441">
        <w:rPr>
          <w:rFonts w:eastAsia="Times New Roman" w:cs="Times New Roman"/>
          <w:bCs/>
          <w:szCs w:val="28"/>
          <w:lang w:eastAsia="ru-RU"/>
        </w:rPr>
        <w:t xml:space="preserve">скасування зазначених обмежень </w:t>
      </w:r>
      <w:r w:rsidR="008B4378" w:rsidRPr="00B03441">
        <w:rPr>
          <w:rFonts w:eastAsia="Times New Roman" w:cs="Times New Roman"/>
          <w:bCs/>
          <w:szCs w:val="28"/>
          <w:lang w:eastAsia="ru-RU"/>
        </w:rPr>
        <w:t xml:space="preserve">віку </w:t>
      </w:r>
      <w:r w:rsidR="003C5D21" w:rsidRPr="00B03441">
        <w:rPr>
          <w:rFonts w:eastAsia="Times New Roman" w:cs="Times New Roman"/>
          <w:bCs/>
          <w:szCs w:val="28"/>
          <w:lang w:eastAsia="ru-RU"/>
        </w:rPr>
        <w:t xml:space="preserve">стосовно військовослужбовців-жінок </w:t>
      </w:r>
      <w:r w:rsidR="00544027" w:rsidRPr="00B03441">
        <w:rPr>
          <w:rFonts w:eastAsia="Times New Roman" w:cs="Times New Roman"/>
          <w:bCs/>
          <w:szCs w:val="28"/>
          <w:lang w:eastAsia="ru-RU"/>
        </w:rPr>
        <w:t>не врахову</w:t>
      </w:r>
      <w:r w:rsidR="00DE7E64" w:rsidRPr="00B03441">
        <w:rPr>
          <w:rFonts w:eastAsia="Times New Roman" w:cs="Times New Roman"/>
          <w:bCs/>
          <w:szCs w:val="28"/>
          <w:lang w:eastAsia="ru-RU"/>
        </w:rPr>
        <w:t>ють</w:t>
      </w:r>
      <w:r w:rsidRPr="00B03441">
        <w:rPr>
          <w:rFonts w:eastAsia="Times New Roman" w:cs="Times New Roman"/>
          <w:bCs/>
          <w:szCs w:val="28"/>
          <w:lang w:eastAsia="ru-RU"/>
        </w:rPr>
        <w:t xml:space="preserve"> відмінност</w:t>
      </w:r>
      <w:r w:rsidR="00544027" w:rsidRPr="00B03441">
        <w:rPr>
          <w:rFonts w:eastAsia="Times New Roman" w:cs="Times New Roman"/>
          <w:bCs/>
          <w:szCs w:val="28"/>
          <w:lang w:eastAsia="ru-RU"/>
        </w:rPr>
        <w:t>ей</w:t>
      </w:r>
      <w:r w:rsidRPr="00B03441">
        <w:rPr>
          <w:rFonts w:eastAsia="Times New Roman" w:cs="Times New Roman"/>
          <w:bCs/>
          <w:szCs w:val="28"/>
          <w:lang w:eastAsia="ru-RU"/>
        </w:rPr>
        <w:t xml:space="preserve"> фізичних можливостей чоловіків і жінок, а також необхідніст</w:t>
      </w:r>
      <w:r w:rsidR="00544027" w:rsidRPr="00B03441">
        <w:rPr>
          <w:rFonts w:eastAsia="Times New Roman" w:cs="Times New Roman"/>
          <w:bCs/>
          <w:szCs w:val="28"/>
          <w:lang w:eastAsia="ru-RU"/>
        </w:rPr>
        <w:t>ь</w:t>
      </w:r>
      <w:r w:rsidRPr="00B03441">
        <w:rPr>
          <w:rFonts w:eastAsia="Times New Roman" w:cs="Times New Roman"/>
          <w:bCs/>
          <w:szCs w:val="28"/>
          <w:lang w:eastAsia="ru-RU"/>
        </w:rPr>
        <w:t xml:space="preserve"> захисту репродуктивного здоров’я жінок.</w:t>
      </w:r>
      <w:r w:rsidR="00491204" w:rsidRPr="00B03441">
        <w:rPr>
          <w:rFonts w:eastAsia="Times New Roman" w:cs="Times New Roman"/>
          <w:bCs/>
          <w:szCs w:val="28"/>
          <w:lang w:eastAsia="ru-RU"/>
        </w:rPr>
        <w:t xml:space="preserve"> </w:t>
      </w:r>
    </w:p>
    <w:p w:rsidR="000E31CD" w:rsidRPr="00B03441" w:rsidRDefault="000E31CD" w:rsidP="00491204">
      <w:r>
        <w:rPr>
          <w:rFonts w:eastAsia="Times New Roman" w:cs="Times New Roman"/>
          <w:bCs/>
          <w:szCs w:val="28"/>
          <w:lang w:eastAsia="ru-RU"/>
        </w:rPr>
        <w:tab/>
        <w:t>Такий законодавчий підхід, на нашу думку, не враховує вимог статті 22 Конституції України в контексті гарантій жінкам, що передбачені</w:t>
      </w:r>
      <w:r w:rsidR="00452B25">
        <w:rPr>
          <w:rFonts w:eastAsia="Times New Roman" w:cs="Times New Roman"/>
          <w:bCs/>
          <w:szCs w:val="28"/>
          <w:lang w:eastAsia="ru-RU"/>
        </w:rPr>
        <w:t xml:space="preserve"> статтею 24 Конституції України (яка передбачає гарантії жінкам, пов’язані з реалізацією права на працю значно ширші, ніж поєднання праці з материнством, зокрема рівність прав жінки і чоловіка забезпечується спеціальними заходами щодо охорони праці і здоров’я жінок, встановленням пенсійних пільг</w:t>
      </w:r>
      <w:r w:rsidR="00CC2440">
        <w:rPr>
          <w:rFonts w:eastAsia="Times New Roman" w:cs="Times New Roman"/>
          <w:bCs/>
          <w:szCs w:val="28"/>
          <w:lang w:eastAsia="ru-RU"/>
        </w:rPr>
        <w:t xml:space="preserve"> тощо</w:t>
      </w:r>
      <w:r w:rsidR="00452B25">
        <w:rPr>
          <w:rFonts w:eastAsia="Times New Roman" w:cs="Times New Roman"/>
          <w:bCs/>
          <w:szCs w:val="28"/>
          <w:lang w:eastAsia="ru-RU"/>
        </w:rPr>
        <w:t>)</w:t>
      </w:r>
      <w:r w:rsidR="00CC2440">
        <w:rPr>
          <w:rFonts w:eastAsia="Times New Roman" w:cs="Times New Roman"/>
          <w:bCs/>
          <w:szCs w:val="28"/>
          <w:lang w:eastAsia="ru-RU"/>
        </w:rPr>
        <w:t>. Крім того, згідно з частиною другою статті 64 Конституції України права і свободи, передбачені  статтею 24 цієї Конституції, не можуть бути обмежені навіть в умовах воєнного або надзвичайного стану.</w:t>
      </w:r>
      <w:r w:rsidR="00452B25">
        <w:rPr>
          <w:rFonts w:eastAsia="Times New Roman" w:cs="Times New Roman"/>
          <w:bCs/>
          <w:szCs w:val="28"/>
          <w:lang w:eastAsia="ru-RU"/>
        </w:rPr>
        <w:t xml:space="preserve"> </w:t>
      </w:r>
    </w:p>
    <w:p w:rsidR="00BA608D" w:rsidRPr="00B03441" w:rsidRDefault="008B4378" w:rsidP="00BA608D">
      <w:r w:rsidRPr="00B03441">
        <w:lastRenderedPageBreak/>
        <w:tab/>
      </w:r>
    </w:p>
    <w:p w:rsidR="00654C81" w:rsidRPr="00B03441" w:rsidRDefault="00654C81" w:rsidP="00BA608D">
      <w:pPr>
        <w:ind w:firstLine="708"/>
      </w:pPr>
      <w:r w:rsidRPr="00B03441">
        <w:t>Також законопроектом пропонується статтю 20 Закону України «Про військовий обов’язок і військову службу» доповнити новою частиною, якою передбачити, що особи</w:t>
      </w:r>
      <w:r w:rsidR="00D653C4" w:rsidRPr="00B03441">
        <w:t xml:space="preserve"> не можуть бути прийняті на військову службу за контрактом, якщо час, що залишився їм </w:t>
      </w:r>
      <w:r w:rsidRPr="00B03441">
        <w:t>до досягнення граничного віку перебування на військовій службі</w:t>
      </w:r>
      <w:r w:rsidR="00D653C4" w:rsidRPr="00B03441">
        <w:t>, є меншим за</w:t>
      </w:r>
      <w:r w:rsidRPr="00B03441">
        <w:t xml:space="preserve"> строк, визначений частиною другою статті 23 цього Закону, крім випадків, передбачених частинами третьою і п’ятою зазначеної статті.</w:t>
      </w:r>
    </w:p>
    <w:p w:rsidR="00EA6433" w:rsidRPr="00B03441" w:rsidRDefault="00654C81" w:rsidP="00A25D0A">
      <w:pPr>
        <w:ind w:firstLine="708"/>
      </w:pPr>
      <w:r w:rsidRPr="00B03441">
        <w:t>З такою пропозицією по</w:t>
      </w:r>
      <w:r w:rsidR="00EF3140" w:rsidRPr="00B03441">
        <w:t>годитися не можна, оскільки</w:t>
      </w:r>
      <w:r w:rsidR="00A25D0A" w:rsidRPr="00B03441">
        <w:t xml:space="preserve"> таке положення</w:t>
      </w:r>
      <w:r w:rsidR="00EA6433" w:rsidRPr="00B03441">
        <w:t>:</w:t>
      </w:r>
    </w:p>
    <w:p w:rsidR="00BA608D" w:rsidRPr="00B03441" w:rsidRDefault="00EA6433" w:rsidP="00A25D0A">
      <w:pPr>
        <w:ind w:firstLine="708"/>
        <w:rPr>
          <w:szCs w:val="28"/>
        </w:rPr>
      </w:pPr>
      <w:r w:rsidRPr="00B03441">
        <w:rPr>
          <w:szCs w:val="28"/>
        </w:rPr>
        <w:t>по-перше,</w:t>
      </w:r>
      <w:r w:rsidR="00A25D0A" w:rsidRPr="00B03441">
        <w:rPr>
          <w:szCs w:val="28"/>
        </w:rPr>
        <w:t xml:space="preserve"> </w:t>
      </w:r>
      <w:r w:rsidR="00BA608D" w:rsidRPr="00B03441">
        <w:rPr>
          <w:szCs w:val="28"/>
        </w:rPr>
        <w:t xml:space="preserve">не враховує вимог частини третьої </w:t>
      </w:r>
      <w:r w:rsidR="00DE7E64" w:rsidRPr="00B03441">
        <w:rPr>
          <w:szCs w:val="28"/>
        </w:rPr>
        <w:t xml:space="preserve">статті 22 </w:t>
      </w:r>
      <w:r w:rsidR="00BA608D" w:rsidRPr="00B03441">
        <w:rPr>
          <w:szCs w:val="28"/>
        </w:rPr>
        <w:t>Конституції України, відповідно до якої при прийнятті нових законів або внесенні змін до чинних законів не допускається звуження змісту та обсягу існуючих прав і свобод;</w:t>
      </w:r>
    </w:p>
    <w:p w:rsidR="00A25D0A" w:rsidRPr="00B03441" w:rsidRDefault="00BA608D" w:rsidP="00A25D0A">
      <w:pPr>
        <w:ind w:firstLine="708"/>
        <w:rPr>
          <w:rFonts w:cs="Times New Roman"/>
          <w:color w:val="000000"/>
          <w:szCs w:val="28"/>
        </w:rPr>
      </w:pPr>
      <w:r w:rsidRPr="00B03441">
        <w:rPr>
          <w:szCs w:val="28"/>
        </w:rPr>
        <w:t xml:space="preserve">по-друге, </w:t>
      </w:r>
      <w:r w:rsidR="00A25D0A" w:rsidRPr="00B03441">
        <w:rPr>
          <w:szCs w:val="28"/>
        </w:rPr>
        <w:t>суперечить:</w:t>
      </w:r>
      <w:r w:rsidR="00EA6433" w:rsidRPr="00B03441">
        <w:rPr>
          <w:szCs w:val="28"/>
        </w:rPr>
        <w:t xml:space="preserve"> </w:t>
      </w:r>
      <w:r w:rsidR="00654C81" w:rsidRPr="00B03441">
        <w:rPr>
          <w:szCs w:val="28"/>
        </w:rPr>
        <w:t>частині другій статті 19 цього Закону, якою передбачено, що військовослужбовці, які проходять військову службу за контрактом, у разі закінчення строку контракту можуть укласти новий контракт н</w:t>
      </w:r>
      <w:r w:rsidR="00EF3140" w:rsidRPr="00B03441">
        <w:rPr>
          <w:szCs w:val="28"/>
        </w:rPr>
        <w:t>а проходження військової служби;</w:t>
      </w:r>
      <w:r w:rsidR="00A25D0A" w:rsidRPr="00B03441">
        <w:rPr>
          <w:rFonts w:cs="Times New Roman"/>
          <w:color w:val="000000"/>
          <w:szCs w:val="28"/>
        </w:rPr>
        <w:t xml:space="preserve"> частині четвертій статті 23, якою встановлено, що строк проходження військової служби </w:t>
      </w:r>
      <w:r w:rsidR="00A25D0A" w:rsidRPr="00B03441">
        <w:rPr>
          <w:rFonts w:cs="Times New Roman"/>
          <w:color w:val="000000"/>
          <w:szCs w:val="28"/>
          <w:u w:val="single"/>
        </w:rPr>
        <w:t>може бути продовжено за новим контрактом до досягнення граничного віку перебування на військовій службі</w:t>
      </w:r>
      <w:r w:rsidR="00A25D0A" w:rsidRPr="00B03441">
        <w:rPr>
          <w:rFonts w:cs="Times New Roman"/>
          <w:color w:val="000000"/>
          <w:szCs w:val="28"/>
        </w:rPr>
        <w:t>;</w:t>
      </w:r>
      <w:r w:rsidRPr="00B03441">
        <w:rPr>
          <w:rFonts w:cs="Times New Roman"/>
          <w:color w:val="000000"/>
          <w:szCs w:val="28"/>
        </w:rPr>
        <w:t xml:space="preserve"> статті 22 Закону, де чітко встановлюється граничний вік перебування на військовій</w:t>
      </w:r>
      <w:r w:rsidR="00E771E0" w:rsidRPr="00B03441">
        <w:rPr>
          <w:rFonts w:cs="Times New Roman"/>
          <w:color w:val="000000"/>
          <w:szCs w:val="28"/>
        </w:rPr>
        <w:t xml:space="preserve"> службі</w:t>
      </w:r>
      <w:r w:rsidRPr="00B03441">
        <w:rPr>
          <w:rFonts w:cs="Times New Roman"/>
          <w:color w:val="000000"/>
          <w:szCs w:val="28"/>
        </w:rPr>
        <w:t>;</w:t>
      </w:r>
    </w:p>
    <w:p w:rsidR="00EF3140" w:rsidRPr="00B03441" w:rsidRDefault="00CC2440" w:rsidP="00D653C4">
      <w:pPr>
        <w:ind w:firstLine="708"/>
      </w:pPr>
      <w:r>
        <w:rPr>
          <w:rFonts w:cs="Times New Roman"/>
          <w:color w:val="000000"/>
          <w:szCs w:val="28"/>
        </w:rPr>
        <w:t>по-</w:t>
      </w:r>
      <w:r w:rsidR="00BA608D" w:rsidRPr="00B03441">
        <w:rPr>
          <w:rFonts w:cs="Times New Roman"/>
          <w:color w:val="000000"/>
          <w:szCs w:val="28"/>
        </w:rPr>
        <w:t>третє,</w:t>
      </w:r>
      <w:r w:rsidR="00EA6433" w:rsidRPr="00B03441">
        <w:rPr>
          <w:rFonts w:cs="Times New Roman"/>
          <w:color w:val="000000"/>
          <w:szCs w:val="28"/>
        </w:rPr>
        <w:t xml:space="preserve"> такий підхід виключає рівні можливості щодо у</w:t>
      </w:r>
      <w:r w:rsidR="007A4F3D" w:rsidRPr="00B03441">
        <w:rPr>
          <w:rFonts w:cs="Times New Roman"/>
          <w:color w:val="000000"/>
          <w:szCs w:val="28"/>
        </w:rPr>
        <w:t>кл</w:t>
      </w:r>
      <w:r w:rsidR="00EA6433" w:rsidRPr="00B03441">
        <w:rPr>
          <w:rFonts w:cs="Times New Roman"/>
          <w:color w:val="000000"/>
          <w:szCs w:val="28"/>
        </w:rPr>
        <w:t>адення контракту на проходження військової служби для різних категорій військовослужбовців. Так, зокрема, н</w:t>
      </w:r>
      <w:r w:rsidR="00EF3140" w:rsidRPr="00B03441">
        <w:t>а</w:t>
      </w:r>
      <w:r w:rsidR="003A00C5">
        <w:t xml:space="preserve"> сьогодні </w:t>
      </w:r>
      <w:r w:rsidR="00EF3140" w:rsidRPr="00B03441">
        <w:t>для військовослужбовців Збройних Сил України та інших військових формувань, які мають високу професійну підготовку, досвід практичної роботи на займаній ними посаді, визнані військово-лікарською комісією придатними за станом здоров’я для проходження військової служби,</w:t>
      </w:r>
      <w:r w:rsidR="007A4F3D" w:rsidRPr="00B03441">
        <w:t xml:space="preserve"> передбачено, що</w:t>
      </w:r>
      <w:r w:rsidR="00EF3140" w:rsidRPr="00B03441">
        <w:t xml:space="preserve"> на їх прохання</w:t>
      </w:r>
      <w:r w:rsidR="007A4F3D" w:rsidRPr="00B03441">
        <w:t xml:space="preserve"> вони</w:t>
      </w:r>
      <w:r w:rsidR="00EF3140" w:rsidRPr="00B03441">
        <w:t xml:space="preserve"> </w:t>
      </w:r>
      <w:r w:rsidR="00EF3140" w:rsidRPr="00B03441">
        <w:rPr>
          <w:u w:val="single"/>
        </w:rPr>
        <w:t>можуть бути залишені на військовій службі понад граничний вік перебування на військовій службі</w:t>
      </w:r>
      <w:r w:rsidR="00EF3140" w:rsidRPr="00B03441">
        <w:t>,</w:t>
      </w:r>
      <w:r w:rsidR="00D653C4" w:rsidRPr="00B03441">
        <w:t xml:space="preserve"> встановлений частиною першою статті 22 цього Закону, </w:t>
      </w:r>
      <w:r w:rsidR="00D653C4" w:rsidRPr="00B03441">
        <w:rPr>
          <w:u w:val="single"/>
        </w:rPr>
        <w:t>на строк до 5 років</w:t>
      </w:r>
      <w:r w:rsidR="00D653C4" w:rsidRPr="00B03441">
        <w:t xml:space="preserve"> у порядку, встановленому положеннями про проходження військової служби громадянами України (частина друга статті 22 Закону України «Про військовий обов’язок і військову службу»</w:t>
      </w:r>
      <w:r w:rsidR="00BA608D" w:rsidRPr="00B03441">
        <w:t>) тощо.</w:t>
      </w:r>
    </w:p>
    <w:p w:rsidR="00F017F2" w:rsidRPr="00B03441" w:rsidRDefault="003A00C5" w:rsidP="00F017F2">
      <w:pPr>
        <w:spacing w:after="0"/>
        <w:ind w:firstLine="708"/>
        <w:rPr>
          <w:rFonts w:cs="Times New Roman"/>
          <w:color w:val="000000"/>
          <w:szCs w:val="28"/>
        </w:rPr>
      </w:pPr>
      <w:r>
        <w:rPr>
          <w:rFonts w:cs="Times New Roman"/>
          <w:color w:val="000000"/>
          <w:szCs w:val="28"/>
        </w:rPr>
        <w:t>У зв’язку з цим в</w:t>
      </w:r>
      <w:r w:rsidR="00F017F2" w:rsidRPr="00B03441">
        <w:rPr>
          <w:rFonts w:cs="Times New Roman"/>
          <w:color w:val="000000"/>
          <w:szCs w:val="28"/>
        </w:rPr>
        <w:t xml:space="preserve">важаємо, що для такої категорії військовослужбовців, </w:t>
      </w:r>
      <w:r w:rsidR="00EA6433" w:rsidRPr="00B03441">
        <w:rPr>
          <w:rFonts w:cs="Times New Roman"/>
          <w:color w:val="000000"/>
          <w:szCs w:val="28"/>
        </w:rPr>
        <w:t xml:space="preserve">у </w:t>
      </w:r>
      <w:r w:rsidR="00F017F2" w:rsidRPr="00B03441">
        <w:rPr>
          <w:rFonts w:cs="Times New Roman"/>
          <w:color w:val="000000"/>
          <w:szCs w:val="28"/>
        </w:rPr>
        <w:t>як</w:t>
      </w:r>
      <w:r w:rsidR="00EA6433" w:rsidRPr="00B03441">
        <w:rPr>
          <w:rFonts w:cs="Times New Roman"/>
          <w:color w:val="000000"/>
          <w:szCs w:val="28"/>
        </w:rPr>
        <w:t>их</w:t>
      </w:r>
      <w:r w:rsidR="00F017F2" w:rsidRPr="00B03441">
        <w:rPr>
          <w:rFonts w:cs="Times New Roman"/>
          <w:color w:val="000000"/>
          <w:szCs w:val="28"/>
        </w:rPr>
        <w:t xml:space="preserve"> </w:t>
      </w:r>
      <w:r w:rsidR="00EA6433" w:rsidRPr="00B03441">
        <w:t xml:space="preserve">час, що залишився до досягнення граничного віку перебування на військовій службі, є меншим за строк, визначений частиною другою статті 23 цього Закону, </w:t>
      </w:r>
      <w:r>
        <w:t>доцільно було б</w:t>
      </w:r>
      <w:r w:rsidR="00B03441">
        <w:t xml:space="preserve"> передбачити, що </w:t>
      </w:r>
      <w:r w:rsidR="00EA6433" w:rsidRPr="00B03441">
        <w:t>за їх бажанням</w:t>
      </w:r>
      <w:r w:rsidR="00F017F2" w:rsidRPr="00B03441">
        <w:rPr>
          <w:rFonts w:cs="Times New Roman"/>
          <w:color w:val="000000"/>
          <w:szCs w:val="28"/>
        </w:rPr>
        <w:t xml:space="preserve"> строк проходження військової служби за новим контрактом може бути </w:t>
      </w:r>
      <w:r>
        <w:rPr>
          <w:rFonts w:cs="Times New Roman"/>
          <w:color w:val="000000"/>
          <w:szCs w:val="28"/>
        </w:rPr>
        <w:t xml:space="preserve">їм </w:t>
      </w:r>
      <w:r w:rsidR="00F017F2" w:rsidRPr="00B03441">
        <w:rPr>
          <w:rFonts w:cs="Times New Roman"/>
          <w:color w:val="000000"/>
          <w:szCs w:val="28"/>
        </w:rPr>
        <w:t xml:space="preserve">продовжено на </w:t>
      </w:r>
      <w:r w:rsidR="00EA6433" w:rsidRPr="00B03441">
        <w:rPr>
          <w:rFonts w:cs="Times New Roman"/>
          <w:color w:val="000000"/>
          <w:szCs w:val="28"/>
        </w:rPr>
        <w:t>відповідний строк</w:t>
      </w:r>
      <w:r w:rsidR="00F017F2" w:rsidRPr="00B03441">
        <w:rPr>
          <w:rFonts w:cs="Times New Roman"/>
          <w:color w:val="000000"/>
          <w:szCs w:val="28"/>
        </w:rPr>
        <w:t>, але не більше ніж до досягнення граничного віку перебування на військовій службі</w:t>
      </w:r>
      <w:r w:rsidR="00BA608D" w:rsidRPr="00B03441">
        <w:rPr>
          <w:rFonts w:cs="Times New Roman"/>
          <w:color w:val="000000"/>
          <w:szCs w:val="28"/>
        </w:rPr>
        <w:t>.</w:t>
      </w:r>
    </w:p>
    <w:p w:rsidR="00BA608D" w:rsidRDefault="00BA608D" w:rsidP="00F017F2">
      <w:pPr>
        <w:spacing w:after="0"/>
        <w:ind w:firstLine="708"/>
        <w:rPr>
          <w:rFonts w:cs="Times New Roman"/>
          <w:color w:val="000000"/>
          <w:szCs w:val="28"/>
        </w:rPr>
      </w:pPr>
    </w:p>
    <w:p w:rsidR="00440E65" w:rsidRPr="00B03441" w:rsidRDefault="00440E65" w:rsidP="00F017F2">
      <w:pPr>
        <w:spacing w:after="0"/>
        <w:ind w:firstLine="708"/>
        <w:rPr>
          <w:rFonts w:cs="Times New Roman"/>
          <w:color w:val="000000"/>
          <w:szCs w:val="28"/>
        </w:rPr>
      </w:pPr>
    </w:p>
    <w:p w:rsidR="00BA608D" w:rsidRPr="00B03441" w:rsidRDefault="00BA608D" w:rsidP="00BA608D">
      <w:pPr>
        <w:spacing w:after="0"/>
        <w:ind w:firstLine="708"/>
        <w:rPr>
          <w:rFonts w:eastAsia="Times New Roman" w:cs="Times New Roman"/>
          <w:b/>
          <w:szCs w:val="28"/>
          <w:lang w:eastAsia="ru-RU"/>
        </w:rPr>
      </w:pPr>
      <w:r w:rsidRPr="00B03441">
        <w:lastRenderedPageBreak/>
        <w:t xml:space="preserve">Запропонованими змінами до пункту 7 частини першої статті 30 Закону України «Про військовий обов’язок і військову службу», на відміну від її чинної редакції, де звільняються (крім резервістів) від проходження зборів всі </w:t>
      </w:r>
      <w:r w:rsidRPr="00B03441">
        <w:rPr>
          <w:u w:val="single"/>
        </w:rPr>
        <w:t>військовозобов’язані-</w:t>
      </w:r>
      <w:r w:rsidRPr="00B03441">
        <w:t xml:space="preserve">жінки, за винятком перевірочних зборів, пропонується звільнення від проходження зборів лише вагітних жінок. Однак таке положення, на нашу думку, </w:t>
      </w:r>
      <w:r w:rsidR="003A00C5">
        <w:t xml:space="preserve">також </w:t>
      </w:r>
      <w:r w:rsidRPr="00B03441">
        <w:t xml:space="preserve">не враховує </w:t>
      </w:r>
      <w:r w:rsidR="003A00C5">
        <w:t xml:space="preserve">положень статті 24 Конституції України в частині створення умов, які дають жінкам можливість поєднувати працю з </w:t>
      </w:r>
      <w:r w:rsidRPr="00B03441">
        <w:t>материнств</w:t>
      </w:r>
      <w:r w:rsidR="003A00C5">
        <w:t>ом</w:t>
      </w:r>
      <w:r w:rsidRPr="00B03441">
        <w:t>.</w:t>
      </w:r>
    </w:p>
    <w:p w:rsidR="00F017F2" w:rsidRDefault="00F017F2" w:rsidP="00997DDC">
      <w:pPr>
        <w:spacing w:after="0"/>
        <w:rPr>
          <w:rFonts w:eastAsia="Times New Roman" w:cs="Times New Roman"/>
          <w:b/>
          <w:szCs w:val="28"/>
          <w:lang w:eastAsia="ru-RU"/>
        </w:rPr>
      </w:pPr>
    </w:p>
    <w:p w:rsidR="00440E65" w:rsidRDefault="00440E65" w:rsidP="00997DDC">
      <w:pPr>
        <w:spacing w:after="0"/>
        <w:rPr>
          <w:rFonts w:eastAsia="Times New Roman" w:cs="Times New Roman"/>
          <w:b/>
          <w:szCs w:val="28"/>
          <w:lang w:eastAsia="ru-RU"/>
        </w:rPr>
      </w:pPr>
    </w:p>
    <w:p w:rsidR="00440E65" w:rsidRPr="00B03441" w:rsidRDefault="00440E65" w:rsidP="00997DDC">
      <w:pPr>
        <w:spacing w:after="0"/>
        <w:rPr>
          <w:rFonts w:eastAsia="Times New Roman" w:cs="Times New Roman"/>
          <w:b/>
          <w:szCs w:val="28"/>
          <w:lang w:eastAsia="ru-RU"/>
        </w:rPr>
      </w:pPr>
    </w:p>
    <w:p w:rsidR="00EA6433" w:rsidRPr="00B03441" w:rsidRDefault="00EA6433" w:rsidP="00997DDC">
      <w:pPr>
        <w:spacing w:after="0"/>
        <w:rPr>
          <w:rFonts w:eastAsia="Times New Roman" w:cs="Times New Roman"/>
          <w:b/>
          <w:szCs w:val="28"/>
          <w:lang w:eastAsia="ru-RU"/>
        </w:rPr>
      </w:pPr>
    </w:p>
    <w:p w:rsidR="00997DDC" w:rsidRPr="00B03441" w:rsidRDefault="00997DDC" w:rsidP="00997DDC">
      <w:pPr>
        <w:spacing w:after="0"/>
        <w:rPr>
          <w:rFonts w:eastAsia="Times New Roman"/>
          <w:b/>
          <w:lang w:eastAsia="ru-RU"/>
        </w:rPr>
      </w:pPr>
      <w:r w:rsidRPr="00B03441">
        <w:rPr>
          <w:rFonts w:eastAsia="Times New Roman" w:cs="Times New Roman"/>
          <w:b/>
          <w:szCs w:val="28"/>
          <w:lang w:eastAsia="ru-RU"/>
        </w:rPr>
        <w:t>Заступник керівника</w:t>
      </w:r>
    </w:p>
    <w:p w:rsidR="006E5CBB" w:rsidRPr="00B03441" w:rsidRDefault="00997DDC" w:rsidP="00BA608D">
      <w:pPr>
        <w:spacing w:after="0"/>
      </w:pPr>
      <w:r w:rsidRPr="00B03441">
        <w:rPr>
          <w:rFonts w:eastAsia="Times New Roman" w:cs="Times New Roman"/>
          <w:b/>
          <w:szCs w:val="28"/>
          <w:lang w:eastAsia="ru-RU"/>
        </w:rPr>
        <w:t xml:space="preserve">Головного управління                        </w:t>
      </w:r>
      <w:r w:rsidRPr="00B03441">
        <w:rPr>
          <w:rFonts w:eastAsia="Times New Roman" w:cs="Times New Roman"/>
          <w:b/>
          <w:szCs w:val="28"/>
          <w:lang w:eastAsia="ru-RU"/>
        </w:rPr>
        <w:tab/>
        <w:t xml:space="preserve">  </w:t>
      </w:r>
      <w:r w:rsidRPr="00B03441">
        <w:rPr>
          <w:rFonts w:eastAsia="Times New Roman" w:cs="Times New Roman"/>
          <w:b/>
          <w:szCs w:val="28"/>
          <w:lang w:eastAsia="ru-RU"/>
        </w:rPr>
        <w:tab/>
        <w:t xml:space="preserve">                          А.</w:t>
      </w:r>
      <w:r w:rsidR="00A17004" w:rsidRPr="00B03441">
        <w:rPr>
          <w:rFonts w:eastAsia="Times New Roman" w:cs="Times New Roman"/>
          <w:b/>
          <w:szCs w:val="28"/>
          <w:lang w:eastAsia="ru-RU"/>
        </w:rPr>
        <w:t xml:space="preserve"> </w:t>
      </w:r>
      <w:r w:rsidRPr="00B03441">
        <w:rPr>
          <w:rFonts w:eastAsia="Times New Roman" w:cs="Times New Roman"/>
          <w:b/>
          <w:szCs w:val="28"/>
          <w:lang w:eastAsia="ru-RU"/>
        </w:rPr>
        <w:t>НИЖНИК</w:t>
      </w:r>
    </w:p>
    <w:sectPr w:rsidR="006E5CBB" w:rsidRPr="00B03441" w:rsidSect="0032243D">
      <w:headerReference w:type="default" r:id="rId6"/>
      <w:pgSz w:w="11906" w:h="16838"/>
      <w:pgMar w:top="709" w:right="850" w:bottom="850" w:left="1417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6442" w:rsidRDefault="00A96442" w:rsidP="00ED6AE5">
      <w:pPr>
        <w:spacing w:after="0"/>
      </w:pPr>
      <w:r>
        <w:separator/>
      </w:r>
    </w:p>
  </w:endnote>
  <w:endnote w:type="continuationSeparator" w:id="0">
    <w:p w:rsidR="00A96442" w:rsidRDefault="00A96442" w:rsidP="00ED6AE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6442" w:rsidRDefault="00A96442" w:rsidP="00ED6AE5">
      <w:pPr>
        <w:spacing w:after="0"/>
      </w:pPr>
      <w:r>
        <w:separator/>
      </w:r>
    </w:p>
  </w:footnote>
  <w:footnote w:type="continuationSeparator" w:id="0">
    <w:p w:rsidR="00A96442" w:rsidRDefault="00A96442" w:rsidP="00ED6AE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52871191"/>
      <w:docPartObj>
        <w:docPartGallery w:val="Page Numbers (Top of Page)"/>
        <w:docPartUnique/>
      </w:docPartObj>
    </w:sdtPr>
    <w:sdtEndPr/>
    <w:sdtContent>
      <w:p w:rsidR="00ED6AE5" w:rsidRDefault="00ED6AE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3A89">
          <w:rPr>
            <w:noProof/>
          </w:rPr>
          <w:t>2</w:t>
        </w:r>
        <w:r>
          <w:fldChar w:fldCharType="end"/>
        </w:r>
      </w:p>
    </w:sdtContent>
  </w:sdt>
  <w:p w:rsidR="00ED6AE5" w:rsidRDefault="00ED6AE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DDC"/>
    <w:rsid w:val="000B4B71"/>
    <w:rsid w:val="000E2487"/>
    <w:rsid w:val="000E31CD"/>
    <w:rsid w:val="00103F8D"/>
    <w:rsid w:val="00134310"/>
    <w:rsid w:val="001A7AFE"/>
    <w:rsid w:val="0032243D"/>
    <w:rsid w:val="0036000D"/>
    <w:rsid w:val="003A00C5"/>
    <w:rsid w:val="003C5D21"/>
    <w:rsid w:val="00440E65"/>
    <w:rsid w:val="00452B25"/>
    <w:rsid w:val="00491204"/>
    <w:rsid w:val="004C069E"/>
    <w:rsid w:val="004D4E6F"/>
    <w:rsid w:val="004E7C43"/>
    <w:rsid w:val="00544027"/>
    <w:rsid w:val="00592B1F"/>
    <w:rsid w:val="006476C3"/>
    <w:rsid w:val="00654C81"/>
    <w:rsid w:val="00671287"/>
    <w:rsid w:val="006B3FFE"/>
    <w:rsid w:val="006C4782"/>
    <w:rsid w:val="006E5CBB"/>
    <w:rsid w:val="007A4F3D"/>
    <w:rsid w:val="00832651"/>
    <w:rsid w:val="00874BF9"/>
    <w:rsid w:val="008B4378"/>
    <w:rsid w:val="008C6DD5"/>
    <w:rsid w:val="008F16CA"/>
    <w:rsid w:val="008F444E"/>
    <w:rsid w:val="00944C67"/>
    <w:rsid w:val="00997DDC"/>
    <w:rsid w:val="009B2339"/>
    <w:rsid w:val="00A17004"/>
    <w:rsid w:val="00A25D0A"/>
    <w:rsid w:val="00A83A89"/>
    <w:rsid w:val="00A96442"/>
    <w:rsid w:val="00AC0BA5"/>
    <w:rsid w:val="00B03441"/>
    <w:rsid w:val="00B21160"/>
    <w:rsid w:val="00BA608D"/>
    <w:rsid w:val="00CC2440"/>
    <w:rsid w:val="00D653C4"/>
    <w:rsid w:val="00DE3CE9"/>
    <w:rsid w:val="00DE7E64"/>
    <w:rsid w:val="00E771E0"/>
    <w:rsid w:val="00EA6433"/>
    <w:rsid w:val="00ED6AE5"/>
    <w:rsid w:val="00EF3140"/>
    <w:rsid w:val="00F017F2"/>
    <w:rsid w:val="00F1272D"/>
    <w:rsid w:val="00FC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2614E9-301E-48E0-AE81-77785FF37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D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101">
    <w:name w:val="st101"/>
    <w:uiPriority w:val="99"/>
    <w:rsid w:val="00997DDC"/>
    <w:rPr>
      <w:rFonts w:ascii="Times New Roman" w:hAnsi="Times New Roman" w:cs="Times New Roman" w:hint="default"/>
      <w:b/>
      <w:bCs/>
      <w:color w:val="000000"/>
    </w:rPr>
  </w:style>
  <w:style w:type="character" w:customStyle="1" w:styleId="st42">
    <w:name w:val="st42"/>
    <w:uiPriority w:val="99"/>
    <w:rsid w:val="00997DDC"/>
    <w:rPr>
      <w:rFonts w:ascii="Times New Roman" w:hAnsi="Times New Roman" w:cs="Times New Roman" w:hint="default"/>
      <w:color w:val="000000"/>
    </w:rPr>
  </w:style>
  <w:style w:type="paragraph" w:styleId="a3">
    <w:name w:val="header"/>
    <w:basedOn w:val="a"/>
    <w:link w:val="a4"/>
    <w:uiPriority w:val="99"/>
    <w:unhideWhenUsed/>
    <w:rsid w:val="00ED6AE5"/>
    <w:pPr>
      <w:tabs>
        <w:tab w:val="center" w:pos="4819"/>
        <w:tab w:val="right" w:pos="9639"/>
      </w:tabs>
      <w:spacing w:after="0"/>
    </w:pPr>
  </w:style>
  <w:style w:type="character" w:customStyle="1" w:styleId="a4">
    <w:name w:val="Верхній колонтитул Знак"/>
    <w:basedOn w:val="a0"/>
    <w:link w:val="a3"/>
    <w:uiPriority w:val="99"/>
    <w:rsid w:val="00ED6AE5"/>
  </w:style>
  <w:style w:type="paragraph" w:styleId="a5">
    <w:name w:val="footer"/>
    <w:basedOn w:val="a"/>
    <w:link w:val="a6"/>
    <w:uiPriority w:val="99"/>
    <w:unhideWhenUsed/>
    <w:rsid w:val="00ED6AE5"/>
    <w:pPr>
      <w:tabs>
        <w:tab w:val="center" w:pos="4819"/>
        <w:tab w:val="right" w:pos="9639"/>
      </w:tabs>
      <w:spacing w:after="0"/>
    </w:pPr>
  </w:style>
  <w:style w:type="character" w:customStyle="1" w:styleId="a6">
    <w:name w:val="Нижній колонтитул Знак"/>
    <w:basedOn w:val="a0"/>
    <w:link w:val="a5"/>
    <w:uiPriority w:val="99"/>
    <w:rsid w:val="00ED6AE5"/>
  </w:style>
  <w:style w:type="paragraph" w:styleId="a7">
    <w:name w:val="List Paragraph"/>
    <w:basedOn w:val="a"/>
    <w:uiPriority w:val="34"/>
    <w:qFormat/>
    <w:rsid w:val="00134310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BA608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BA60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98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4992</Words>
  <Characters>2846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Лясківська Людмила Вікторівна</dc:creator>
  <cp:keywords/>
  <dc:description/>
  <cp:lastModifiedBy>Лясківська Людмила Вікторівна</cp:lastModifiedBy>
  <cp:revision>2</cp:revision>
  <cp:lastPrinted>2018-06-08T11:42:00Z</cp:lastPrinted>
  <dcterms:created xsi:type="dcterms:W3CDTF">2018-06-08T11:56:00Z</dcterms:created>
  <dcterms:modified xsi:type="dcterms:W3CDTF">2018-06-08T11:56:00Z</dcterms:modified>
</cp:coreProperties>
</file>