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96F" w:rsidRPr="005B6BE9" w:rsidRDefault="0058096F" w:rsidP="0058096F">
      <w:pPr>
        <w:jc w:val="right"/>
        <w:rPr>
          <w:b/>
          <w:lang w:val="ru-RU"/>
        </w:rPr>
      </w:pPr>
      <w:r w:rsidRPr="005B6BE9">
        <w:rPr>
          <w:b/>
        </w:rPr>
        <w:t>реєстр. №</w:t>
      </w:r>
      <w:r w:rsidR="003B3EAC">
        <w:rPr>
          <w:b/>
        </w:rPr>
        <w:t>6120</w:t>
      </w:r>
    </w:p>
    <w:p w:rsidR="0058096F" w:rsidRPr="005B6BE9" w:rsidRDefault="0058096F" w:rsidP="0058096F">
      <w:pPr>
        <w:jc w:val="right"/>
        <w:rPr>
          <w:b/>
        </w:rPr>
      </w:pPr>
      <w:r w:rsidRPr="005B6BE9">
        <w:rPr>
          <w:b/>
        </w:rPr>
        <w:t>від</w:t>
      </w:r>
      <w:r w:rsidRPr="005B6BE9">
        <w:rPr>
          <w:b/>
          <w:lang w:val="ru-RU"/>
        </w:rPr>
        <w:t xml:space="preserve"> </w:t>
      </w:r>
      <w:r>
        <w:rPr>
          <w:b/>
          <w:lang w:val="ru-RU"/>
        </w:rPr>
        <w:t>2</w:t>
      </w:r>
      <w:r w:rsidR="003B3EAC">
        <w:rPr>
          <w:b/>
          <w:lang w:val="ru-RU"/>
        </w:rPr>
        <w:t>2</w:t>
      </w:r>
      <w:r w:rsidRPr="005B6BE9">
        <w:rPr>
          <w:b/>
        </w:rPr>
        <w:t>.</w:t>
      </w:r>
      <w:r w:rsidR="003B3EAC">
        <w:rPr>
          <w:b/>
        </w:rPr>
        <w:t>02</w:t>
      </w:r>
      <w:r w:rsidRPr="005B6BE9">
        <w:rPr>
          <w:b/>
        </w:rPr>
        <w:t>.201</w:t>
      </w:r>
      <w:r w:rsidR="003B3EAC">
        <w:rPr>
          <w:b/>
        </w:rPr>
        <w:t>7</w:t>
      </w:r>
      <w:r w:rsidRPr="005B6BE9">
        <w:rPr>
          <w:b/>
        </w:rPr>
        <w:t xml:space="preserve"> р.</w:t>
      </w: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5802EC" w:rsidRDefault="005802EC" w:rsidP="006B6CAE">
      <w:pPr>
        <w:pStyle w:val="1"/>
        <w:jc w:val="right"/>
        <w:rPr>
          <w:szCs w:val="28"/>
        </w:rPr>
      </w:pPr>
    </w:p>
    <w:p w:rsidR="002D6F02" w:rsidRPr="005B6BE9" w:rsidRDefault="002D6F02" w:rsidP="006B6CAE">
      <w:pPr>
        <w:pStyle w:val="1"/>
        <w:jc w:val="right"/>
        <w:rPr>
          <w:szCs w:val="28"/>
        </w:rPr>
      </w:pPr>
      <w:r w:rsidRPr="005B6BE9">
        <w:rPr>
          <w:szCs w:val="28"/>
        </w:rPr>
        <w:t>ВЕРХОВНА РАДА УКРАЇНИ</w:t>
      </w:r>
    </w:p>
    <w:p w:rsidR="001428A6" w:rsidRPr="005B6BE9" w:rsidRDefault="001428A6">
      <w:pPr>
        <w:ind w:firstLine="851"/>
        <w:jc w:val="both"/>
        <w:rPr>
          <w:sz w:val="28"/>
          <w:szCs w:val="28"/>
        </w:rPr>
      </w:pPr>
    </w:p>
    <w:p w:rsidR="00017E5C" w:rsidRPr="00B1794A" w:rsidRDefault="002D6F02" w:rsidP="00B1794A">
      <w:pPr>
        <w:spacing w:after="120"/>
        <w:ind w:firstLine="709"/>
        <w:jc w:val="both"/>
        <w:rPr>
          <w:sz w:val="28"/>
          <w:szCs w:val="28"/>
        </w:rPr>
      </w:pPr>
      <w:r w:rsidRPr="00B1794A">
        <w:rPr>
          <w:sz w:val="28"/>
          <w:szCs w:val="28"/>
        </w:rPr>
        <w:t>Комітет</w:t>
      </w:r>
      <w:r w:rsidR="009951BF" w:rsidRPr="00B1794A">
        <w:rPr>
          <w:sz w:val="28"/>
          <w:szCs w:val="28"/>
        </w:rPr>
        <w:t xml:space="preserve"> Верховної Ради України з питань сім’ї, молодіжної політики</w:t>
      </w:r>
      <w:r w:rsidR="00245ECC" w:rsidRPr="00B1794A">
        <w:rPr>
          <w:sz w:val="28"/>
          <w:szCs w:val="28"/>
        </w:rPr>
        <w:t>,</w:t>
      </w:r>
      <w:r w:rsidR="00FB2D59" w:rsidRPr="00B1794A">
        <w:rPr>
          <w:sz w:val="28"/>
          <w:szCs w:val="28"/>
        </w:rPr>
        <w:t xml:space="preserve"> </w:t>
      </w:r>
      <w:r w:rsidR="009951BF" w:rsidRPr="00B1794A">
        <w:rPr>
          <w:sz w:val="28"/>
          <w:szCs w:val="28"/>
        </w:rPr>
        <w:t>спорту</w:t>
      </w:r>
      <w:r w:rsidR="00245ECC" w:rsidRPr="00B1794A">
        <w:rPr>
          <w:sz w:val="28"/>
          <w:szCs w:val="28"/>
        </w:rPr>
        <w:t xml:space="preserve"> та туризму </w:t>
      </w:r>
      <w:r w:rsidR="004E3F77" w:rsidRPr="00B1794A">
        <w:rPr>
          <w:sz w:val="28"/>
          <w:szCs w:val="28"/>
        </w:rPr>
        <w:t xml:space="preserve">на засіданні </w:t>
      </w:r>
      <w:r w:rsidR="003B3EAC" w:rsidRPr="00B1794A">
        <w:rPr>
          <w:sz w:val="28"/>
          <w:szCs w:val="28"/>
        </w:rPr>
        <w:t>12 квітня</w:t>
      </w:r>
      <w:r w:rsidR="00362425" w:rsidRPr="00B1794A">
        <w:rPr>
          <w:sz w:val="28"/>
          <w:szCs w:val="28"/>
        </w:rPr>
        <w:t xml:space="preserve"> 201</w:t>
      </w:r>
      <w:r w:rsidR="002C22F7" w:rsidRPr="00B1794A">
        <w:rPr>
          <w:sz w:val="28"/>
          <w:szCs w:val="28"/>
        </w:rPr>
        <w:t>7</w:t>
      </w:r>
      <w:r w:rsidR="00362425" w:rsidRPr="00B1794A">
        <w:rPr>
          <w:sz w:val="28"/>
          <w:szCs w:val="28"/>
        </w:rPr>
        <w:t xml:space="preserve"> року</w:t>
      </w:r>
      <w:r w:rsidR="00017E5C" w:rsidRPr="00B1794A">
        <w:rPr>
          <w:sz w:val="28"/>
          <w:szCs w:val="28"/>
        </w:rPr>
        <w:t xml:space="preserve"> розглянув </w:t>
      </w:r>
      <w:r w:rsidR="00B56324" w:rsidRPr="00B1794A">
        <w:rPr>
          <w:sz w:val="28"/>
          <w:szCs w:val="28"/>
        </w:rPr>
        <w:t>проект</w:t>
      </w:r>
      <w:r w:rsidR="005B6BE9" w:rsidRPr="00B1794A">
        <w:rPr>
          <w:sz w:val="28"/>
          <w:szCs w:val="28"/>
        </w:rPr>
        <w:t xml:space="preserve"> Закону </w:t>
      </w:r>
      <w:r w:rsidR="00B1794A" w:rsidRPr="00B1794A">
        <w:rPr>
          <w:sz w:val="28"/>
          <w:szCs w:val="28"/>
        </w:rPr>
        <w:t xml:space="preserve">України </w:t>
      </w:r>
      <w:r w:rsidR="003B3EAC" w:rsidRPr="00B1794A">
        <w:rPr>
          <w:sz w:val="28"/>
          <w:szCs w:val="28"/>
        </w:rPr>
        <w:t>про внесення змін до Закону України "Про фізичну культуру і спорт" (щодо</w:t>
      </w:r>
      <w:r w:rsidR="003B3EAC" w:rsidRPr="00B1794A">
        <w:rPr>
          <w:sz w:val="28"/>
          <w:szCs w:val="28"/>
        </w:rPr>
        <w:t> </w:t>
      </w:r>
      <w:r w:rsidR="003B3EAC" w:rsidRPr="00B1794A">
        <w:rPr>
          <w:sz w:val="28"/>
          <w:szCs w:val="28"/>
        </w:rPr>
        <w:t>уточнення деяких положень)</w:t>
      </w:r>
      <w:r w:rsidR="003B3EAC" w:rsidRPr="00B1794A">
        <w:rPr>
          <w:sz w:val="28"/>
          <w:szCs w:val="28"/>
        </w:rPr>
        <w:t xml:space="preserve">, </w:t>
      </w:r>
      <w:r w:rsidR="00017E5C" w:rsidRPr="00B1794A">
        <w:rPr>
          <w:sz w:val="28"/>
          <w:szCs w:val="28"/>
        </w:rPr>
        <w:t>(реєстр. №</w:t>
      </w:r>
      <w:r w:rsidR="003B3EAC" w:rsidRPr="00B1794A">
        <w:rPr>
          <w:sz w:val="28"/>
          <w:szCs w:val="28"/>
        </w:rPr>
        <w:t>6120</w:t>
      </w:r>
      <w:r w:rsidR="005B6BE9" w:rsidRPr="00B1794A">
        <w:rPr>
          <w:sz w:val="28"/>
          <w:szCs w:val="28"/>
        </w:rPr>
        <w:t xml:space="preserve"> від</w:t>
      </w:r>
      <w:r w:rsidR="003B3EAC" w:rsidRPr="00B1794A">
        <w:rPr>
          <w:sz w:val="28"/>
          <w:szCs w:val="28"/>
        </w:rPr>
        <w:t xml:space="preserve"> 2</w:t>
      </w:r>
      <w:r w:rsidR="002C22F7" w:rsidRPr="00B1794A">
        <w:rPr>
          <w:sz w:val="28"/>
          <w:szCs w:val="28"/>
        </w:rPr>
        <w:t>2</w:t>
      </w:r>
      <w:r w:rsidR="00017E5C" w:rsidRPr="00B1794A">
        <w:rPr>
          <w:sz w:val="28"/>
          <w:szCs w:val="28"/>
        </w:rPr>
        <w:t>.</w:t>
      </w:r>
      <w:r w:rsidR="003B3EAC" w:rsidRPr="00B1794A">
        <w:rPr>
          <w:sz w:val="28"/>
          <w:szCs w:val="28"/>
        </w:rPr>
        <w:t>0</w:t>
      </w:r>
      <w:r w:rsidR="002C22F7" w:rsidRPr="00B1794A">
        <w:rPr>
          <w:sz w:val="28"/>
          <w:szCs w:val="28"/>
        </w:rPr>
        <w:t>2</w:t>
      </w:r>
      <w:r w:rsidR="00017E5C" w:rsidRPr="00B1794A">
        <w:rPr>
          <w:sz w:val="28"/>
          <w:szCs w:val="28"/>
        </w:rPr>
        <w:t>.201</w:t>
      </w:r>
      <w:r w:rsidR="003B3EAC" w:rsidRPr="00B1794A">
        <w:rPr>
          <w:sz w:val="28"/>
          <w:szCs w:val="28"/>
        </w:rPr>
        <w:t>7</w:t>
      </w:r>
      <w:r w:rsidR="00017E5C" w:rsidRPr="00B1794A">
        <w:rPr>
          <w:sz w:val="28"/>
          <w:szCs w:val="28"/>
        </w:rPr>
        <w:t>), поданий Кабінетом Міністрів</w:t>
      </w:r>
      <w:r w:rsidR="00A6367D" w:rsidRPr="00B1794A">
        <w:rPr>
          <w:sz w:val="28"/>
          <w:szCs w:val="28"/>
        </w:rPr>
        <w:t xml:space="preserve"> </w:t>
      </w:r>
      <w:r w:rsidR="00017E5C" w:rsidRPr="00B1794A">
        <w:rPr>
          <w:sz w:val="28"/>
          <w:szCs w:val="28"/>
        </w:rPr>
        <w:t>України</w:t>
      </w:r>
      <w:r w:rsidR="005B6BE9" w:rsidRPr="00B1794A">
        <w:rPr>
          <w:sz w:val="28"/>
          <w:szCs w:val="28"/>
        </w:rPr>
        <w:t xml:space="preserve"> і повідомляє наступне</w:t>
      </w:r>
      <w:r w:rsidR="00017E5C" w:rsidRPr="00B1794A">
        <w:rPr>
          <w:sz w:val="28"/>
          <w:szCs w:val="28"/>
        </w:rPr>
        <w:t xml:space="preserve">. </w:t>
      </w:r>
    </w:p>
    <w:p w:rsidR="002C22F7" w:rsidRPr="00B1794A" w:rsidRDefault="002C22F7" w:rsidP="00B1794A">
      <w:pPr>
        <w:spacing w:after="120"/>
        <w:ind w:firstLine="709"/>
        <w:jc w:val="both"/>
        <w:rPr>
          <w:sz w:val="28"/>
          <w:szCs w:val="28"/>
        </w:rPr>
      </w:pPr>
      <w:r w:rsidRPr="00B1794A">
        <w:rPr>
          <w:sz w:val="28"/>
          <w:szCs w:val="28"/>
        </w:rPr>
        <w:t xml:space="preserve">Проектом закону пропонується </w:t>
      </w:r>
      <w:proofErr w:type="spellStart"/>
      <w:r w:rsidRPr="00B1794A">
        <w:rPr>
          <w:sz w:val="28"/>
          <w:szCs w:val="28"/>
        </w:rPr>
        <w:t>внести</w:t>
      </w:r>
      <w:proofErr w:type="spellEnd"/>
      <w:r w:rsidRPr="00B1794A">
        <w:rPr>
          <w:sz w:val="28"/>
          <w:szCs w:val="28"/>
        </w:rPr>
        <w:t xml:space="preserve"> відповідні зміни до Закону України "Про фізичну культуру і спорт", визначивши поняття </w:t>
      </w:r>
      <w:r w:rsidR="003B3EAC" w:rsidRPr="00B1794A">
        <w:rPr>
          <w:sz w:val="28"/>
          <w:szCs w:val="28"/>
        </w:rPr>
        <w:t>«спортивна зброя»</w:t>
      </w:r>
      <w:r w:rsidRPr="00B1794A">
        <w:rPr>
          <w:sz w:val="28"/>
          <w:szCs w:val="28"/>
        </w:rPr>
        <w:t>. Зокрема пропонується:</w:t>
      </w:r>
    </w:p>
    <w:p w:rsidR="003B3EAC" w:rsidRPr="004A3E01" w:rsidRDefault="003B3EAC" w:rsidP="00B1794A">
      <w:pPr>
        <w:spacing w:after="120"/>
        <w:ind w:firstLine="709"/>
        <w:jc w:val="both"/>
        <w:rPr>
          <w:sz w:val="28"/>
          <w:szCs w:val="28"/>
        </w:rPr>
      </w:pPr>
      <w:r w:rsidRPr="00B1794A">
        <w:rPr>
          <w:sz w:val="28"/>
          <w:szCs w:val="28"/>
        </w:rPr>
        <w:t>- доповнити Закон України «Про фізичну культуру і спорт» новим терміном «спортивна зброя»</w:t>
      </w:r>
      <w:r w:rsidRPr="00B1794A">
        <w:rPr>
          <w:sz w:val="28"/>
          <w:szCs w:val="28"/>
        </w:rPr>
        <w:t xml:space="preserve"> (зміни до статті 1 Закону)</w:t>
      </w:r>
      <w:r w:rsidR="004A3E01">
        <w:rPr>
          <w:sz w:val="28"/>
          <w:szCs w:val="28"/>
        </w:rPr>
        <w:t>;</w:t>
      </w:r>
      <w:bookmarkStart w:id="0" w:name="_GoBack"/>
      <w:bookmarkEnd w:id="0"/>
    </w:p>
    <w:p w:rsidR="003B3EAC" w:rsidRPr="00B1794A" w:rsidRDefault="003B3EAC" w:rsidP="00B1794A">
      <w:pPr>
        <w:spacing w:after="120"/>
        <w:ind w:firstLine="709"/>
        <w:jc w:val="both"/>
        <w:rPr>
          <w:sz w:val="28"/>
          <w:szCs w:val="28"/>
        </w:rPr>
      </w:pPr>
      <w:r w:rsidRPr="00B1794A">
        <w:rPr>
          <w:sz w:val="28"/>
          <w:szCs w:val="28"/>
        </w:rPr>
        <w:t>- визначити, що «придбання, зберігання, перевезення і використання спортивної зброї, боєприпасів до неї, утримання стрілецьких тирів, стрільбищ та стендів здійснюються відповідно до законодавства суб’єктами сфери фізичної культури і спорту, що розвивають види спорту, визнані в Україні, правила змагань яких передбачають використання спортсменами вогнепальної (крім бойової) чи пневматичної, стрілецької, вихолощеної (</w:t>
      </w:r>
      <w:proofErr w:type="spellStart"/>
      <w:r w:rsidRPr="00B1794A">
        <w:rPr>
          <w:sz w:val="28"/>
          <w:szCs w:val="28"/>
        </w:rPr>
        <w:t>охолощеної</w:t>
      </w:r>
      <w:proofErr w:type="spellEnd"/>
      <w:r w:rsidRPr="00B1794A">
        <w:rPr>
          <w:sz w:val="28"/>
          <w:szCs w:val="28"/>
        </w:rPr>
        <w:t>) та холодної зброї»</w:t>
      </w:r>
      <w:r w:rsidRPr="00B1794A">
        <w:rPr>
          <w:sz w:val="28"/>
          <w:szCs w:val="28"/>
        </w:rPr>
        <w:t xml:space="preserve"> (зміни до статті 48 Закону).</w:t>
      </w:r>
    </w:p>
    <w:p w:rsidR="002C22F7" w:rsidRPr="00B1794A" w:rsidRDefault="002C22F7" w:rsidP="00B1794A">
      <w:pPr>
        <w:spacing w:after="120"/>
        <w:ind w:firstLine="709"/>
        <w:jc w:val="both"/>
        <w:rPr>
          <w:sz w:val="28"/>
          <w:szCs w:val="28"/>
        </w:rPr>
      </w:pPr>
      <w:r w:rsidRPr="00B1794A">
        <w:rPr>
          <w:sz w:val="28"/>
          <w:szCs w:val="28"/>
        </w:rPr>
        <w:t xml:space="preserve">Головне науково-експертне управління Апарату Верховної Ради України пропонує </w:t>
      </w:r>
      <w:r w:rsidR="00B1794A">
        <w:rPr>
          <w:sz w:val="28"/>
          <w:szCs w:val="28"/>
        </w:rPr>
        <w:t>прийняти законопроект за основу з урахуванням висловлених зауважень та пропозицій</w:t>
      </w:r>
      <w:r w:rsidRPr="00B1794A">
        <w:rPr>
          <w:sz w:val="28"/>
          <w:szCs w:val="28"/>
        </w:rPr>
        <w:t>.</w:t>
      </w:r>
    </w:p>
    <w:p w:rsidR="003B3EAC" w:rsidRPr="00B1794A" w:rsidRDefault="002C22F7" w:rsidP="00B1794A">
      <w:pPr>
        <w:spacing w:after="120"/>
        <w:ind w:firstLine="709"/>
        <w:jc w:val="both"/>
        <w:rPr>
          <w:sz w:val="28"/>
          <w:szCs w:val="28"/>
        </w:rPr>
      </w:pPr>
      <w:r w:rsidRPr="00B1794A">
        <w:rPr>
          <w:sz w:val="28"/>
          <w:szCs w:val="28"/>
        </w:rPr>
        <w:t xml:space="preserve">Під час обговорення члени Комітету підтримали законодавчу ініціативу Уряду, </w:t>
      </w:r>
      <w:r w:rsidR="003B3EAC" w:rsidRPr="00B1794A">
        <w:rPr>
          <w:color w:val="000000"/>
          <w:sz w:val="28"/>
          <w:szCs w:val="28"/>
        </w:rPr>
        <w:t xml:space="preserve">оскільки реалізація положень законопроекту сприятиме </w:t>
      </w:r>
      <w:r w:rsidR="003B3EAC" w:rsidRPr="00B1794A">
        <w:rPr>
          <w:bCs/>
          <w:sz w:val="28"/>
          <w:szCs w:val="28"/>
        </w:rPr>
        <w:t xml:space="preserve">ефективному </w:t>
      </w:r>
      <w:r w:rsidR="003B3EAC" w:rsidRPr="00B1794A">
        <w:rPr>
          <w:sz w:val="28"/>
          <w:szCs w:val="28"/>
        </w:rPr>
        <w:t xml:space="preserve">управлінню розвитку </w:t>
      </w:r>
      <w:r w:rsidR="003B3EAC" w:rsidRPr="00B1794A">
        <w:rPr>
          <w:bCs/>
          <w:sz w:val="28"/>
          <w:szCs w:val="28"/>
        </w:rPr>
        <w:t>стрілецьких видів спорту</w:t>
      </w:r>
      <w:r w:rsidR="003B3EAC" w:rsidRPr="00B1794A">
        <w:rPr>
          <w:bCs/>
          <w:sz w:val="28"/>
          <w:szCs w:val="28"/>
        </w:rPr>
        <w:t>.</w:t>
      </w:r>
    </w:p>
    <w:p w:rsidR="00F94CCC" w:rsidRPr="00B1794A" w:rsidRDefault="002C22F7" w:rsidP="00B1794A">
      <w:pPr>
        <w:spacing w:after="120"/>
        <w:ind w:firstLine="709"/>
        <w:jc w:val="both"/>
        <w:rPr>
          <w:sz w:val="28"/>
          <w:szCs w:val="28"/>
        </w:rPr>
      </w:pPr>
      <w:r w:rsidRPr="00B1794A">
        <w:rPr>
          <w:sz w:val="28"/>
          <w:szCs w:val="28"/>
        </w:rPr>
        <w:t xml:space="preserve">Водночас, члени Комітету запропонували </w:t>
      </w:r>
      <w:r w:rsidR="00F94CCC" w:rsidRPr="00B1794A">
        <w:rPr>
          <w:sz w:val="28"/>
          <w:szCs w:val="28"/>
        </w:rPr>
        <w:t>унормува</w:t>
      </w:r>
      <w:r w:rsidR="00F94CCC" w:rsidRPr="00B1794A">
        <w:rPr>
          <w:sz w:val="28"/>
          <w:szCs w:val="28"/>
        </w:rPr>
        <w:t>ти у Законі України</w:t>
      </w:r>
      <w:r w:rsidR="00B1794A" w:rsidRPr="00B1794A">
        <w:rPr>
          <w:sz w:val="28"/>
          <w:szCs w:val="28"/>
        </w:rPr>
        <w:t xml:space="preserve"> </w:t>
      </w:r>
      <w:r w:rsidR="00B1794A" w:rsidRPr="00B1794A">
        <w:rPr>
          <w:sz w:val="28"/>
          <w:szCs w:val="28"/>
        </w:rPr>
        <w:t>"Про фізичну культуру і спорт"</w:t>
      </w:r>
      <w:r w:rsidR="00F94CCC" w:rsidRPr="00B1794A">
        <w:rPr>
          <w:sz w:val="28"/>
          <w:szCs w:val="28"/>
        </w:rPr>
        <w:t xml:space="preserve"> питання сертифікації </w:t>
      </w:r>
      <w:r w:rsidR="00B1794A" w:rsidRPr="00B1794A">
        <w:rPr>
          <w:sz w:val="28"/>
          <w:szCs w:val="28"/>
        </w:rPr>
        <w:t>спортивної</w:t>
      </w:r>
      <w:r w:rsidR="00F94CCC" w:rsidRPr="00B1794A">
        <w:rPr>
          <w:sz w:val="28"/>
          <w:szCs w:val="28"/>
        </w:rPr>
        <w:t xml:space="preserve"> зброї.</w:t>
      </w:r>
    </w:p>
    <w:p w:rsidR="00BE40B3" w:rsidRPr="00B1794A" w:rsidRDefault="00DA275E" w:rsidP="00B1794A">
      <w:pPr>
        <w:spacing w:after="120"/>
        <w:ind w:firstLine="709"/>
        <w:jc w:val="both"/>
        <w:rPr>
          <w:sz w:val="28"/>
          <w:szCs w:val="28"/>
        </w:rPr>
      </w:pPr>
      <w:r w:rsidRPr="00B1794A">
        <w:rPr>
          <w:sz w:val="28"/>
          <w:szCs w:val="28"/>
        </w:rPr>
        <w:t>За наслідками розгляду Комітет ухвалив рішення</w:t>
      </w:r>
      <w:r w:rsidR="00AF49D9" w:rsidRPr="00B1794A">
        <w:rPr>
          <w:sz w:val="28"/>
          <w:szCs w:val="28"/>
        </w:rPr>
        <w:t>:</w:t>
      </w:r>
      <w:r w:rsidRPr="00B1794A">
        <w:rPr>
          <w:sz w:val="28"/>
          <w:szCs w:val="28"/>
        </w:rPr>
        <w:t xml:space="preserve"> </w:t>
      </w:r>
      <w:r w:rsidR="00BE40B3" w:rsidRPr="00B1794A">
        <w:rPr>
          <w:sz w:val="28"/>
          <w:szCs w:val="28"/>
        </w:rPr>
        <w:t>рекомендувати Верховній Раді України</w:t>
      </w:r>
      <w:r w:rsidR="00017E5C" w:rsidRPr="00B1794A">
        <w:rPr>
          <w:sz w:val="28"/>
          <w:szCs w:val="28"/>
        </w:rPr>
        <w:t xml:space="preserve"> </w:t>
      </w:r>
      <w:r w:rsidR="00B1794A" w:rsidRPr="00B1794A">
        <w:rPr>
          <w:sz w:val="28"/>
          <w:szCs w:val="28"/>
        </w:rPr>
        <w:t xml:space="preserve">проект Закону України про внесення змін до Закону </w:t>
      </w:r>
      <w:r w:rsidR="00B1794A" w:rsidRPr="00B1794A">
        <w:rPr>
          <w:sz w:val="28"/>
          <w:szCs w:val="28"/>
        </w:rPr>
        <w:lastRenderedPageBreak/>
        <w:t>України "Про фізичну культуру і спорт" (щодо уточнення деяких положень), (реєстр. №6120), поданий Кабінетом Міністрів України</w:t>
      </w:r>
      <w:r w:rsidR="00AF49D9" w:rsidRPr="00B1794A">
        <w:rPr>
          <w:sz w:val="28"/>
          <w:szCs w:val="28"/>
        </w:rPr>
        <w:t>,</w:t>
      </w:r>
      <w:r w:rsidRPr="00B1794A">
        <w:rPr>
          <w:sz w:val="28"/>
          <w:szCs w:val="28"/>
        </w:rPr>
        <w:t xml:space="preserve"> за результатами розгляду в першому читанні </w:t>
      </w:r>
      <w:r w:rsidR="0011577C" w:rsidRPr="00B1794A">
        <w:rPr>
          <w:sz w:val="28"/>
          <w:szCs w:val="28"/>
        </w:rPr>
        <w:t>прийняти за основу.</w:t>
      </w:r>
    </w:p>
    <w:p w:rsidR="00BE40B3" w:rsidRPr="00B1794A" w:rsidRDefault="00BE40B3" w:rsidP="00B1794A">
      <w:pPr>
        <w:tabs>
          <w:tab w:val="left" w:pos="1680"/>
        </w:tabs>
        <w:spacing w:after="120"/>
        <w:ind w:firstLine="709"/>
        <w:jc w:val="both"/>
        <w:rPr>
          <w:sz w:val="28"/>
          <w:szCs w:val="28"/>
        </w:rPr>
      </w:pPr>
      <w:r w:rsidRPr="00B1794A">
        <w:rPr>
          <w:sz w:val="28"/>
          <w:szCs w:val="28"/>
        </w:rPr>
        <w:t>Співдоповідачем з цього питання</w:t>
      </w:r>
      <w:r w:rsidR="00335E87" w:rsidRPr="00B1794A">
        <w:rPr>
          <w:sz w:val="28"/>
          <w:szCs w:val="28"/>
        </w:rPr>
        <w:t xml:space="preserve"> </w:t>
      </w:r>
      <w:r w:rsidRPr="00B1794A">
        <w:rPr>
          <w:sz w:val="28"/>
          <w:szCs w:val="28"/>
        </w:rPr>
        <w:t>визначено</w:t>
      </w:r>
      <w:r w:rsidR="00335E87" w:rsidRPr="00B1794A">
        <w:rPr>
          <w:sz w:val="28"/>
          <w:szCs w:val="28"/>
        </w:rPr>
        <w:t xml:space="preserve"> </w:t>
      </w:r>
      <w:r w:rsidR="00AA68EE" w:rsidRPr="00B1794A">
        <w:rPr>
          <w:sz w:val="28"/>
          <w:szCs w:val="28"/>
        </w:rPr>
        <w:t>заступника Голови Комітету</w:t>
      </w:r>
      <w:r w:rsidR="00B1794A">
        <w:rPr>
          <w:sz w:val="28"/>
          <w:szCs w:val="28"/>
        </w:rPr>
        <w:t>, голову підкомітету з питань фізичної культури і спорту</w:t>
      </w:r>
      <w:r w:rsidR="00335E87" w:rsidRPr="00B1794A">
        <w:rPr>
          <w:sz w:val="28"/>
          <w:szCs w:val="28"/>
        </w:rPr>
        <w:t xml:space="preserve"> Силантьєва Дениса</w:t>
      </w:r>
      <w:r w:rsidR="00B1794A">
        <w:rPr>
          <w:sz w:val="28"/>
          <w:szCs w:val="28"/>
        </w:rPr>
        <w:t> </w:t>
      </w:r>
      <w:r w:rsidR="00335E87" w:rsidRPr="00B1794A">
        <w:rPr>
          <w:sz w:val="28"/>
          <w:szCs w:val="28"/>
        </w:rPr>
        <w:t>Олеговича</w:t>
      </w:r>
      <w:r w:rsidRPr="00B1794A">
        <w:rPr>
          <w:sz w:val="28"/>
          <w:szCs w:val="28"/>
        </w:rPr>
        <w:t>.</w:t>
      </w:r>
    </w:p>
    <w:p w:rsidR="00A6367D" w:rsidRPr="00B1794A" w:rsidRDefault="00BE40B3" w:rsidP="00B1794A">
      <w:pPr>
        <w:pStyle w:val="30"/>
        <w:spacing w:after="120"/>
        <w:ind w:firstLine="709"/>
        <w:rPr>
          <w:szCs w:val="28"/>
        </w:rPr>
      </w:pPr>
      <w:r w:rsidRPr="00B1794A">
        <w:rPr>
          <w:szCs w:val="28"/>
        </w:rPr>
        <w:t>Проект Постанови Верховної Ради України</w:t>
      </w:r>
      <w:r w:rsidR="00B1794A">
        <w:rPr>
          <w:szCs w:val="28"/>
        </w:rPr>
        <w:t xml:space="preserve">, висновок Комітету з питань бюджету та </w:t>
      </w:r>
      <w:r w:rsidRPr="00B1794A">
        <w:rPr>
          <w:szCs w:val="28"/>
        </w:rPr>
        <w:t>виснов</w:t>
      </w:r>
      <w:r w:rsidR="0011577C" w:rsidRPr="00B1794A">
        <w:rPr>
          <w:szCs w:val="28"/>
        </w:rPr>
        <w:t>о</w:t>
      </w:r>
      <w:r w:rsidRPr="00B1794A">
        <w:rPr>
          <w:szCs w:val="28"/>
        </w:rPr>
        <w:t>к</w:t>
      </w:r>
      <w:r w:rsidR="00A6367D" w:rsidRPr="00B1794A">
        <w:rPr>
          <w:szCs w:val="28"/>
        </w:rPr>
        <w:t xml:space="preserve"> </w:t>
      </w:r>
      <w:r w:rsidRPr="00B1794A">
        <w:rPr>
          <w:szCs w:val="28"/>
        </w:rPr>
        <w:t>Головного науково-експертного управління</w:t>
      </w:r>
      <w:r w:rsidR="00B1794A">
        <w:rPr>
          <w:szCs w:val="28"/>
        </w:rPr>
        <w:t xml:space="preserve"> Апарату Верховної Ради України</w:t>
      </w:r>
      <w:r w:rsidRPr="00B1794A">
        <w:rPr>
          <w:szCs w:val="28"/>
        </w:rPr>
        <w:t xml:space="preserve"> додаються. </w:t>
      </w:r>
    </w:p>
    <w:p w:rsidR="00B56324" w:rsidRDefault="00B56324" w:rsidP="003B3EAC">
      <w:pPr>
        <w:pStyle w:val="3"/>
        <w:spacing w:line="276" w:lineRule="auto"/>
        <w:rPr>
          <w:szCs w:val="28"/>
        </w:rPr>
      </w:pPr>
    </w:p>
    <w:p w:rsidR="00456F6C" w:rsidRPr="00456F6C" w:rsidRDefault="00456F6C" w:rsidP="003B3EAC"/>
    <w:p w:rsidR="00A6367D" w:rsidRPr="005B6BE9" w:rsidRDefault="00A6367D" w:rsidP="003B3EAC">
      <w:pPr>
        <w:pStyle w:val="3"/>
        <w:rPr>
          <w:szCs w:val="28"/>
        </w:rPr>
      </w:pPr>
      <w:r w:rsidRPr="005B6BE9">
        <w:rPr>
          <w:szCs w:val="28"/>
        </w:rPr>
        <w:t>Голова Комітету</w:t>
      </w:r>
      <w:r w:rsidRPr="005B6BE9">
        <w:rPr>
          <w:szCs w:val="28"/>
        </w:rPr>
        <w:tab/>
      </w:r>
      <w:r w:rsidRPr="005B6BE9">
        <w:rPr>
          <w:szCs w:val="28"/>
        </w:rPr>
        <w:tab/>
      </w:r>
      <w:r w:rsidRPr="005B6BE9">
        <w:rPr>
          <w:szCs w:val="28"/>
        </w:rPr>
        <w:tab/>
      </w:r>
      <w:r w:rsidRPr="005B6BE9">
        <w:rPr>
          <w:szCs w:val="28"/>
        </w:rPr>
        <w:tab/>
      </w:r>
      <w:r w:rsidRPr="005B6BE9">
        <w:rPr>
          <w:szCs w:val="28"/>
        </w:rPr>
        <w:tab/>
      </w:r>
      <w:r w:rsidRPr="005B6BE9">
        <w:rPr>
          <w:szCs w:val="28"/>
        </w:rPr>
        <w:tab/>
        <w:t>А.</w:t>
      </w:r>
      <w:r w:rsidR="002C22F7">
        <w:rPr>
          <w:szCs w:val="28"/>
        </w:rPr>
        <w:t> </w:t>
      </w:r>
      <w:r w:rsidRPr="005B6BE9">
        <w:rPr>
          <w:szCs w:val="28"/>
        </w:rPr>
        <w:t xml:space="preserve">ПАЛАТНИЙ </w:t>
      </w:r>
    </w:p>
    <w:p w:rsidR="00890FDE" w:rsidRDefault="00890FDE" w:rsidP="003B3EAC">
      <w:pPr>
        <w:ind w:firstLine="1440"/>
        <w:jc w:val="both"/>
        <w:rPr>
          <w:sz w:val="28"/>
          <w:szCs w:val="28"/>
        </w:rPr>
      </w:pPr>
    </w:p>
    <w:p w:rsidR="00890FDE" w:rsidRPr="00890FDE" w:rsidRDefault="00890FDE" w:rsidP="003B3EAC">
      <w:pPr>
        <w:rPr>
          <w:sz w:val="28"/>
          <w:szCs w:val="28"/>
        </w:rPr>
      </w:pPr>
    </w:p>
    <w:p w:rsidR="00890FDE" w:rsidRPr="00890FDE" w:rsidRDefault="00890FDE" w:rsidP="003B3EAC">
      <w:pPr>
        <w:rPr>
          <w:sz w:val="28"/>
          <w:szCs w:val="28"/>
        </w:rPr>
      </w:pPr>
    </w:p>
    <w:p w:rsidR="00890FDE" w:rsidRPr="00890FDE" w:rsidRDefault="00890FDE" w:rsidP="003B3EAC">
      <w:pPr>
        <w:rPr>
          <w:sz w:val="28"/>
          <w:szCs w:val="28"/>
        </w:rPr>
      </w:pPr>
    </w:p>
    <w:p w:rsidR="00890FDE" w:rsidRPr="00890FDE" w:rsidRDefault="00890FDE" w:rsidP="003B3EAC">
      <w:pPr>
        <w:rPr>
          <w:sz w:val="28"/>
          <w:szCs w:val="28"/>
        </w:rPr>
      </w:pPr>
    </w:p>
    <w:p w:rsidR="00890FDE" w:rsidRPr="00890FDE" w:rsidRDefault="00890FDE" w:rsidP="003B3EAC">
      <w:pPr>
        <w:rPr>
          <w:sz w:val="28"/>
          <w:szCs w:val="28"/>
        </w:rPr>
      </w:pPr>
    </w:p>
    <w:p w:rsidR="00890FDE" w:rsidRPr="00890FDE" w:rsidRDefault="00890FDE" w:rsidP="003B3EAC">
      <w:pPr>
        <w:rPr>
          <w:sz w:val="28"/>
          <w:szCs w:val="28"/>
        </w:rPr>
      </w:pPr>
    </w:p>
    <w:p w:rsidR="00890FDE" w:rsidRPr="00890FDE" w:rsidRDefault="00890FDE" w:rsidP="003B3EAC">
      <w:pPr>
        <w:rPr>
          <w:sz w:val="28"/>
          <w:szCs w:val="28"/>
        </w:rPr>
      </w:pPr>
    </w:p>
    <w:p w:rsidR="00890FDE" w:rsidRPr="00890FDE" w:rsidRDefault="00890FDE" w:rsidP="003B3EAC">
      <w:pPr>
        <w:rPr>
          <w:sz w:val="28"/>
          <w:szCs w:val="28"/>
        </w:rPr>
      </w:pPr>
    </w:p>
    <w:p w:rsidR="002D6F02" w:rsidRPr="00890FDE" w:rsidRDefault="002D6F02" w:rsidP="00890FDE">
      <w:pPr>
        <w:jc w:val="center"/>
        <w:rPr>
          <w:sz w:val="28"/>
          <w:szCs w:val="28"/>
        </w:rPr>
      </w:pPr>
    </w:p>
    <w:sectPr w:rsidR="002D6F02" w:rsidRPr="00890FDE" w:rsidSect="00890FDE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type w:val="continuous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79DA" w:rsidRDefault="008679DA">
      <w:r>
        <w:separator/>
      </w:r>
    </w:p>
  </w:endnote>
  <w:endnote w:type="continuationSeparator" w:id="0">
    <w:p w:rsidR="008679DA" w:rsidRDefault="008679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3B5" w:rsidRDefault="00CB53B5" w:rsidP="008545BE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4A3E01">
      <w:rPr>
        <w:rStyle w:val="a7"/>
        <w:noProof/>
      </w:rPr>
      <w:t>2</w:t>
    </w:r>
    <w:r>
      <w:rPr>
        <w:rStyle w:val="a7"/>
      </w:rPr>
      <w:fldChar w:fldCharType="end"/>
    </w:r>
  </w:p>
  <w:p w:rsidR="00CB53B5" w:rsidRDefault="00CB53B5" w:rsidP="00DF0BA6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29301803"/>
      <w:docPartObj>
        <w:docPartGallery w:val="Page Numbers (Bottom of Page)"/>
        <w:docPartUnique/>
      </w:docPartObj>
    </w:sdtPr>
    <w:sdtEndPr/>
    <w:sdtContent>
      <w:p w:rsidR="00890FDE" w:rsidRDefault="00890FDE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3E01">
          <w:rPr>
            <w:noProof/>
          </w:rPr>
          <w:t>2</w:t>
        </w:r>
        <w:r>
          <w:fldChar w:fldCharType="end"/>
        </w:r>
      </w:p>
    </w:sdtContent>
  </w:sdt>
  <w:p w:rsidR="00CB53B5" w:rsidRDefault="00CB53B5" w:rsidP="00DF0BA6">
    <w:pPr>
      <w:pStyle w:val="a5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0FDE" w:rsidRDefault="00890FDE">
    <w:pPr>
      <w:pStyle w:val="a5"/>
      <w:jc w:val="right"/>
    </w:pPr>
  </w:p>
  <w:p w:rsidR="00890FDE" w:rsidRDefault="00890FD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79DA" w:rsidRDefault="008679DA">
      <w:r>
        <w:separator/>
      </w:r>
    </w:p>
  </w:footnote>
  <w:footnote w:type="continuationSeparator" w:id="0">
    <w:p w:rsidR="008679DA" w:rsidRDefault="008679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3B5" w:rsidRDefault="00CB53B5" w:rsidP="004C5B07">
    <w:pPr>
      <w:pStyle w:val="a8"/>
      <w:framePr w:wrap="around" w:vAnchor="text" w:hAnchor="margin" w:xAlign="inside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4A3E01">
      <w:rPr>
        <w:rStyle w:val="a7"/>
        <w:noProof/>
      </w:rPr>
      <w:t>2</w:t>
    </w:r>
    <w:r>
      <w:rPr>
        <w:rStyle w:val="a7"/>
      </w:rPr>
      <w:fldChar w:fldCharType="end"/>
    </w:r>
  </w:p>
  <w:p w:rsidR="00CB53B5" w:rsidRDefault="00CB53B5" w:rsidP="00DF0BA6">
    <w:pPr>
      <w:pStyle w:val="a8"/>
      <w:ind w:right="360"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3B5" w:rsidRDefault="00CB53B5" w:rsidP="00DF0BA6">
    <w:pPr>
      <w:pStyle w:val="a8"/>
      <w:ind w:right="360"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D50397"/>
    <w:multiLevelType w:val="hybridMultilevel"/>
    <w:tmpl w:val="1DEE7902"/>
    <w:lvl w:ilvl="0" w:tplc="D520A3A6">
      <w:start w:val="2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467"/>
    <w:rsid w:val="00017E5C"/>
    <w:rsid w:val="0002002B"/>
    <w:rsid w:val="000265C6"/>
    <w:rsid w:val="00041CD4"/>
    <w:rsid w:val="00053DB0"/>
    <w:rsid w:val="0005463E"/>
    <w:rsid w:val="0005553D"/>
    <w:rsid w:val="00055F43"/>
    <w:rsid w:val="00057328"/>
    <w:rsid w:val="00070293"/>
    <w:rsid w:val="00090CFD"/>
    <w:rsid w:val="000978C2"/>
    <w:rsid w:val="000B06B3"/>
    <w:rsid w:val="000B5D1F"/>
    <w:rsid w:val="000D09BE"/>
    <w:rsid w:val="000D4FF0"/>
    <w:rsid w:val="000F6D7A"/>
    <w:rsid w:val="0011577C"/>
    <w:rsid w:val="00115B3A"/>
    <w:rsid w:val="00120353"/>
    <w:rsid w:val="00120E3D"/>
    <w:rsid w:val="001221E1"/>
    <w:rsid w:val="001311B1"/>
    <w:rsid w:val="00137BE5"/>
    <w:rsid w:val="001428A6"/>
    <w:rsid w:val="00143D9D"/>
    <w:rsid w:val="00145FCD"/>
    <w:rsid w:val="0015620C"/>
    <w:rsid w:val="001720A3"/>
    <w:rsid w:val="001770FC"/>
    <w:rsid w:val="00183DEA"/>
    <w:rsid w:val="001A0D07"/>
    <w:rsid w:val="001A4378"/>
    <w:rsid w:val="001A5158"/>
    <w:rsid w:val="001B0475"/>
    <w:rsid w:val="001B40F4"/>
    <w:rsid w:val="001D106B"/>
    <w:rsid w:val="001D14F0"/>
    <w:rsid w:val="001D162F"/>
    <w:rsid w:val="001D4C34"/>
    <w:rsid w:val="001F1285"/>
    <w:rsid w:val="001F26E6"/>
    <w:rsid w:val="001F646A"/>
    <w:rsid w:val="001F648F"/>
    <w:rsid w:val="0020661B"/>
    <w:rsid w:val="002221F5"/>
    <w:rsid w:val="0024211B"/>
    <w:rsid w:val="00245ECC"/>
    <w:rsid w:val="002542B5"/>
    <w:rsid w:val="00254D00"/>
    <w:rsid w:val="002576DF"/>
    <w:rsid w:val="002724DD"/>
    <w:rsid w:val="00275F44"/>
    <w:rsid w:val="00282D48"/>
    <w:rsid w:val="00292476"/>
    <w:rsid w:val="002A4E74"/>
    <w:rsid w:val="002A6B66"/>
    <w:rsid w:val="002C22F7"/>
    <w:rsid w:val="002C76E7"/>
    <w:rsid w:val="002D2703"/>
    <w:rsid w:val="002D6B99"/>
    <w:rsid w:val="002D6F02"/>
    <w:rsid w:val="002E1272"/>
    <w:rsid w:val="002E6E97"/>
    <w:rsid w:val="003002DA"/>
    <w:rsid w:val="00300B87"/>
    <w:rsid w:val="00333D59"/>
    <w:rsid w:val="00335E87"/>
    <w:rsid w:val="00344239"/>
    <w:rsid w:val="00352CBF"/>
    <w:rsid w:val="00362425"/>
    <w:rsid w:val="003624AF"/>
    <w:rsid w:val="00363DF1"/>
    <w:rsid w:val="00367721"/>
    <w:rsid w:val="003832FE"/>
    <w:rsid w:val="003878F6"/>
    <w:rsid w:val="003979C4"/>
    <w:rsid w:val="003B3344"/>
    <w:rsid w:val="003B3EAC"/>
    <w:rsid w:val="003B4948"/>
    <w:rsid w:val="003B5057"/>
    <w:rsid w:val="003C10CE"/>
    <w:rsid w:val="003E0EEF"/>
    <w:rsid w:val="003E4055"/>
    <w:rsid w:val="003E4819"/>
    <w:rsid w:val="003E4D91"/>
    <w:rsid w:val="003E734D"/>
    <w:rsid w:val="003F5CC0"/>
    <w:rsid w:val="003F75C5"/>
    <w:rsid w:val="00401ABE"/>
    <w:rsid w:val="004070E3"/>
    <w:rsid w:val="004307C0"/>
    <w:rsid w:val="00434F49"/>
    <w:rsid w:val="00441A6D"/>
    <w:rsid w:val="0044286D"/>
    <w:rsid w:val="00456F6C"/>
    <w:rsid w:val="004726C6"/>
    <w:rsid w:val="00473C9D"/>
    <w:rsid w:val="00491C0F"/>
    <w:rsid w:val="00494469"/>
    <w:rsid w:val="004968FD"/>
    <w:rsid w:val="004A3E01"/>
    <w:rsid w:val="004A7A9F"/>
    <w:rsid w:val="004C1070"/>
    <w:rsid w:val="004C5B07"/>
    <w:rsid w:val="004E3F77"/>
    <w:rsid w:val="004F0FF4"/>
    <w:rsid w:val="004F5A64"/>
    <w:rsid w:val="00504CCC"/>
    <w:rsid w:val="005275DB"/>
    <w:rsid w:val="00530351"/>
    <w:rsid w:val="00535BA1"/>
    <w:rsid w:val="00544B2E"/>
    <w:rsid w:val="00553374"/>
    <w:rsid w:val="00553A0B"/>
    <w:rsid w:val="00555E7E"/>
    <w:rsid w:val="0056071F"/>
    <w:rsid w:val="00573679"/>
    <w:rsid w:val="0057443E"/>
    <w:rsid w:val="005768B1"/>
    <w:rsid w:val="005802EC"/>
    <w:rsid w:val="0058096F"/>
    <w:rsid w:val="00586DEE"/>
    <w:rsid w:val="005957A2"/>
    <w:rsid w:val="005A02B4"/>
    <w:rsid w:val="005A0891"/>
    <w:rsid w:val="005A11C7"/>
    <w:rsid w:val="005A349C"/>
    <w:rsid w:val="005A672F"/>
    <w:rsid w:val="005B6BE9"/>
    <w:rsid w:val="005C4741"/>
    <w:rsid w:val="005D4815"/>
    <w:rsid w:val="005D51F3"/>
    <w:rsid w:val="005D636C"/>
    <w:rsid w:val="005F4218"/>
    <w:rsid w:val="005F7EEA"/>
    <w:rsid w:val="00600B95"/>
    <w:rsid w:val="00605ACC"/>
    <w:rsid w:val="0060717C"/>
    <w:rsid w:val="00614B6C"/>
    <w:rsid w:val="006237D8"/>
    <w:rsid w:val="0062381D"/>
    <w:rsid w:val="00625254"/>
    <w:rsid w:val="00627D76"/>
    <w:rsid w:val="00630B00"/>
    <w:rsid w:val="00632590"/>
    <w:rsid w:val="006372A7"/>
    <w:rsid w:val="00651D7D"/>
    <w:rsid w:val="00666ED9"/>
    <w:rsid w:val="0068702D"/>
    <w:rsid w:val="00691B57"/>
    <w:rsid w:val="006952B4"/>
    <w:rsid w:val="006B3A0D"/>
    <w:rsid w:val="006B6CAE"/>
    <w:rsid w:val="006C0634"/>
    <w:rsid w:val="006C3ECC"/>
    <w:rsid w:val="006C502A"/>
    <w:rsid w:val="006D18F5"/>
    <w:rsid w:val="006E017D"/>
    <w:rsid w:val="006F1096"/>
    <w:rsid w:val="006F5767"/>
    <w:rsid w:val="00703D16"/>
    <w:rsid w:val="007069B5"/>
    <w:rsid w:val="007244EF"/>
    <w:rsid w:val="00726FEB"/>
    <w:rsid w:val="00731CFD"/>
    <w:rsid w:val="00736858"/>
    <w:rsid w:val="00756303"/>
    <w:rsid w:val="00766465"/>
    <w:rsid w:val="00773C77"/>
    <w:rsid w:val="007751DB"/>
    <w:rsid w:val="00784D95"/>
    <w:rsid w:val="00792C66"/>
    <w:rsid w:val="007E1151"/>
    <w:rsid w:val="007F2471"/>
    <w:rsid w:val="00800EDF"/>
    <w:rsid w:val="0081606C"/>
    <w:rsid w:val="00834131"/>
    <w:rsid w:val="00836B9B"/>
    <w:rsid w:val="0084716D"/>
    <w:rsid w:val="0085349C"/>
    <w:rsid w:val="0085355A"/>
    <w:rsid w:val="008545BE"/>
    <w:rsid w:val="0086288D"/>
    <w:rsid w:val="00864D48"/>
    <w:rsid w:val="00867104"/>
    <w:rsid w:val="008679DA"/>
    <w:rsid w:val="00877117"/>
    <w:rsid w:val="008810A1"/>
    <w:rsid w:val="00881C3D"/>
    <w:rsid w:val="00883A0D"/>
    <w:rsid w:val="00890FDE"/>
    <w:rsid w:val="00897133"/>
    <w:rsid w:val="008A1904"/>
    <w:rsid w:val="008A5C1A"/>
    <w:rsid w:val="008B1D49"/>
    <w:rsid w:val="008B2873"/>
    <w:rsid w:val="008C1117"/>
    <w:rsid w:val="008E08AA"/>
    <w:rsid w:val="008E565D"/>
    <w:rsid w:val="009061A7"/>
    <w:rsid w:val="00924E1B"/>
    <w:rsid w:val="009309E9"/>
    <w:rsid w:val="009330F3"/>
    <w:rsid w:val="0093371A"/>
    <w:rsid w:val="00945A23"/>
    <w:rsid w:val="0097145A"/>
    <w:rsid w:val="0098532F"/>
    <w:rsid w:val="009947D8"/>
    <w:rsid w:val="009951BF"/>
    <w:rsid w:val="009973A0"/>
    <w:rsid w:val="009A0E9D"/>
    <w:rsid w:val="009E19E0"/>
    <w:rsid w:val="009E2FA1"/>
    <w:rsid w:val="009E58FF"/>
    <w:rsid w:val="009F0C9A"/>
    <w:rsid w:val="009F5535"/>
    <w:rsid w:val="00A00C13"/>
    <w:rsid w:val="00A01D48"/>
    <w:rsid w:val="00A0555F"/>
    <w:rsid w:val="00A120B1"/>
    <w:rsid w:val="00A20D4E"/>
    <w:rsid w:val="00A30DF5"/>
    <w:rsid w:val="00A360C6"/>
    <w:rsid w:val="00A40773"/>
    <w:rsid w:val="00A500B5"/>
    <w:rsid w:val="00A576EC"/>
    <w:rsid w:val="00A60A56"/>
    <w:rsid w:val="00A616E8"/>
    <w:rsid w:val="00A62346"/>
    <w:rsid w:val="00A62F44"/>
    <w:rsid w:val="00A6367D"/>
    <w:rsid w:val="00A777CE"/>
    <w:rsid w:val="00A80900"/>
    <w:rsid w:val="00A864F0"/>
    <w:rsid w:val="00AA4205"/>
    <w:rsid w:val="00AA68EE"/>
    <w:rsid w:val="00AB0D35"/>
    <w:rsid w:val="00AB4F04"/>
    <w:rsid w:val="00AC7467"/>
    <w:rsid w:val="00AD1676"/>
    <w:rsid w:val="00AD4607"/>
    <w:rsid w:val="00AD62C2"/>
    <w:rsid w:val="00AE4167"/>
    <w:rsid w:val="00AE5636"/>
    <w:rsid w:val="00AE6B75"/>
    <w:rsid w:val="00AF49D9"/>
    <w:rsid w:val="00AF5E8E"/>
    <w:rsid w:val="00B06702"/>
    <w:rsid w:val="00B1281D"/>
    <w:rsid w:val="00B14142"/>
    <w:rsid w:val="00B1794A"/>
    <w:rsid w:val="00B21540"/>
    <w:rsid w:val="00B31464"/>
    <w:rsid w:val="00B374F6"/>
    <w:rsid w:val="00B45D74"/>
    <w:rsid w:val="00B56324"/>
    <w:rsid w:val="00B56BFE"/>
    <w:rsid w:val="00B64184"/>
    <w:rsid w:val="00B7547F"/>
    <w:rsid w:val="00B7763D"/>
    <w:rsid w:val="00B95782"/>
    <w:rsid w:val="00BC2508"/>
    <w:rsid w:val="00BC44FF"/>
    <w:rsid w:val="00BE40B3"/>
    <w:rsid w:val="00BF5B3C"/>
    <w:rsid w:val="00C032AD"/>
    <w:rsid w:val="00C1626E"/>
    <w:rsid w:val="00C168D3"/>
    <w:rsid w:val="00C469EB"/>
    <w:rsid w:val="00C630F1"/>
    <w:rsid w:val="00C63284"/>
    <w:rsid w:val="00C746CB"/>
    <w:rsid w:val="00C8301B"/>
    <w:rsid w:val="00C8494B"/>
    <w:rsid w:val="00C8574C"/>
    <w:rsid w:val="00C867E9"/>
    <w:rsid w:val="00C9401D"/>
    <w:rsid w:val="00C94657"/>
    <w:rsid w:val="00CA0123"/>
    <w:rsid w:val="00CA25EA"/>
    <w:rsid w:val="00CB52BD"/>
    <w:rsid w:val="00CB53B5"/>
    <w:rsid w:val="00CB7A14"/>
    <w:rsid w:val="00CC1F84"/>
    <w:rsid w:val="00CD425B"/>
    <w:rsid w:val="00CD7E70"/>
    <w:rsid w:val="00CE2B5E"/>
    <w:rsid w:val="00CE3CCC"/>
    <w:rsid w:val="00CF0391"/>
    <w:rsid w:val="00CF0716"/>
    <w:rsid w:val="00D06229"/>
    <w:rsid w:val="00D067A2"/>
    <w:rsid w:val="00D073D3"/>
    <w:rsid w:val="00D145A5"/>
    <w:rsid w:val="00D15CDC"/>
    <w:rsid w:val="00D31BFC"/>
    <w:rsid w:val="00D57030"/>
    <w:rsid w:val="00D66AE0"/>
    <w:rsid w:val="00D675FE"/>
    <w:rsid w:val="00D72176"/>
    <w:rsid w:val="00D77C0B"/>
    <w:rsid w:val="00D813D6"/>
    <w:rsid w:val="00D94DA6"/>
    <w:rsid w:val="00DA093E"/>
    <w:rsid w:val="00DA275E"/>
    <w:rsid w:val="00DA2C20"/>
    <w:rsid w:val="00DA319B"/>
    <w:rsid w:val="00DC556A"/>
    <w:rsid w:val="00DC7444"/>
    <w:rsid w:val="00DC7D40"/>
    <w:rsid w:val="00DD27E9"/>
    <w:rsid w:val="00DE1D84"/>
    <w:rsid w:val="00DE77B4"/>
    <w:rsid w:val="00DF0BA6"/>
    <w:rsid w:val="00E00B81"/>
    <w:rsid w:val="00E17B9B"/>
    <w:rsid w:val="00E203BB"/>
    <w:rsid w:val="00E27434"/>
    <w:rsid w:val="00E35B13"/>
    <w:rsid w:val="00E52147"/>
    <w:rsid w:val="00E542F7"/>
    <w:rsid w:val="00E54AA8"/>
    <w:rsid w:val="00E54CAE"/>
    <w:rsid w:val="00E575AD"/>
    <w:rsid w:val="00E63DDC"/>
    <w:rsid w:val="00E8243B"/>
    <w:rsid w:val="00E8453D"/>
    <w:rsid w:val="00E8657F"/>
    <w:rsid w:val="00E86BC2"/>
    <w:rsid w:val="00EA3ACE"/>
    <w:rsid w:val="00EA6B1D"/>
    <w:rsid w:val="00EB1E3C"/>
    <w:rsid w:val="00EB266A"/>
    <w:rsid w:val="00EC7922"/>
    <w:rsid w:val="00ED4E06"/>
    <w:rsid w:val="00ED584C"/>
    <w:rsid w:val="00EE24EE"/>
    <w:rsid w:val="00EF2EC9"/>
    <w:rsid w:val="00EF3F0C"/>
    <w:rsid w:val="00EF5F28"/>
    <w:rsid w:val="00F007D6"/>
    <w:rsid w:val="00F13821"/>
    <w:rsid w:val="00F13D0B"/>
    <w:rsid w:val="00F3025B"/>
    <w:rsid w:val="00F40F4E"/>
    <w:rsid w:val="00F42E9E"/>
    <w:rsid w:val="00F566DE"/>
    <w:rsid w:val="00F6315B"/>
    <w:rsid w:val="00F63602"/>
    <w:rsid w:val="00F71B45"/>
    <w:rsid w:val="00F779E7"/>
    <w:rsid w:val="00F85F28"/>
    <w:rsid w:val="00F93E5C"/>
    <w:rsid w:val="00F94CCC"/>
    <w:rsid w:val="00F96A7C"/>
    <w:rsid w:val="00FA00AA"/>
    <w:rsid w:val="00FB2D59"/>
    <w:rsid w:val="00FB3DB4"/>
    <w:rsid w:val="00FC622D"/>
    <w:rsid w:val="00FE57E1"/>
    <w:rsid w:val="00FE7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08C4B3"/>
  <w15:chartTrackingRefBased/>
  <w15:docId w15:val="{7C9BB8FF-52E4-4427-968E-E06A5B51F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1">
    <w:name w:val="heading 1"/>
    <w:basedOn w:val="a"/>
    <w:next w:val="a"/>
    <w:qFormat/>
    <w:pPr>
      <w:keepNext/>
      <w:ind w:firstLine="1440"/>
      <w:jc w:val="both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pPr>
      <w:keepNext/>
      <w:ind w:firstLine="851"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qFormat/>
    <w:pPr>
      <w:keepNext/>
      <w:ind w:firstLine="851"/>
      <w:jc w:val="both"/>
      <w:outlineLvl w:val="2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1440"/>
      <w:jc w:val="both"/>
    </w:pPr>
    <w:rPr>
      <w:sz w:val="28"/>
    </w:rPr>
  </w:style>
  <w:style w:type="paragraph" w:styleId="20">
    <w:name w:val="Body Text Indent 2"/>
    <w:basedOn w:val="a"/>
    <w:pPr>
      <w:ind w:firstLine="900"/>
      <w:jc w:val="both"/>
    </w:pPr>
    <w:rPr>
      <w:sz w:val="28"/>
    </w:rPr>
  </w:style>
  <w:style w:type="paragraph" w:styleId="30">
    <w:name w:val="Body Text Indent 3"/>
    <w:basedOn w:val="a"/>
    <w:pPr>
      <w:ind w:firstLine="851"/>
      <w:jc w:val="both"/>
    </w:pPr>
    <w:rPr>
      <w:sz w:val="28"/>
    </w:rPr>
  </w:style>
  <w:style w:type="paragraph" w:styleId="HTML">
    <w:name w:val="HTML Preformatted"/>
    <w:basedOn w:val="a"/>
    <w:rsid w:val="00AD16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17"/>
      <w:szCs w:val="17"/>
      <w:lang w:eastAsia="uk-UA"/>
    </w:rPr>
  </w:style>
  <w:style w:type="paragraph" w:styleId="a4">
    <w:name w:val="Balloon Text"/>
    <w:basedOn w:val="a"/>
    <w:semiHidden/>
    <w:rsid w:val="00057328"/>
    <w:rPr>
      <w:rFonts w:ascii="Tahoma" w:hAnsi="Tahoma" w:cs="Tahoma"/>
      <w:sz w:val="16"/>
      <w:szCs w:val="16"/>
    </w:rPr>
  </w:style>
  <w:style w:type="paragraph" w:styleId="a5">
    <w:name w:val="footer"/>
    <w:basedOn w:val="a"/>
    <w:link w:val="a6"/>
    <w:uiPriority w:val="99"/>
    <w:rsid w:val="00DF0BA6"/>
    <w:pPr>
      <w:tabs>
        <w:tab w:val="center" w:pos="4819"/>
        <w:tab w:val="right" w:pos="9639"/>
      </w:tabs>
    </w:pPr>
  </w:style>
  <w:style w:type="character" w:styleId="a7">
    <w:name w:val="page number"/>
    <w:basedOn w:val="a0"/>
    <w:rsid w:val="00DF0BA6"/>
  </w:style>
  <w:style w:type="paragraph" w:styleId="a8">
    <w:name w:val="header"/>
    <w:basedOn w:val="a"/>
    <w:rsid w:val="00DF0BA6"/>
    <w:pPr>
      <w:tabs>
        <w:tab w:val="center" w:pos="4819"/>
        <w:tab w:val="right" w:pos="9639"/>
      </w:tabs>
    </w:pPr>
  </w:style>
  <w:style w:type="character" w:customStyle="1" w:styleId="FontStyle">
    <w:name w:val="Font Style"/>
    <w:rsid w:val="00ED4E06"/>
    <w:rPr>
      <w:rFonts w:ascii="Courier New" w:hAnsi="Courier New" w:cs="Courier New" w:hint="default"/>
      <w:color w:val="000000"/>
      <w:sz w:val="16"/>
      <w:szCs w:val="16"/>
    </w:rPr>
  </w:style>
  <w:style w:type="character" w:customStyle="1" w:styleId="rvts0">
    <w:name w:val="rvts0"/>
    <w:basedOn w:val="a0"/>
    <w:rsid w:val="002C22F7"/>
  </w:style>
  <w:style w:type="character" w:customStyle="1" w:styleId="a6">
    <w:name w:val="Нижній колонтитул Знак"/>
    <w:basedOn w:val="a0"/>
    <w:link w:val="a5"/>
    <w:uiPriority w:val="99"/>
    <w:rsid w:val="00890FDE"/>
    <w:rPr>
      <w:sz w:val="24"/>
      <w:szCs w:val="24"/>
      <w:lang w:eastAsia="ru-RU"/>
    </w:rPr>
  </w:style>
  <w:style w:type="paragraph" w:customStyle="1" w:styleId="a9">
    <w:name w:val="Нормальний текст"/>
    <w:basedOn w:val="a"/>
    <w:rsid w:val="00F94CCC"/>
    <w:pPr>
      <w:suppressAutoHyphens/>
      <w:spacing w:before="120"/>
      <w:ind w:firstLine="567"/>
      <w:jc w:val="both"/>
    </w:pPr>
    <w:rPr>
      <w:rFonts w:ascii="Antiqua" w:hAnsi="Antiqua" w:cs="Antiqua"/>
      <w:sz w:val="26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7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3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40824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423205">
              <w:marLeft w:val="0"/>
              <w:marRight w:val="0"/>
              <w:marTop w:val="0"/>
              <w:marBottom w:val="0"/>
              <w:divBdr>
                <w:top w:val="single" w:sz="4" w:space="3" w:color="DCDCDC"/>
                <w:left w:val="single" w:sz="4" w:space="3" w:color="DCDCDC"/>
                <w:bottom w:val="single" w:sz="4" w:space="0" w:color="DCDCDC"/>
                <w:right w:val="single" w:sz="4" w:space="3" w:color="DCDCDC"/>
              </w:divBdr>
              <w:divsChild>
                <w:div w:id="25509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923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920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1497</Words>
  <Characters>854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  рішення Комітету</vt:lpstr>
    </vt:vector>
  </TitlesOfParts>
  <Company/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 рішення Комітету</dc:title>
  <dc:subject/>
  <dc:creator>Воловик М.М.</dc:creator>
  <cp:keywords/>
  <dc:description/>
  <cp:lastModifiedBy>Товстенко Володимир Миколайович</cp:lastModifiedBy>
  <cp:revision>9</cp:revision>
  <cp:lastPrinted>2017-04-14T06:21:00Z</cp:lastPrinted>
  <dcterms:created xsi:type="dcterms:W3CDTF">2017-02-23T07:43:00Z</dcterms:created>
  <dcterms:modified xsi:type="dcterms:W3CDTF">2017-04-14T06:22:00Z</dcterms:modified>
</cp:coreProperties>
</file>