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675"/>
        <w:gridCol w:w="5680"/>
      </w:tblGrid>
      <w:tr w:rsidR="00F17563" w:rsidRPr="00D7554F" w:rsidTr="00845E8C">
        <w:tc>
          <w:tcPr>
            <w:tcW w:w="3748" w:type="dxa"/>
            <w:shd w:val="clear" w:color="auto" w:fill="auto"/>
          </w:tcPr>
          <w:p w:rsidR="00F17563" w:rsidRPr="00D7554F" w:rsidRDefault="00F17563" w:rsidP="00845E8C">
            <w:pPr>
              <w:rPr>
                <w:lang w:val="en-US"/>
              </w:rPr>
            </w:pPr>
          </w:p>
        </w:tc>
        <w:tc>
          <w:tcPr>
            <w:tcW w:w="5740" w:type="dxa"/>
            <w:shd w:val="clear" w:color="auto" w:fill="auto"/>
          </w:tcPr>
          <w:p w:rsidR="00F17563" w:rsidRPr="009E7DC4" w:rsidRDefault="00F17563" w:rsidP="00845E8C">
            <w:pPr>
              <w:jc w:val="center"/>
            </w:pPr>
            <w:r w:rsidRPr="009E7DC4">
              <w:t>Проект</w:t>
            </w:r>
          </w:p>
          <w:p w:rsidR="00F17563" w:rsidRPr="009E7DC4" w:rsidRDefault="00F17563" w:rsidP="00845E8C">
            <w:pPr>
              <w:jc w:val="center"/>
            </w:pPr>
            <w:r w:rsidRPr="009E7DC4">
              <w:t>вноситься народними депутатами України – членами Комітету з питань екологічної політики, природокористування та ліквідації наслідків Чорнобильської катастрофи</w:t>
            </w:r>
          </w:p>
          <w:p w:rsidR="00F17563" w:rsidRPr="009E7DC4" w:rsidRDefault="00F17563" w:rsidP="00845E8C">
            <w:pPr>
              <w:jc w:val="center"/>
            </w:pPr>
            <w:r>
              <w:t xml:space="preserve">А. </w:t>
            </w:r>
            <w:proofErr w:type="spellStart"/>
            <w:r>
              <w:t>Дирівим</w:t>
            </w:r>
            <w:proofErr w:type="spellEnd"/>
            <w:r w:rsidRPr="009E7DC4">
              <w:t xml:space="preserve"> та іншими</w:t>
            </w:r>
          </w:p>
        </w:tc>
      </w:tr>
    </w:tbl>
    <w:p w:rsidR="00F17563" w:rsidRPr="009E7DC4" w:rsidRDefault="00F17563" w:rsidP="00F17563">
      <w:pPr>
        <w:jc w:val="center"/>
        <w:rPr>
          <w:lang w:val="ru-RU"/>
        </w:rPr>
      </w:pPr>
    </w:p>
    <w:p w:rsidR="00F17563" w:rsidRPr="009E7DC4" w:rsidRDefault="00F17563" w:rsidP="00F17563">
      <w:pPr>
        <w:jc w:val="center"/>
        <w:rPr>
          <w:lang w:val="ru-RU"/>
        </w:rPr>
      </w:pPr>
    </w:p>
    <w:p w:rsidR="00F17563" w:rsidRPr="009E7DC4" w:rsidRDefault="00F17563" w:rsidP="00F17563">
      <w:pPr>
        <w:jc w:val="center"/>
        <w:rPr>
          <w:lang w:val="ru-RU"/>
        </w:rPr>
      </w:pPr>
    </w:p>
    <w:p w:rsidR="00F17563" w:rsidRDefault="00F17563" w:rsidP="00F17563">
      <w:pPr>
        <w:jc w:val="center"/>
        <w:rPr>
          <w:lang w:val="ru-RU"/>
        </w:rPr>
      </w:pPr>
    </w:p>
    <w:p w:rsidR="00F17563" w:rsidRPr="009E7DC4" w:rsidRDefault="00F17563" w:rsidP="00F17563">
      <w:pPr>
        <w:jc w:val="center"/>
        <w:rPr>
          <w:lang w:val="ru-RU"/>
        </w:rPr>
      </w:pPr>
    </w:p>
    <w:p w:rsidR="00F17563" w:rsidRPr="009E7DC4" w:rsidRDefault="00F17563" w:rsidP="00F17563">
      <w:pPr>
        <w:jc w:val="center"/>
        <w:rPr>
          <w:lang w:val="ru-RU"/>
        </w:rPr>
      </w:pPr>
    </w:p>
    <w:p w:rsidR="00F17563" w:rsidRPr="009E7DC4" w:rsidRDefault="00F17563" w:rsidP="00F17563">
      <w:pPr>
        <w:jc w:val="center"/>
        <w:rPr>
          <w:lang w:val="ru-RU"/>
        </w:rPr>
      </w:pPr>
    </w:p>
    <w:p w:rsidR="00F17563" w:rsidRPr="009E7DC4" w:rsidRDefault="00F17563" w:rsidP="00F17563">
      <w:pPr>
        <w:jc w:val="center"/>
        <w:rPr>
          <w:lang w:val="ru-RU"/>
        </w:rPr>
      </w:pPr>
    </w:p>
    <w:p w:rsidR="00F17563" w:rsidRPr="009E7DC4" w:rsidRDefault="00F17563" w:rsidP="00F17563">
      <w:pPr>
        <w:jc w:val="center"/>
        <w:rPr>
          <w:b/>
          <w:lang w:val="ru-RU"/>
        </w:rPr>
      </w:pPr>
      <w:r w:rsidRPr="009E7DC4">
        <w:rPr>
          <w:b/>
          <w:lang w:val="ru-RU"/>
        </w:rPr>
        <w:t>П О С Т А Н О В А</w:t>
      </w:r>
    </w:p>
    <w:p w:rsidR="00F17563" w:rsidRPr="009E7DC4" w:rsidRDefault="00F17563" w:rsidP="00F17563">
      <w:pPr>
        <w:jc w:val="center"/>
        <w:rPr>
          <w:b/>
          <w:lang w:val="ru-RU"/>
        </w:rPr>
      </w:pPr>
    </w:p>
    <w:p w:rsidR="00F17563" w:rsidRDefault="00F17563" w:rsidP="00F17563">
      <w:pPr>
        <w:jc w:val="center"/>
        <w:rPr>
          <w:b/>
        </w:rPr>
      </w:pPr>
      <w:r w:rsidRPr="009E7DC4">
        <w:rPr>
          <w:b/>
        </w:rPr>
        <w:t>Верховної Ради України</w:t>
      </w:r>
    </w:p>
    <w:p w:rsidR="00F17563" w:rsidRPr="009E7DC4" w:rsidRDefault="00F17563" w:rsidP="00F17563">
      <w:pPr>
        <w:jc w:val="center"/>
        <w:rPr>
          <w:b/>
        </w:rPr>
      </w:pPr>
    </w:p>
    <w:p w:rsidR="00F17563" w:rsidRPr="009E7DC4" w:rsidRDefault="00F17563" w:rsidP="00F17563">
      <w:pPr>
        <w:jc w:val="center"/>
      </w:pPr>
    </w:p>
    <w:p w:rsidR="00F17563" w:rsidRPr="009E7DC4" w:rsidRDefault="00F17563" w:rsidP="00F17563">
      <w:pPr>
        <w:jc w:val="center"/>
      </w:pPr>
      <w:r w:rsidRPr="009E7DC4">
        <w:t xml:space="preserve">Про </w:t>
      </w:r>
      <w:r>
        <w:t>повернення на доопрацювання</w:t>
      </w:r>
      <w:r w:rsidRPr="009E7DC4">
        <w:t xml:space="preserve"> проекту закону України </w:t>
      </w:r>
    </w:p>
    <w:p w:rsidR="00F17563" w:rsidRPr="007E3DBB" w:rsidRDefault="00F17563" w:rsidP="00F17563">
      <w:pPr>
        <w:spacing w:after="160" w:line="259" w:lineRule="auto"/>
        <w:jc w:val="center"/>
        <w:rPr>
          <w:color w:val="000000"/>
        </w:rPr>
      </w:pPr>
      <w:r>
        <w:rPr>
          <w:color w:val="000000"/>
        </w:rPr>
        <w:t>про відходи</w:t>
      </w:r>
    </w:p>
    <w:p w:rsidR="00F17563" w:rsidRDefault="00F17563" w:rsidP="00F17563">
      <w:pPr>
        <w:jc w:val="center"/>
      </w:pPr>
    </w:p>
    <w:p w:rsidR="00F17563" w:rsidRPr="009E7DC4" w:rsidRDefault="00F17563" w:rsidP="00F17563"/>
    <w:p w:rsidR="00F17563" w:rsidRPr="009E7DC4" w:rsidRDefault="00F17563" w:rsidP="00F17563">
      <w:pPr>
        <w:rPr>
          <w:b/>
        </w:rPr>
      </w:pPr>
      <w:r w:rsidRPr="009E7DC4">
        <w:tab/>
        <w:t xml:space="preserve">Верховна Рада України  </w:t>
      </w:r>
      <w:r w:rsidRPr="009E7DC4">
        <w:rPr>
          <w:b/>
        </w:rPr>
        <w:t>п о с т а н о в л я є:</w:t>
      </w:r>
    </w:p>
    <w:p w:rsidR="00F17563" w:rsidRPr="009E7DC4" w:rsidRDefault="00F17563" w:rsidP="00F17563"/>
    <w:p w:rsidR="00F17563" w:rsidRPr="009E7DC4" w:rsidRDefault="00F17563" w:rsidP="00F17563">
      <w:pPr>
        <w:jc w:val="both"/>
      </w:pPr>
      <w:r>
        <w:tab/>
      </w:r>
      <w:r>
        <w:t>П</w:t>
      </w:r>
      <w:r w:rsidRPr="00AE5ABE">
        <w:rPr>
          <w:color w:val="000000" w:themeColor="text1"/>
        </w:rPr>
        <w:t xml:space="preserve">роект Закону України про відходи, поданий народними депутатами України </w:t>
      </w:r>
      <w:proofErr w:type="spellStart"/>
      <w:r w:rsidRPr="00AE5ABE">
        <w:rPr>
          <w:color w:val="000000" w:themeColor="text1"/>
        </w:rPr>
        <w:t>Дирівим</w:t>
      </w:r>
      <w:proofErr w:type="spellEnd"/>
      <w:r w:rsidRPr="00AE5ABE">
        <w:rPr>
          <w:color w:val="000000" w:themeColor="text1"/>
        </w:rPr>
        <w:t xml:space="preserve"> </w:t>
      </w:r>
      <w:proofErr w:type="spellStart"/>
      <w:r w:rsidRPr="00AE5ABE">
        <w:rPr>
          <w:color w:val="000000" w:themeColor="text1"/>
        </w:rPr>
        <w:t>А.Б</w:t>
      </w:r>
      <w:proofErr w:type="spellEnd"/>
      <w:r w:rsidRPr="00AE5ABE">
        <w:rPr>
          <w:color w:val="000000" w:themeColor="text1"/>
        </w:rPr>
        <w:t xml:space="preserve">., Домбровським </w:t>
      </w:r>
      <w:proofErr w:type="spellStart"/>
      <w:r w:rsidRPr="00AE5ABE">
        <w:rPr>
          <w:color w:val="000000" w:themeColor="text1"/>
        </w:rPr>
        <w:t>О.Г</w:t>
      </w:r>
      <w:proofErr w:type="spellEnd"/>
      <w:r w:rsidRPr="00AE5ABE">
        <w:rPr>
          <w:color w:val="000000" w:themeColor="text1"/>
        </w:rPr>
        <w:t xml:space="preserve">., </w:t>
      </w:r>
      <w:proofErr w:type="spellStart"/>
      <w:r w:rsidRPr="00AE5ABE">
        <w:rPr>
          <w:color w:val="000000" w:themeColor="text1"/>
        </w:rPr>
        <w:t>Войціцькою</w:t>
      </w:r>
      <w:proofErr w:type="spellEnd"/>
      <w:r w:rsidRPr="00AE5ABE">
        <w:rPr>
          <w:color w:val="000000" w:themeColor="text1"/>
        </w:rPr>
        <w:t xml:space="preserve"> </w:t>
      </w:r>
      <w:proofErr w:type="spellStart"/>
      <w:r w:rsidRPr="00AE5ABE">
        <w:rPr>
          <w:color w:val="000000" w:themeColor="text1"/>
        </w:rPr>
        <w:t>В.М</w:t>
      </w:r>
      <w:proofErr w:type="spellEnd"/>
      <w:r w:rsidRPr="00AE5ABE">
        <w:rPr>
          <w:color w:val="000000" w:themeColor="text1"/>
        </w:rPr>
        <w:t xml:space="preserve">., </w:t>
      </w:r>
      <w:proofErr w:type="spellStart"/>
      <w:r w:rsidRPr="00AE5ABE">
        <w:rPr>
          <w:color w:val="000000" w:themeColor="text1"/>
        </w:rPr>
        <w:t>Крульком</w:t>
      </w:r>
      <w:proofErr w:type="spellEnd"/>
      <w:r w:rsidRPr="00AE5ABE">
        <w:rPr>
          <w:color w:val="000000" w:themeColor="text1"/>
        </w:rPr>
        <w:t xml:space="preserve"> </w:t>
      </w:r>
      <w:proofErr w:type="spellStart"/>
      <w:r w:rsidRPr="00AE5ABE">
        <w:rPr>
          <w:color w:val="000000" w:themeColor="text1"/>
        </w:rPr>
        <w:t>І.І</w:t>
      </w:r>
      <w:proofErr w:type="spellEnd"/>
      <w:r w:rsidRPr="00AE5ABE">
        <w:rPr>
          <w:color w:val="000000" w:themeColor="text1"/>
        </w:rPr>
        <w:t>., Черненк</w:t>
      </w:r>
      <w:r w:rsidR="00FC386D">
        <w:rPr>
          <w:color w:val="000000" w:themeColor="text1"/>
        </w:rPr>
        <w:t>о</w:t>
      </w:r>
      <w:bookmarkStart w:id="0" w:name="_GoBack"/>
      <w:bookmarkEnd w:id="0"/>
      <w:r w:rsidRPr="00AE5ABE">
        <w:rPr>
          <w:color w:val="000000" w:themeColor="text1"/>
        </w:rPr>
        <w:t xml:space="preserve">м </w:t>
      </w:r>
      <w:proofErr w:type="spellStart"/>
      <w:r w:rsidRPr="00AE5ABE">
        <w:rPr>
          <w:color w:val="000000" w:themeColor="text1"/>
        </w:rPr>
        <w:t>О.М</w:t>
      </w:r>
      <w:proofErr w:type="spellEnd"/>
      <w:r w:rsidRPr="00AE5ABE">
        <w:rPr>
          <w:color w:val="000000" w:themeColor="text1"/>
        </w:rPr>
        <w:t xml:space="preserve">., </w:t>
      </w:r>
      <w:proofErr w:type="spellStart"/>
      <w:r w:rsidRPr="00AE5ABE">
        <w:rPr>
          <w:color w:val="000000" w:themeColor="text1"/>
        </w:rPr>
        <w:t>Кіральом</w:t>
      </w:r>
      <w:proofErr w:type="spellEnd"/>
      <w:r w:rsidRPr="00AE5ABE">
        <w:rPr>
          <w:color w:val="000000" w:themeColor="text1"/>
        </w:rPr>
        <w:t xml:space="preserve"> </w:t>
      </w:r>
      <w:proofErr w:type="spellStart"/>
      <w:r w:rsidRPr="00AE5ABE">
        <w:rPr>
          <w:color w:val="000000" w:themeColor="text1"/>
        </w:rPr>
        <w:t>С.І</w:t>
      </w:r>
      <w:proofErr w:type="spellEnd"/>
      <w:r w:rsidRPr="00AE5ABE">
        <w:rPr>
          <w:color w:val="000000" w:themeColor="text1"/>
        </w:rPr>
        <w:t xml:space="preserve">., Кононенком </w:t>
      </w:r>
      <w:proofErr w:type="spellStart"/>
      <w:r w:rsidRPr="00AE5ABE">
        <w:rPr>
          <w:color w:val="000000" w:themeColor="text1"/>
        </w:rPr>
        <w:t>І.В</w:t>
      </w:r>
      <w:proofErr w:type="spellEnd"/>
      <w:r w:rsidRPr="00AE5ABE">
        <w:rPr>
          <w:color w:val="000000" w:themeColor="text1"/>
        </w:rPr>
        <w:t xml:space="preserve">., </w:t>
      </w:r>
      <w:proofErr w:type="spellStart"/>
      <w:r w:rsidRPr="00AE5ABE">
        <w:rPr>
          <w:color w:val="000000" w:themeColor="text1"/>
        </w:rPr>
        <w:t>Южаніною</w:t>
      </w:r>
      <w:proofErr w:type="spellEnd"/>
      <w:r w:rsidRPr="00AE5ABE">
        <w:rPr>
          <w:color w:val="000000" w:themeColor="text1"/>
        </w:rPr>
        <w:t xml:space="preserve"> </w:t>
      </w:r>
      <w:proofErr w:type="spellStart"/>
      <w:r w:rsidRPr="00AE5ABE">
        <w:rPr>
          <w:color w:val="000000" w:themeColor="text1"/>
        </w:rPr>
        <w:t>Н.П</w:t>
      </w:r>
      <w:proofErr w:type="spellEnd"/>
      <w:r w:rsidRPr="00AE5ABE">
        <w:rPr>
          <w:color w:val="000000" w:themeColor="text1"/>
        </w:rPr>
        <w:t xml:space="preserve">., Романовою </w:t>
      </w:r>
      <w:proofErr w:type="spellStart"/>
      <w:r w:rsidRPr="00AE5ABE">
        <w:rPr>
          <w:color w:val="000000" w:themeColor="text1"/>
        </w:rPr>
        <w:t>А.А</w:t>
      </w:r>
      <w:proofErr w:type="spellEnd"/>
      <w:r w:rsidRPr="00AE5ABE">
        <w:rPr>
          <w:color w:val="000000" w:themeColor="text1"/>
        </w:rPr>
        <w:t xml:space="preserve">., Лук'янчуком </w:t>
      </w:r>
      <w:proofErr w:type="spellStart"/>
      <w:r w:rsidRPr="00AE5ABE">
        <w:rPr>
          <w:color w:val="000000" w:themeColor="text1"/>
        </w:rPr>
        <w:t>Р.В</w:t>
      </w:r>
      <w:proofErr w:type="spellEnd"/>
      <w:r w:rsidRPr="00AE5ABE">
        <w:rPr>
          <w:color w:val="000000" w:themeColor="text1"/>
        </w:rPr>
        <w:t xml:space="preserve">., Кодолою </w:t>
      </w:r>
      <w:proofErr w:type="spellStart"/>
      <w:r w:rsidRPr="00AE5ABE">
        <w:rPr>
          <w:color w:val="000000" w:themeColor="text1"/>
        </w:rPr>
        <w:t>О.М</w:t>
      </w:r>
      <w:proofErr w:type="spellEnd"/>
      <w:r w:rsidRPr="00AE5ABE">
        <w:rPr>
          <w:color w:val="000000" w:themeColor="text1"/>
        </w:rPr>
        <w:t xml:space="preserve">., </w:t>
      </w:r>
      <w:proofErr w:type="spellStart"/>
      <w:r w:rsidRPr="00AE5ABE">
        <w:rPr>
          <w:color w:val="000000" w:themeColor="text1"/>
        </w:rPr>
        <w:t>Чижмарьом</w:t>
      </w:r>
      <w:proofErr w:type="spellEnd"/>
      <w:r w:rsidRPr="00AE5ABE">
        <w:rPr>
          <w:color w:val="000000" w:themeColor="text1"/>
        </w:rPr>
        <w:t xml:space="preserve"> </w:t>
      </w:r>
      <w:proofErr w:type="spellStart"/>
      <w:r w:rsidRPr="00AE5ABE">
        <w:rPr>
          <w:color w:val="000000" w:themeColor="text1"/>
        </w:rPr>
        <w:t>Ю.В</w:t>
      </w:r>
      <w:proofErr w:type="spellEnd"/>
      <w:r w:rsidRPr="00AE5ABE">
        <w:rPr>
          <w:color w:val="000000" w:themeColor="text1"/>
        </w:rPr>
        <w:t xml:space="preserve">., </w:t>
      </w:r>
      <w:proofErr w:type="spellStart"/>
      <w:r w:rsidRPr="00AE5ABE">
        <w:rPr>
          <w:color w:val="000000" w:themeColor="text1"/>
        </w:rPr>
        <w:t>Мірошніченком</w:t>
      </w:r>
      <w:proofErr w:type="spellEnd"/>
      <w:r w:rsidRPr="00AE5ABE">
        <w:rPr>
          <w:color w:val="000000" w:themeColor="text1"/>
        </w:rPr>
        <w:t xml:space="preserve"> </w:t>
      </w:r>
      <w:proofErr w:type="spellStart"/>
      <w:r w:rsidRPr="00AE5ABE">
        <w:rPr>
          <w:color w:val="000000" w:themeColor="text1"/>
        </w:rPr>
        <w:t>І.В</w:t>
      </w:r>
      <w:proofErr w:type="spellEnd"/>
      <w:r w:rsidRPr="00AE5ABE">
        <w:rPr>
          <w:color w:val="000000" w:themeColor="text1"/>
        </w:rPr>
        <w:t xml:space="preserve">., </w:t>
      </w:r>
      <w:proofErr w:type="spellStart"/>
      <w:r w:rsidRPr="00AE5ABE">
        <w:rPr>
          <w:color w:val="000000" w:themeColor="text1"/>
        </w:rPr>
        <w:t>Унгуряном</w:t>
      </w:r>
      <w:proofErr w:type="spellEnd"/>
      <w:r w:rsidRPr="00AE5ABE">
        <w:rPr>
          <w:color w:val="000000" w:themeColor="text1"/>
        </w:rPr>
        <w:t xml:space="preserve"> </w:t>
      </w:r>
      <w:proofErr w:type="spellStart"/>
      <w:r w:rsidRPr="00AE5ABE">
        <w:rPr>
          <w:color w:val="000000" w:themeColor="text1"/>
        </w:rPr>
        <w:t>П.Я</w:t>
      </w:r>
      <w:proofErr w:type="spellEnd"/>
      <w:r w:rsidRPr="00AE5ABE">
        <w:rPr>
          <w:color w:val="000000" w:themeColor="text1"/>
        </w:rPr>
        <w:t xml:space="preserve">., </w:t>
      </w:r>
      <w:proofErr w:type="spellStart"/>
      <w:r w:rsidRPr="00AE5ABE">
        <w:rPr>
          <w:color w:val="000000" w:themeColor="text1"/>
        </w:rPr>
        <w:t>Тригубенком</w:t>
      </w:r>
      <w:proofErr w:type="spellEnd"/>
      <w:r w:rsidRPr="00AE5ABE">
        <w:rPr>
          <w:color w:val="000000" w:themeColor="text1"/>
        </w:rPr>
        <w:t xml:space="preserve"> С.М. (реєстр. № 4838)</w:t>
      </w:r>
      <w:r>
        <w:rPr>
          <w:rFonts w:ascii="Courier New" w:hAnsi="Courier New" w:cs="Courier New"/>
          <w:color w:val="000000"/>
          <w:sz w:val="21"/>
          <w:szCs w:val="21"/>
        </w:rPr>
        <w:t xml:space="preserve">, </w:t>
      </w:r>
      <w:r w:rsidRPr="00F17563">
        <w:rPr>
          <w:color w:val="000000"/>
        </w:rPr>
        <w:t>повернути суб’єкту права законодавчої ініціативи на доопрацювання.</w:t>
      </w:r>
    </w:p>
    <w:p w:rsidR="00F17563" w:rsidRPr="009E7DC4" w:rsidRDefault="00F17563" w:rsidP="00F17563">
      <w:pPr>
        <w:jc w:val="both"/>
      </w:pPr>
      <w:r>
        <w:tab/>
      </w:r>
    </w:p>
    <w:p w:rsidR="00F17563" w:rsidRDefault="00F17563" w:rsidP="00F17563"/>
    <w:p w:rsidR="00C41C3E" w:rsidRPr="009E7DC4" w:rsidRDefault="00C41C3E" w:rsidP="00F17563"/>
    <w:p w:rsidR="00F17563" w:rsidRPr="009E7DC4" w:rsidRDefault="00F17563" w:rsidP="00F17563">
      <w:pPr>
        <w:jc w:val="both"/>
      </w:pPr>
      <w:r w:rsidRPr="009E7DC4">
        <w:tab/>
        <w:t>Голова Верховної Ради</w:t>
      </w:r>
    </w:p>
    <w:p w:rsidR="00F17563" w:rsidRPr="009E7DC4" w:rsidRDefault="00F17563" w:rsidP="00F17563">
      <w:pPr>
        <w:jc w:val="both"/>
      </w:pPr>
      <w:r w:rsidRPr="009E7DC4">
        <w:t xml:space="preserve">                        України                                              </w:t>
      </w:r>
      <w:r>
        <w:t xml:space="preserve">А </w:t>
      </w:r>
      <w:proofErr w:type="spellStart"/>
      <w:r>
        <w:t>ПАРУБІЙ</w:t>
      </w:r>
      <w:proofErr w:type="spellEnd"/>
    </w:p>
    <w:p w:rsidR="00F17563" w:rsidRDefault="00F17563" w:rsidP="00F17563">
      <w:pPr>
        <w:jc w:val="center"/>
      </w:pPr>
    </w:p>
    <w:p w:rsidR="00F613EE" w:rsidRDefault="00F613EE"/>
    <w:sectPr w:rsidR="00F61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563"/>
    <w:rsid w:val="00A0025D"/>
    <w:rsid w:val="00BE2C76"/>
    <w:rsid w:val="00C41C3E"/>
    <w:rsid w:val="00F17563"/>
    <w:rsid w:val="00F613EE"/>
    <w:rsid w:val="00FC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ED4D8"/>
  <w15:chartTrackingRefBased/>
  <w15:docId w15:val="{3746BF4B-74B9-4B60-885D-3CC9829E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56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C7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E2C7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559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Омельянець Сергій Миколайович</dc:creator>
  <cp:keywords/>
  <dc:description/>
  <cp:lastModifiedBy>Омельянець Сергій Миколайович</cp:lastModifiedBy>
  <cp:revision>4</cp:revision>
  <cp:lastPrinted>2017-03-23T08:29:00Z</cp:lastPrinted>
  <dcterms:created xsi:type="dcterms:W3CDTF">2017-03-23T08:21:00Z</dcterms:created>
  <dcterms:modified xsi:type="dcterms:W3CDTF">2017-03-23T13:48:00Z</dcterms:modified>
</cp:coreProperties>
</file>