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FAD" w:rsidRPr="00964FAD" w:rsidRDefault="00964FAD" w:rsidP="00964FAD">
      <w:pPr>
        <w:tabs>
          <w:tab w:val="left" w:pos="3780"/>
        </w:tabs>
        <w:spacing w:after="0" w:line="240" w:lineRule="auto"/>
        <w:ind w:left="6096"/>
        <w:jc w:val="right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До реєстр. № </w:t>
      </w:r>
      <w:r>
        <w:rPr>
          <w:rFonts w:ascii="Times New Roman" w:eastAsia="Calibri" w:hAnsi="Times New Roman" w:cs="Times New Roman"/>
          <w:sz w:val="28"/>
          <w:szCs w:val="24"/>
          <w:lang w:eastAsia="ru-RU"/>
        </w:rPr>
        <w:t>6269</w:t>
      </w:r>
    </w:p>
    <w:p w:rsidR="00964FAD" w:rsidRPr="00964FAD" w:rsidRDefault="00964FAD" w:rsidP="00964FAD">
      <w:pPr>
        <w:tabs>
          <w:tab w:val="left" w:pos="3780"/>
        </w:tabs>
        <w:spacing w:after="0" w:line="240" w:lineRule="auto"/>
        <w:ind w:left="6096"/>
        <w:jc w:val="right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>від 3</w:t>
      </w:r>
      <w:r w:rsidR="00F637AA">
        <w:rPr>
          <w:rFonts w:ascii="Times New Roman" w:eastAsia="Calibri" w:hAnsi="Times New Roman" w:cs="Times New Roman"/>
          <w:sz w:val="28"/>
          <w:szCs w:val="24"/>
          <w:lang w:eastAsia="ru-RU"/>
        </w:rPr>
        <w:t>1</w:t>
      </w: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</w:t>
      </w:r>
      <w:r w:rsidR="00F637AA">
        <w:rPr>
          <w:rFonts w:ascii="Times New Roman" w:eastAsia="Calibri" w:hAnsi="Times New Roman" w:cs="Times New Roman"/>
          <w:sz w:val="28"/>
          <w:szCs w:val="24"/>
          <w:lang w:eastAsia="ru-RU"/>
        </w:rPr>
        <w:t>березня</w:t>
      </w: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2017 року</w:t>
      </w:r>
    </w:p>
    <w:p w:rsidR="00964FAD" w:rsidRPr="00964FAD" w:rsidRDefault="00964FAD" w:rsidP="00964FAD">
      <w:pPr>
        <w:tabs>
          <w:tab w:val="left" w:pos="3780"/>
        </w:tabs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</w:p>
    <w:p w:rsidR="00964FAD" w:rsidRPr="00964FAD" w:rsidRDefault="00964FAD" w:rsidP="00964FAD">
      <w:pPr>
        <w:tabs>
          <w:tab w:val="left" w:pos="37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ВИСНОВОК</w:t>
      </w:r>
    </w:p>
    <w:p w:rsidR="00964FAD" w:rsidRPr="00964FAD" w:rsidRDefault="00964FAD" w:rsidP="00964FAD">
      <w:pPr>
        <w:tabs>
          <w:tab w:val="left" w:pos="126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64FAD" w:rsidRPr="00964FAD" w:rsidRDefault="00964FAD" w:rsidP="00964FAD">
      <w:pPr>
        <w:spacing w:after="36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64FAD">
        <w:rPr>
          <w:rFonts w:ascii="Times New Roman" w:eastAsia="Calibri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637AA" w:rsidRDefault="00964FAD" w:rsidP="00964FAD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Назва проекту </w:t>
      </w:r>
      <w:proofErr w:type="spellStart"/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>акта</w:t>
      </w:r>
      <w:proofErr w:type="spellEnd"/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: </w:t>
      </w:r>
      <w:r w:rsidR="00F637AA" w:rsidRPr="00F637AA">
        <w:rPr>
          <w:rFonts w:ascii="Calibri" w:eastAsia="Calibri" w:hAnsi="Calibri" w:cs="Times New Roman"/>
          <w:sz w:val="24"/>
          <w:szCs w:val="24"/>
          <w:lang w:eastAsia="ru-RU"/>
        </w:rPr>
        <w:t>Проект Закону про внесення змін до деяких законодавчих актів України щодо приватизації земель державних і комунальних сільськогосподарських підприємств, установ та організацій</w:t>
      </w:r>
    </w:p>
    <w:p w:rsidR="00964FAD" w:rsidRPr="00964FAD" w:rsidRDefault="00964FAD" w:rsidP="00964FAD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eastAsia="Calibri" w:hAnsi="Calibri" w:cs="Arial"/>
          <w:color w:val="333333"/>
          <w:sz w:val="24"/>
          <w:szCs w:val="24"/>
          <w:lang w:eastAsia="uk-UA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Реєстр. № </w:t>
      </w:r>
      <w:r w:rsidR="00F637AA">
        <w:rPr>
          <w:rFonts w:ascii="Calibri" w:eastAsia="Calibri" w:hAnsi="Calibri" w:cs="Times New Roman"/>
          <w:sz w:val="24"/>
          <w:szCs w:val="24"/>
        </w:rPr>
        <w:t>6269</w:t>
      </w:r>
      <w:r w:rsidRPr="00964FAD">
        <w:rPr>
          <w:rFonts w:ascii="Calibri" w:eastAsia="Calibri" w:hAnsi="Calibri" w:cs="Times New Roman"/>
          <w:sz w:val="24"/>
          <w:szCs w:val="24"/>
        </w:rPr>
        <w:t xml:space="preserve"> від </w:t>
      </w:r>
      <w:r w:rsidR="00F637AA">
        <w:rPr>
          <w:rFonts w:ascii="Calibri" w:eastAsia="Calibri" w:hAnsi="Calibri" w:cs="Times New Roman"/>
          <w:sz w:val="24"/>
          <w:szCs w:val="24"/>
        </w:rPr>
        <w:t>31.03</w:t>
      </w:r>
      <w:r w:rsidRPr="00964FAD">
        <w:rPr>
          <w:rFonts w:ascii="Calibri" w:eastAsia="Calibri" w:hAnsi="Calibri" w:cs="Times New Roman"/>
          <w:sz w:val="24"/>
          <w:szCs w:val="24"/>
        </w:rPr>
        <w:t>.2017 р.</w:t>
      </w:r>
    </w:p>
    <w:p w:rsidR="00964FAD" w:rsidRPr="00964FAD" w:rsidRDefault="00964FAD" w:rsidP="00964FAD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Суб’єкт права законодавчої ініціативи: </w:t>
      </w:r>
      <w:r w:rsidR="0022100E">
        <w:rPr>
          <w:rFonts w:ascii="Calibri" w:eastAsia="Calibri" w:hAnsi="Calibri" w:cs="Times New Roman"/>
          <w:sz w:val="24"/>
          <w:szCs w:val="24"/>
          <w:lang w:eastAsia="ru-RU"/>
        </w:rPr>
        <w:t>Кабінет Міністрів України</w:t>
      </w:r>
    </w:p>
    <w:p w:rsidR="00EE7356" w:rsidRDefault="00964FAD" w:rsidP="00964FAD">
      <w:pPr>
        <w:shd w:val="clear" w:color="auto" w:fill="FFFFFF"/>
        <w:spacing w:after="360" w:line="193" w:lineRule="atLeast"/>
        <w:ind w:left="709"/>
        <w:jc w:val="both"/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</w:pPr>
      <w:r w:rsidRPr="00964FAD">
        <w:rPr>
          <w:rFonts w:ascii="Calibri" w:eastAsia="Calibri" w:hAnsi="Calibri" w:cs="Times New Roman"/>
          <w:sz w:val="24"/>
          <w:szCs w:val="24"/>
          <w:lang w:eastAsia="ru-RU"/>
        </w:rPr>
        <w:t xml:space="preserve">Головний комітет з підготовки і попереднього розгляду – </w:t>
      </w:r>
      <w:r w:rsidRPr="00964FAD"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 xml:space="preserve"> </w:t>
      </w:r>
      <w:r w:rsidR="00EE7356" w:rsidRPr="00EE7356">
        <w:rPr>
          <w:rFonts w:ascii="Calibri" w:eastAsia="Calibri" w:hAnsi="Calibri" w:cs="Times New Roman"/>
          <w:bCs/>
          <w:spacing w:val="4"/>
          <w:sz w:val="24"/>
          <w:szCs w:val="24"/>
          <w:lang w:eastAsia="ru-RU"/>
        </w:rPr>
        <w:t>з питань аграрної політики та земельних відносин</w:t>
      </w:r>
    </w:p>
    <w:p w:rsidR="00964FAD" w:rsidRPr="00964FAD" w:rsidRDefault="00964FAD" w:rsidP="00964FAD">
      <w:pPr>
        <w:shd w:val="clear" w:color="auto" w:fill="FFFFFF"/>
        <w:spacing w:after="360" w:line="193" w:lineRule="atLeast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4FAD">
        <w:rPr>
          <w:rFonts w:ascii="Times New Roman" w:eastAsia="Calibri" w:hAnsi="Times New Roman" w:cs="Times New Roman"/>
          <w:bCs/>
          <w:spacing w:val="4"/>
          <w:sz w:val="28"/>
          <w:szCs w:val="28"/>
          <w:lang w:eastAsia="ru-RU"/>
        </w:rPr>
        <w:t>У</w:t>
      </w:r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проекті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64FAD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964FA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64FAD">
        <w:rPr>
          <w:rFonts w:ascii="Times New Roman" w:eastAsia="Calibri" w:hAnsi="Times New Roman" w:cs="Times New Roman"/>
          <w:sz w:val="28"/>
          <w:szCs w:val="28"/>
        </w:rPr>
        <w:t>(рішення Комітету від 16</w:t>
      </w:r>
      <w:r w:rsidR="00470EF4">
        <w:rPr>
          <w:rFonts w:ascii="Times New Roman" w:eastAsia="Calibri" w:hAnsi="Times New Roman" w:cs="Times New Roman"/>
          <w:sz w:val="28"/>
          <w:szCs w:val="28"/>
        </w:rPr>
        <w:t xml:space="preserve"> січня 2018 року, протокол № 116</w:t>
      </w:r>
      <w:bookmarkStart w:id="0" w:name="_GoBack"/>
      <w:bookmarkEnd w:id="0"/>
      <w:r w:rsidRPr="00964FA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964FAD" w:rsidRPr="00964FAD" w:rsidRDefault="00964FAD" w:rsidP="00964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4FAD" w:rsidRPr="00964FAD" w:rsidRDefault="00964FAD" w:rsidP="00964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64FAD">
        <w:rPr>
          <w:rFonts w:ascii="Times New Roman" w:eastAsia="Calibri" w:hAnsi="Times New Roman" w:cs="Times New Roman"/>
          <w:b/>
          <w:sz w:val="28"/>
          <w:szCs w:val="28"/>
        </w:rPr>
        <w:t>Перший заступник</w:t>
      </w:r>
    </w:p>
    <w:p w:rsidR="00964FAD" w:rsidRPr="00964FAD" w:rsidRDefault="00964FAD" w:rsidP="00964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64FA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Голови Комітету                                                                   Ю.П. Савчук</w:t>
      </w: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964FAD" w:rsidRPr="00964FAD" w:rsidRDefault="00964FAD" w:rsidP="00964FAD">
      <w:pPr>
        <w:spacing w:line="252" w:lineRule="auto"/>
        <w:rPr>
          <w:rFonts w:ascii="Times New Roman" w:eastAsia="Calibri" w:hAnsi="Times New Roman" w:cs="Times New Roman"/>
          <w:sz w:val="28"/>
        </w:rPr>
      </w:pPr>
    </w:p>
    <w:p w:rsidR="00A6599D" w:rsidRDefault="00A6599D"/>
    <w:sectPr w:rsidR="00A6599D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0EC"/>
    <w:rsid w:val="0022100E"/>
    <w:rsid w:val="00470EF4"/>
    <w:rsid w:val="005840EC"/>
    <w:rsid w:val="00964FAD"/>
    <w:rsid w:val="00A6599D"/>
    <w:rsid w:val="00EE7356"/>
    <w:rsid w:val="00F6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20295"/>
  <w15:chartTrackingRefBased/>
  <w15:docId w15:val="{C6629CFE-744D-4EFB-AC8E-104DAB04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3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dcterms:created xsi:type="dcterms:W3CDTF">2018-01-16T15:07:00Z</dcterms:created>
  <dcterms:modified xsi:type="dcterms:W3CDTF">2018-01-22T08:18:00Z</dcterms:modified>
</cp:coreProperties>
</file>