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032" w:rsidRPr="00324FB7" w:rsidRDefault="003F232A">
      <w:pPr>
        <w:pStyle w:val="Title"/>
        <w:spacing w:before="120" w:after="120"/>
        <w:rPr>
          <w:rFonts w:cs="Times New Roman"/>
          <w:color w:val="000000"/>
          <w:u w:color="000000"/>
          <w:lang w:val="uk-UA"/>
        </w:rPr>
      </w:pPr>
      <w:r w:rsidRPr="00324FB7">
        <w:rPr>
          <w:rFonts w:cs="Times New Roman"/>
          <w:color w:val="000000"/>
          <w:u w:color="000000"/>
          <w:lang w:val="uk-UA"/>
        </w:rPr>
        <w:t>ПОЯСНЮВАЛЬНА ЗАПИСКА</w:t>
      </w:r>
    </w:p>
    <w:p w:rsidR="002A4032" w:rsidRPr="00324FB7" w:rsidRDefault="003F232A">
      <w:pPr>
        <w:pStyle w:val="a0"/>
        <w:shd w:val="clear" w:color="auto" w:fill="FFFFFF"/>
        <w:spacing w:before="120" w:after="120" w:line="240" w:lineRule="auto"/>
        <w:jc w:val="center"/>
        <w:rPr>
          <w:rFonts w:ascii="Times New Roman" w:eastAsia="Times New Roman" w:hAnsi="Times New Roman" w:cs="Times New Roman"/>
          <w:b/>
          <w:bCs/>
          <w:sz w:val="28"/>
          <w:szCs w:val="28"/>
          <w:shd w:val="clear" w:color="auto" w:fill="FFFFFF"/>
          <w:lang w:val="uk-UA"/>
        </w:rPr>
      </w:pPr>
      <w:r w:rsidRPr="00324FB7">
        <w:rPr>
          <w:rFonts w:ascii="Times New Roman" w:hAnsi="Times New Roman" w:cs="Times New Roman"/>
          <w:b/>
          <w:bCs/>
          <w:sz w:val="28"/>
          <w:szCs w:val="28"/>
          <w:shd w:val="clear" w:color="auto" w:fill="FFFFFF"/>
          <w:lang w:val="uk-UA"/>
        </w:rPr>
        <w:t>до проекту Закону України «</w:t>
      </w:r>
      <w:r w:rsidRPr="00324FB7">
        <w:rPr>
          <w:rFonts w:ascii="Times New Roman" w:hAnsi="Times New Roman" w:cs="Times New Roman"/>
          <w:b/>
          <w:bCs/>
          <w:sz w:val="28"/>
          <w:szCs w:val="28"/>
          <w:lang w:val="uk-UA"/>
        </w:rPr>
        <w:t>Про державні фінансові гарантії надання медичних послуг та лікарських засобів</w:t>
      </w:r>
      <w:r w:rsidRPr="00324FB7">
        <w:rPr>
          <w:rFonts w:ascii="Times New Roman" w:hAnsi="Times New Roman" w:cs="Times New Roman"/>
          <w:b/>
          <w:bCs/>
          <w:sz w:val="28"/>
          <w:szCs w:val="28"/>
          <w:shd w:val="clear" w:color="auto" w:fill="FFFFFF"/>
          <w:lang w:val="uk-UA"/>
        </w:rPr>
        <w:t>»</w:t>
      </w:r>
    </w:p>
    <w:p w:rsidR="002A4032" w:rsidRPr="00324FB7" w:rsidRDefault="002A4032">
      <w:pPr>
        <w:pStyle w:val="a0"/>
        <w:shd w:val="clear" w:color="auto" w:fill="FFFFFF"/>
        <w:spacing w:before="120" w:after="120" w:line="240" w:lineRule="auto"/>
        <w:ind w:firstLine="720"/>
        <w:jc w:val="center"/>
        <w:rPr>
          <w:rFonts w:ascii="Times New Roman" w:eastAsia="Times New Roman" w:hAnsi="Times New Roman" w:cs="Times New Roman"/>
          <w:b/>
          <w:bCs/>
          <w:sz w:val="28"/>
          <w:szCs w:val="28"/>
          <w:shd w:val="clear" w:color="auto" w:fill="FFFFFF"/>
          <w:lang w:val="uk-UA"/>
        </w:rPr>
      </w:pPr>
    </w:p>
    <w:p w:rsidR="002A4032" w:rsidRPr="00324FB7" w:rsidRDefault="003F232A">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324FB7">
        <w:rPr>
          <w:rFonts w:ascii="Times New Roman" w:hAnsi="Times New Roman" w:cs="Times New Roman"/>
          <w:b/>
          <w:bCs/>
          <w:sz w:val="28"/>
          <w:szCs w:val="28"/>
          <w:lang w:val="uk-UA"/>
        </w:rPr>
        <w:t>1. Обґрунтування необхідності прийняття проекту Закону</w:t>
      </w:r>
    </w:p>
    <w:p w:rsidR="002A4032" w:rsidRPr="00324FB7"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z w:val="28"/>
          <w:szCs w:val="28"/>
          <w:lang w:val="uk-UA"/>
        </w:rPr>
        <w:t xml:space="preserve">Проект Закону </w:t>
      </w:r>
      <w:r w:rsidRPr="00324FB7">
        <w:rPr>
          <w:rFonts w:ascii="Times New Roman" w:hAnsi="Times New Roman" w:cs="Times New Roman"/>
          <w:sz w:val="28"/>
          <w:szCs w:val="28"/>
          <w:shd w:val="clear" w:color="auto" w:fill="FFFFFF"/>
          <w:lang w:val="uk-UA"/>
        </w:rPr>
        <w:t>«</w:t>
      </w:r>
      <w:r w:rsidRPr="00324FB7">
        <w:rPr>
          <w:rFonts w:ascii="Times New Roman" w:hAnsi="Times New Roman" w:cs="Times New Roman"/>
          <w:sz w:val="28"/>
          <w:szCs w:val="28"/>
          <w:lang w:val="uk-UA"/>
        </w:rPr>
        <w:t>Про державні фінансові гарантії надання медичних послуг та лікарських засобів</w:t>
      </w:r>
      <w:r w:rsidRPr="00324FB7">
        <w:rPr>
          <w:rFonts w:ascii="Times New Roman" w:hAnsi="Times New Roman" w:cs="Times New Roman"/>
          <w:sz w:val="28"/>
          <w:szCs w:val="28"/>
          <w:shd w:val="clear" w:color="auto" w:fill="FFFFFF"/>
          <w:lang w:val="uk-UA"/>
        </w:rPr>
        <w:t>»</w:t>
      </w:r>
      <w:r w:rsidRPr="00324FB7">
        <w:rPr>
          <w:rFonts w:ascii="Times New Roman" w:hAnsi="Times New Roman" w:cs="Times New Roman"/>
          <w:sz w:val="28"/>
          <w:szCs w:val="28"/>
          <w:lang w:val="uk-UA"/>
        </w:rPr>
        <w:t xml:space="preserve"> розроблений на виконання Концепції реформи фінансування системи охорони здоров’я, що затверджена розпорядженням Кабінету Міністрів України № 1013-р 30 листопада 2016 року. </w:t>
      </w:r>
    </w:p>
    <w:p w:rsidR="002A4032" w:rsidRPr="00324FB7"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 xml:space="preserve">Як було зазначено в Концепції, наразі більшість українців живуть у страху стикнутись з вітчизняною системою охорони здоров’я. Попри сплату громадянами з власної кишені майже половини коштів на охорону здоров’я, додатково до загальнодержавних податків вони вимушені отримувати послуги, що надаються на базі застарілої інфраструктури, без гарантій якості і поважного ставлення до прав та гідності пацієнтів. </w:t>
      </w:r>
    </w:p>
    <w:p w:rsidR="002A4032" w:rsidRPr="00324FB7"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 xml:space="preserve">Дисфункціональність існуючої системи спричинена специфікою її організації та фінансування. </w:t>
      </w:r>
    </w:p>
    <w:p w:rsidR="002A4032" w:rsidRPr="00324FB7"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В Україні кошти, які збираються через загальні податки та акумулюються в державному бюджеті, витрачаються не на фінансування медичних послуг та лікарських засобів конкретним особам у разі їх хвороби, а на підтримку існування наявної мережі закладів охорони здоров’я незалежно від кількості та якості фактично наданих ними пацієнтам послуг.</w:t>
      </w:r>
    </w:p>
    <w:p w:rsidR="002A4032" w:rsidRPr="00324FB7"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Таке використання коштів є вкрай неефективним, і багато громадян не може розраховувати на вчасне і якісне безоплатне лікування в державних та комунальних закладах охорони здоров'я. Як наслідок, населення платить за охорону здоров’я двічі: спочатку у вигляді регулярних податків, а потім - з кишені для купівлі лікарських засобів, оплати процедур або неофіційного гонорару лікарю.</w:t>
      </w:r>
    </w:p>
    <w:p w:rsidR="000D040E" w:rsidRPr="00A53255" w:rsidRDefault="003F232A" w:rsidP="00B10A64">
      <w:pPr>
        <w:pStyle w:val="a0"/>
        <w:spacing w:before="120" w:after="120" w:line="240" w:lineRule="auto"/>
        <w:ind w:firstLine="720"/>
        <w:jc w:val="both"/>
        <w:rPr>
          <w:rFonts w:ascii="Times New Roman" w:eastAsia="Times New Roman" w:hAnsi="Times New Roman" w:cs="Times New Roman"/>
          <w:spacing w:val="2"/>
          <w:sz w:val="28"/>
          <w:szCs w:val="28"/>
          <w:lang w:val="uk-UA"/>
        </w:rPr>
      </w:pPr>
      <w:r w:rsidRPr="00324FB7">
        <w:rPr>
          <w:rFonts w:ascii="Times New Roman" w:hAnsi="Times New Roman" w:cs="Times New Roman"/>
          <w:spacing w:val="2"/>
          <w:sz w:val="28"/>
          <w:szCs w:val="28"/>
          <w:lang w:val="uk-UA"/>
        </w:rPr>
        <w:t>Міжнародний досвід, рекомендації Всесвітньої організації охорони здоров’я, а також дослідження специфіки використовуваної сьогодні моделі системи охорони здоров’я України свідчать, що єдиним способом забезпечити якісний медичний захист без фінансового стресу для громадян є перехід до фінансування медицини за</w:t>
      </w:r>
      <w:r w:rsidR="000246C0">
        <w:rPr>
          <w:rFonts w:ascii="Times New Roman" w:hAnsi="Times New Roman" w:cs="Times New Roman"/>
          <w:spacing w:val="2"/>
          <w:sz w:val="28"/>
          <w:szCs w:val="28"/>
          <w:lang w:val="uk-UA"/>
        </w:rPr>
        <w:t xml:space="preserve"> принципом "гроші йдуть за пацієнтом"</w:t>
      </w:r>
      <w:r w:rsidRPr="00324FB7">
        <w:rPr>
          <w:rFonts w:ascii="Times New Roman" w:hAnsi="Times New Roman" w:cs="Times New Roman"/>
          <w:spacing w:val="2"/>
          <w:sz w:val="28"/>
          <w:szCs w:val="28"/>
          <w:lang w:val="uk-UA"/>
        </w:rPr>
        <w:t xml:space="preserve">. </w:t>
      </w:r>
    </w:p>
    <w:p w:rsidR="002A4032" w:rsidRPr="00A53255" w:rsidRDefault="002A4032" w:rsidP="00B10A64">
      <w:pPr>
        <w:pStyle w:val="BodyText2"/>
        <w:spacing w:before="120" w:after="120" w:line="240" w:lineRule="auto"/>
        <w:rPr>
          <w:sz w:val="28"/>
          <w:szCs w:val="28"/>
          <w:lang w:val="uk-UA"/>
        </w:rPr>
      </w:pPr>
    </w:p>
    <w:p w:rsidR="002A4032" w:rsidRPr="00264EC8" w:rsidRDefault="003F232A">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t>2. Мета і шляхи її досягнення</w:t>
      </w:r>
    </w:p>
    <w:p w:rsidR="002A4032" w:rsidRPr="00070E1D" w:rsidRDefault="003F232A">
      <w:pPr>
        <w:pStyle w:val="NormalWeb"/>
        <w:spacing w:before="0" w:after="240"/>
        <w:ind w:firstLine="706"/>
        <w:jc w:val="both"/>
        <w:rPr>
          <w:rFonts w:cs="Times New Roman"/>
          <w:sz w:val="28"/>
          <w:szCs w:val="28"/>
          <w:lang w:val="uk-UA"/>
        </w:rPr>
      </w:pPr>
      <w:r w:rsidRPr="00070E1D">
        <w:rPr>
          <w:rFonts w:cs="Times New Roman"/>
          <w:sz w:val="28"/>
          <w:szCs w:val="28"/>
          <w:lang w:val="uk-UA"/>
        </w:rPr>
        <w:t xml:space="preserve">Метою Законопроекту є створення ефективного механізму фінансування надання медичних послуг і лікарських засобів </w:t>
      </w:r>
      <w:r w:rsidR="00CE2135">
        <w:rPr>
          <w:rFonts w:cs="Times New Roman"/>
          <w:sz w:val="28"/>
          <w:szCs w:val="28"/>
          <w:lang w:val="uk-UA"/>
        </w:rPr>
        <w:t xml:space="preserve"> </w:t>
      </w:r>
      <w:r w:rsidRPr="00070E1D">
        <w:rPr>
          <w:rFonts w:cs="Times New Roman"/>
          <w:sz w:val="28"/>
          <w:szCs w:val="28"/>
          <w:lang w:val="uk-UA"/>
        </w:rPr>
        <w:t>за рахунок бюджетних коштів для забезпечення збереження та відновлення здоров’я населення України.</w:t>
      </w:r>
    </w:p>
    <w:p w:rsidR="002A4032" w:rsidRPr="00324FB7" w:rsidRDefault="00AE2BCF">
      <w:pPr>
        <w:pStyle w:val="a0"/>
        <w:spacing w:before="120" w:after="120" w:line="240" w:lineRule="auto"/>
        <w:ind w:firstLine="720"/>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lastRenderedPageBreak/>
        <w:t>О</w:t>
      </w:r>
      <w:r w:rsidR="003F232A" w:rsidRPr="00070E1D">
        <w:rPr>
          <w:rFonts w:ascii="Times New Roman" w:hAnsi="Times New Roman" w:cs="Times New Roman"/>
          <w:sz w:val="28"/>
          <w:szCs w:val="28"/>
          <w:lang w:val="uk-UA"/>
        </w:rPr>
        <w:t xml:space="preserve">бсяг медичних послуг та лікарських засобів, вартість яких покривається </w:t>
      </w:r>
      <w:r w:rsidR="000246C0">
        <w:rPr>
          <w:rFonts w:ascii="Times New Roman" w:hAnsi="Times New Roman" w:cs="Times New Roman"/>
          <w:sz w:val="28"/>
          <w:szCs w:val="28"/>
          <w:lang w:val="uk-UA"/>
        </w:rPr>
        <w:t xml:space="preserve"> державними гарантіями</w:t>
      </w:r>
      <w:r w:rsidR="003F232A" w:rsidRPr="00070E1D">
        <w:rPr>
          <w:rFonts w:ascii="Times New Roman" w:hAnsi="Times New Roman" w:cs="Times New Roman"/>
          <w:sz w:val="28"/>
          <w:szCs w:val="28"/>
          <w:lang w:val="uk-UA"/>
        </w:rPr>
        <w:t xml:space="preserve"> та ступінь покриття, закріплюється на рівні закону в державному гарантованому пакеті. </w:t>
      </w:r>
    </w:p>
    <w:p w:rsidR="002A4032" w:rsidRPr="001D4F6B" w:rsidRDefault="003F232A">
      <w:pPr>
        <w:pStyle w:val="NormalWeb"/>
        <w:spacing w:before="0" w:after="240"/>
        <w:ind w:firstLine="706"/>
        <w:jc w:val="both"/>
        <w:rPr>
          <w:rFonts w:cs="Times New Roman"/>
          <w:sz w:val="28"/>
          <w:szCs w:val="28"/>
          <w:lang w:val="uk-UA"/>
        </w:rPr>
      </w:pPr>
      <w:r w:rsidRPr="00070E1D">
        <w:rPr>
          <w:rFonts w:cs="Times New Roman"/>
          <w:sz w:val="28"/>
          <w:szCs w:val="28"/>
          <w:lang w:val="uk-UA"/>
        </w:rPr>
        <w:t xml:space="preserve">В межах державного гарантованого пакету держава гарантуватиме повну оплату за рахунок коштів державного </w:t>
      </w:r>
      <w:r w:rsidR="000246C0">
        <w:rPr>
          <w:rFonts w:cs="Times New Roman"/>
          <w:sz w:val="28"/>
          <w:szCs w:val="28"/>
          <w:lang w:val="uk-UA"/>
        </w:rPr>
        <w:t xml:space="preserve">бюджету </w:t>
      </w:r>
      <w:r w:rsidRPr="00070E1D">
        <w:rPr>
          <w:rFonts w:cs="Times New Roman"/>
          <w:sz w:val="28"/>
          <w:szCs w:val="28"/>
          <w:lang w:val="uk-UA"/>
        </w:rPr>
        <w:t xml:space="preserve">необхідних </w:t>
      </w:r>
      <w:r w:rsidRPr="001D4F6B">
        <w:rPr>
          <w:rFonts w:cs="Times New Roman"/>
          <w:sz w:val="28"/>
          <w:szCs w:val="28"/>
          <w:lang w:val="uk-UA"/>
        </w:rPr>
        <w:t>медичних послуг та лікарських засобів на екстреному, паліативному та первинному рівні, та частково на вторинному (спеціалізованому) та третинному (високоспеціалізованому) рівні, наданих постачальниками медичних послуг.</w:t>
      </w:r>
      <w:r w:rsidR="00AE2BCF" w:rsidRPr="001D4F6B">
        <w:rPr>
          <w:rFonts w:cs="Times New Roman"/>
          <w:sz w:val="28"/>
          <w:szCs w:val="28"/>
          <w:lang w:val="uk-UA"/>
        </w:rPr>
        <w:t xml:space="preserve"> </w:t>
      </w:r>
      <w:r w:rsidR="001D4F6B" w:rsidRPr="001D4F6B">
        <w:rPr>
          <w:rFonts w:cs="Times New Roman"/>
          <w:sz w:val="28"/>
          <w:szCs w:val="28"/>
          <w:lang w:val="uk-UA"/>
        </w:rPr>
        <w:t>При цьому</w:t>
      </w:r>
      <w:r w:rsidR="00381501">
        <w:rPr>
          <w:rFonts w:cs="Times New Roman"/>
          <w:sz w:val="28"/>
          <w:szCs w:val="28"/>
          <w:lang w:val="uk-UA"/>
        </w:rPr>
        <w:t xml:space="preserve"> компонент</w:t>
      </w:r>
      <w:r w:rsidR="001D4F6B" w:rsidRPr="001D4F6B">
        <w:rPr>
          <w:rFonts w:cs="Times New Roman"/>
          <w:sz w:val="28"/>
          <w:szCs w:val="28"/>
          <w:lang w:val="uk-UA"/>
        </w:rPr>
        <w:t xml:space="preserve"> </w:t>
      </w:r>
      <w:r w:rsidR="00381501">
        <w:rPr>
          <w:rFonts w:cs="Times New Roman"/>
          <w:sz w:val="28"/>
          <w:szCs w:val="28"/>
          <w:lang w:val="uk-UA"/>
        </w:rPr>
        <w:t>медичної допомоги</w:t>
      </w:r>
      <w:r w:rsidR="001D4F6B" w:rsidRPr="001D4F6B">
        <w:rPr>
          <w:rFonts w:cs="Times New Roman"/>
          <w:sz w:val="28"/>
          <w:szCs w:val="28"/>
          <w:lang w:val="uk-UA"/>
        </w:rPr>
        <w:t xml:space="preserve"> на всіх рівнях завжди буде оплачуватись державою у повному обсязі</w:t>
      </w:r>
      <w:r w:rsidR="00AE2BCF" w:rsidRPr="001D4F6B">
        <w:rPr>
          <w:rFonts w:cs="Times New Roman"/>
          <w:sz w:val="28"/>
          <w:szCs w:val="28"/>
          <w:lang w:val="uk-UA"/>
        </w:rPr>
        <w:t>.</w:t>
      </w:r>
      <w:r w:rsidR="007E777D" w:rsidRPr="001D4F6B">
        <w:rPr>
          <w:rFonts w:cs="Times New Roman"/>
          <w:sz w:val="28"/>
          <w:szCs w:val="28"/>
          <w:lang w:val="uk-UA"/>
        </w:rPr>
        <w:t xml:space="preserve"> </w:t>
      </w:r>
    </w:p>
    <w:p w:rsidR="002A4032" w:rsidRPr="00582147" w:rsidRDefault="003F232A">
      <w:pPr>
        <w:pStyle w:val="a0"/>
        <w:spacing w:before="120" w:after="120" w:line="240" w:lineRule="auto"/>
        <w:ind w:firstLine="720"/>
        <w:jc w:val="both"/>
        <w:rPr>
          <w:rFonts w:ascii="Times New Roman" w:eastAsia="Times New Roman" w:hAnsi="Times New Roman" w:cs="Times New Roman"/>
          <w:sz w:val="28"/>
          <w:szCs w:val="28"/>
          <w:lang w:val="uk-UA"/>
        </w:rPr>
      </w:pPr>
      <w:r w:rsidRPr="001D4F6B">
        <w:rPr>
          <w:rFonts w:ascii="Times New Roman" w:hAnsi="Times New Roman" w:cs="Times New Roman"/>
          <w:sz w:val="28"/>
          <w:szCs w:val="28"/>
          <w:lang w:val="uk-UA"/>
        </w:rPr>
        <w:t xml:space="preserve">Для забезпечення можливості прогнозувати обсяг витрат на охорону здоров’я </w:t>
      </w:r>
      <w:r w:rsidR="000246C0">
        <w:rPr>
          <w:rFonts w:ascii="Times New Roman" w:hAnsi="Times New Roman" w:cs="Times New Roman"/>
          <w:sz w:val="28"/>
          <w:szCs w:val="28"/>
          <w:lang w:val="uk-UA"/>
        </w:rPr>
        <w:t xml:space="preserve">Кабінет міністрів України </w:t>
      </w:r>
      <w:r w:rsidRPr="001D4F6B">
        <w:rPr>
          <w:rFonts w:ascii="Times New Roman" w:hAnsi="Times New Roman" w:cs="Times New Roman"/>
          <w:sz w:val="28"/>
          <w:szCs w:val="28"/>
          <w:lang w:val="uk-UA"/>
        </w:rPr>
        <w:t xml:space="preserve">щорічно затверджує </w:t>
      </w:r>
      <w:r w:rsidRPr="00582147">
        <w:rPr>
          <w:rFonts w:ascii="Times New Roman" w:hAnsi="Times New Roman" w:cs="Times New Roman"/>
          <w:sz w:val="28"/>
          <w:szCs w:val="28"/>
          <w:lang w:val="uk-UA"/>
        </w:rPr>
        <w:t>конкретний перелік послуг та лікарських засобів, які входять в гарантований пакет.</w:t>
      </w:r>
    </w:p>
    <w:p w:rsidR="002A4032" w:rsidRPr="00324FB7" w:rsidRDefault="000246C0">
      <w:pPr>
        <w:pStyle w:val="a0"/>
        <w:spacing w:before="120" w:after="120" w:line="240" w:lineRule="auto"/>
        <w:ind w:firstLine="720"/>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Право на гарантії мають</w:t>
      </w:r>
      <w:r w:rsidR="003F232A" w:rsidRPr="00070E1D">
        <w:rPr>
          <w:rFonts w:ascii="Times New Roman" w:hAnsi="Times New Roman" w:cs="Times New Roman"/>
          <w:sz w:val="28"/>
          <w:szCs w:val="28"/>
          <w:lang w:val="uk-UA"/>
        </w:rPr>
        <w:t>, не залежно від б</w:t>
      </w:r>
      <w:r w:rsidR="008377FF">
        <w:rPr>
          <w:rFonts w:ascii="Times New Roman" w:hAnsi="Times New Roman" w:cs="Times New Roman"/>
          <w:sz w:val="28"/>
          <w:szCs w:val="28"/>
          <w:lang w:val="uk-UA"/>
        </w:rPr>
        <w:t>удь-яких додаткових критеріїв, мають</w:t>
      </w:r>
      <w:r w:rsidR="003F232A" w:rsidRPr="00070E1D">
        <w:rPr>
          <w:rFonts w:ascii="Times New Roman" w:hAnsi="Times New Roman" w:cs="Times New Roman"/>
          <w:sz w:val="28"/>
          <w:szCs w:val="28"/>
          <w:lang w:val="uk-UA"/>
        </w:rPr>
        <w:t>:</w:t>
      </w:r>
    </w:p>
    <w:p w:rsidR="002A4032" w:rsidRPr="00070E1D" w:rsidRDefault="003F232A" w:rsidP="005B539E">
      <w:pPr>
        <w:pStyle w:val="ListParagraph"/>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всі громадяни України, </w:t>
      </w:r>
    </w:p>
    <w:p w:rsidR="002A4032" w:rsidRPr="00070E1D" w:rsidRDefault="003F232A" w:rsidP="005B539E">
      <w:pPr>
        <w:pStyle w:val="ListParagraph"/>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іноземці та особи без громадянства, які постійно проживають на території України</w:t>
      </w:r>
      <w:r w:rsidR="008377FF">
        <w:rPr>
          <w:rFonts w:ascii="Times New Roman" w:hAnsi="Times New Roman" w:cs="Times New Roman"/>
          <w:sz w:val="28"/>
          <w:szCs w:val="28"/>
          <w:lang w:val="uk-UA"/>
        </w:rPr>
        <w:t xml:space="preserve"> (крім тих, що не є п</w:t>
      </w:r>
      <w:r w:rsidR="000246C0">
        <w:rPr>
          <w:rFonts w:ascii="Times New Roman" w:hAnsi="Times New Roman" w:cs="Times New Roman"/>
          <w:sz w:val="28"/>
          <w:szCs w:val="28"/>
          <w:lang w:val="uk-UA"/>
        </w:rPr>
        <w:t>л</w:t>
      </w:r>
      <w:r w:rsidR="008377FF">
        <w:rPr>
          <w:rFonts w:ascii="Times New Roman" w:hAnsi="Times New Roman" w:cs="Times New Roman"/>
          <w:sz w:val="28"/>
          <w:szCs w:val="28"/>
          <w:lang w:val="uk-UA"/>
        </w:rPr>
        <w:t>а</w:t>
      </w:r>
      <w:r w:rsidR="000246C0">
        <w:rPr>
          <w:rFonts w:ascii="Times New Roman" w:hAnsi="Times New Roman" w:cs="Times New Roman"/>
          <w:sz w:val="28"/>
          <w:szCs w:val="28"/>
          <w:lang w:val="uk-UA"/>
        </w:rPr>
        <w:t>тниками податків в Україні)</w:t>
      </w:r>
      <w:r w:rsidRPr="00070E1D">
        <w:rPr>
          <w:rFonts w:ascii="Times New Roman" w:hAnsi="Times New Roman" w:cs="Times New Roman"/>
          <w:sz w:val="28"/>
          <w:szCs w:val="28"/>
          <w:lang w:val="uk-UA"/>
        </w:rPr>
        <w:t xml:space="preserve">, та </w:t>
      </w:r>
    </w:p>
    <w:p w:rsidR="002A4032" w:rsidRPr="00070E1D" w:rsidRDefault="003F232A" w:rsidP="005B539E">
      <w:pPr>
        <w:pStyle w:val="ListParagraph"/>
        <w:numPr>
          <w:ilvl w:val="0"/>
          <w:numId w:val="3"/>
        </w:numPr>
        <w:spacing w:before="120" w:after="1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особи, яких у встановленому порядку визнано біженцями чи такими, що потребують додаткового захисту.</w:t>
      </w:r>
    </w:p>
    <w:p w:rsidR="00582147" w:rsidRDefault="004E74C6" w:rsidP="00B91DF8">
      <w:pPr>
        <w:pStyle w:val="BodyText2"/>
        <w:spacing w:before="120" w:after="120" w:line="240" w:lineRule="auto"/>
        <w:rPr>
          <w:sz w:val="28"/>
          <w:szCs w:val="28"/>
          <w:lang w:val="uk-UA"/>
        </w:rPr>
      </w:pPr>
      <w:r>
        <w:rPr>
          <w:sz w:val="28"/>
          <w:szCs w:val="28"/>
          <w:lang w:val="uk-UA"/>
        </w:rPr>
        <w:t>Пацієнти</w:t>
      </w:r>
      <w:r w:rsidR="003F232A" w:rsidRPr="00324FB7">
        <w:rPr>
          <w:sz w:val="28"/>
          <w:szCs w:val="28"/>
          <w:lang w:val="uk-UA"/>
        </w:rPr>
        <w:t xml:space="preserve"> можуть отримати медичні послуги та лікарські засоби повністю або частково за рахунок коштів </w:t>
      </w:r>
      <w:r>
        <w:rPr>
          <w:sz w:val="28"/>
          <w:szCs w:val="28"/>
          <w:lang w:val="uk-UA"/>
        </w:rPr>
        <w:t>державного бюджету</w:t>
      </w:r>
      <w:r w:rsidR="003F232A" w:rsidRPr="00324FB7">
        <w:rPr>
          <w:sz w:val="28"/>
          <w:szCs w:val="28"/>
          <w:lang w:val="uk-UA"/>
        </w:rPr>
        <w:t xml:space="preserve"> в закладах охорони здоров'</w:t>
      </w:r>
      <w:r w:rsidR="003F232A" w:rsidRPr="00A53255">
        <w:rPr>
          <w:sz w:val="28"/>
          <w:szCs w:val="28"/>
          <w:lang w:val="uk-UA"/>
        </w:rPr>
        <w:t xml:space="preserve">я будь-якої форми власності та у фізичних осіб-підприємців, що </w:t>
      </w:r>
      <w:r w:rsidR="00DD76DC" w:rsidRPr="004E74C6">
        <w:rPr>
          <w:sz w:val="28"/>
          <w:szCs w:val="28"/>
          <w:lang w:val="uk-UA"/>
        </w:rPr>
        <w:t>одержали</w:t>
      </w:r>
      <w:r w:rsidR="00DD76DC" w:rsidRPr="00A53255">
        <w:rPr>
          <w:sz w:val="28"/>
          <w:szCs w:val="28"/>
          <w:lang w:val="uk-UA"/>
        </w:rPr>
        <w:t xml:space="preserve"> </w:t>
      </w:r>
      <w:r w:rsidR="003F232A" w:rsidRPr="00264EC8">
        <w:rPr>
          <w:sz w:val="28"/>
          <w:szCs w:val="28"/>
          <w:lang w:val="uk-UA"/>
        </w:rPr>
        <w:t xml:space="preserve">ліцензію на </w:t>
      </w:r>
      <w:r w:rsidR="00DD76DC" w:rsidRPr="00F078F7">
        <w:rPr>
          <w:sz w:val="28"/>
          <w:szCs w:val="28"/>
          <w:lang w:val="uk-UA"/>
        </w:rPr>
        <w:t xml:space="preserve">здійснення господарської діяльності з </w:t>
      </w:r>
      <w:r w:rsidR="003F232A" w:rsidRPr="00F078F7">
        <w:rPr>
          <w:sz w:val="28"/>
          <w:szCs w:val="28"/>
          <w:lang w:val="uk-UA"/>
        </w:rPr>
        <w:t>медичн</w:t>
      </w:r>
      <w:r w:rsidR="00DD76DC" w:rsidRPr="00F078F7">
        <w:rPr>
          <w:sz w:val="28"/>
          <w:szCs w:val="28"/>
          <w:lang w:val="uk-UA"/>
        </w:rPr>
        <w:t>ої</w:t>
      </w:r>
      <w:r w:rsidR="003F232A" w:rsidRPr="00A43DB3">
        <w:rPr>
          <w:sz w:val="28"/>
          <w:szCs w:val="28"/>
          <w:lang w:val="uk-UA"/>
        </w:rPr>
        <w:t xml:space="preserve"> практик</w:t>
      </w:r>
      <w:r w:rsidR="00DD76DC" w:rsidRPr="00A43DB3">
        <w:rPr>
          <w:sz w:val="28"/>
          <w:szCs w:val="28"/>
          <w:lang w:val="uk-UA"/>
        </w:rPr>
        <w:t>и</w:t>
      </w:r>
      <w:r w:rsidR="003F232A" w:rsidRPr="00A43DB3">
        <w:rPr>
          <w:sz w:val="28"/>
          <w:szCs w:val="28"/>
          <w:lang w:val="uk-UA"/>
        </w:rPr>
        <w:t xml:space="preserve">, </w:t>
      </w:r>
      <w:r w:rsidR="00CE2135">
        <w:rPr>
          <w:sz w:val="28"/>
          <w:szCs w:val="28"/>
          <w:lang w:val="uk-UA"/>
        </w:rPr>
        <w:t>та</w:t>
      </w:r>
      <w:r w:rsidR="003F232A" w:rsidRPr="00A43DB3">
        <w:rPr>
          <w:sz w:val="28"/>
          <w:szCs w:val="28"/>
          <w:lang w:val="uk-UA"/>
        </w:rPr>
        <w:t xml:space="preserve"> уклал</w:t>
      </w:r>
      <w:r w:rsidR="00CE2135">
        <w:rPr>
          <w:sz w:val="28"/>
          <w:szCs w:val="28"/>
          <w:lang w:val="uk-UA"/>
        </w:rPr>
        <w:t>и</w:t>
      </w:r>
      <w:r w:rsidR="003F232A" w:rsidRPr="00A43DB3">
        <w:rPr>
          <w:sz w:val="28"/>
          <w:szCs w:val="28"/>
          <w:lang w:val="uk-UA"/>
        </w:rPr>
        <w:t xml:space="preserve"> договори про медичне обслуговування </w:t>
      </w:r>
      <w:r w:rsidR="003F232A" w:rsidRPr="00582147">
        <w:rPr>
          <w:sz w:val="28"/>
          <w:szCs w:val="28"/>
          <w:lang w:val="uk-UA"/>
        </w:rPr>
        <w:t>населення.</w:t>
      </w:r>
      <w:r w:rsidR="003F232A" w:rsidRPr="00A43DB3">
        <w:rPr>
          <w:sz w:val="28"/>
          <w:szCs w:val="28"/>
          <w:lang w:val="uk-UA"/>
        </w:rPr>
        <w:t xml:space="preserve"> </w:t>
      </w:r>
      <w:r w:rsidR="00582147">
        <w:rPr>
          <w:sz w:val="28"/>
          <w:szCs w:val="28"/>
          <w:lang w:val="uk-UA"/>
        </w:rPr>
        <w:t>П</w:t>
      </w:r>
      <w:r w:rsidR="00582147" w:rsidRPr="00582147">
        <w:rPr>
          <w:sz w:val="28"/>
          <w:szCs w:val="28"/>
          <w:lang w:val="uk-UA"/>
        </w:rPr>
        <w:t>ри цьому</w:t>
      </w:r>
      <w:r w:rsidR="00582147">
        <w:rPr>
          <w:sz w:val="28"/>
          <w:szCs w:val="28"/>
          <w:lang w:val="uk-UA"/>
        </w:rPr>
        <w:t xml:space="preserve"> компонент</w:t>
      </w:r>
      <w:r w:rsidR="00582147" w:rsidRPr="00582147">
        <w:rPr>
          <w:sz w:val="28"/>
          <w:szCs w:val="28"/>
          <w:lang w:val="uk-UA"/>
        </w:rPr>
        <w:t xml:space="preserve"> медичн</w:t>
      </w:r>
      <w:r w:rsidR="00582147">
        <w:rPr>
          <w:sz w:val="28"/>
          <w:szCs w:val="28"/>
          <w:lang w:val="uk-UA"/>
        </w:rPr>
        <w:t>ої</w:t>
      </w:r>
      <w:r w:rsidR="00582147" w:rsidRPr="00582147">
        <w:rPr>
          <w:sz w:val="28"/>
          <w:szCs w:val="28"/>
          <w:lang w:val="uk-UA"/>
        </w:rPr>
        <w:t xml:space="preserve"> допомог</w:t>
      </w:r>
      <w:r w:rsidR="00582147">
        <w:rPr>
          <w:sz w:val="28"/>
          <w:szCs w:val="28"/>
          <w:lang w:val="uk-UA"/>
        </w:rPr>
        <w:t>и у складі необхідного лікування</w:t>
      </w:r>
      <w:r w:rsidR="00582147" w:rsidRPr="00582147">
        <w:rPr>
          <w:sz w:val="28"/>
          <w:szCs w:val="28"/>
          <w:lang w:val="uk-UA"/>
        </w:rPr>
        <w:t xml:space="preserve"> завжди </w:t>
      </w:r>
      <w:r w:rsidR="00582147">
        <w:rPr>
          <w:sz w:val="28"/>
          <w:szCs w:val="28"/>
          <w:lang w:val="uk-UA"/>
        </w:rPr>
        <w:t xml:space="preserve">буде </w:t>
      </w:r>
      <w:r w:rsidR="00F60EC6">
        <w:rPr>
          <w:sz w:val="28"/>
          <w:szCs w:val="28"/>
          <w:lang w:val="uk-UA"/>
        </w:rPr>
        <w:t>покриватись державою</w:t>
      </w:r>
      <w:r w:rsidR="00582147">
        <w:rPr>
          <w:sz w:val="28"/>
          <w:szCs w:val="28"/>
          <w:lang w:val="uk-UA"/>
        </w:rPr>
        <w:t xml:space="preserve">. </w:t>
      </w:r>
    </w:p>
    <w:p w:rsidR="00F078F7" w:rsidRPr="004F358C" w:rsidRDefault="008A6FED" w:rsidP="00B91DF8">
      <w:pPr>
        <w:pStyle w:val="BodyText2"/>
        <w:spacing w:before="120" w:after="120" w:line="240" w:lineRule="auto"/>
        <w:rPr>
          <w:sz w:val="28"/>
          <w:szCs w:val="28"/>
          <w:lang w:val="uk-UA"/>
        </w:rPr>
      </w:pPr>
      <w:r>
        <w:rPr>
          <w:sz w:val="28"/>
          <w:szCs w:val="28"/>
          <w:lang w:val="uk-UA"/>
        </w:rPr>
        <w:t xml:space="preserve">Запропоновані </w:t>
      </w:r>
      <w:r w:rsidR="00F078F7" w:rsidRPr="004F358C">
        <w:rPr>
          <w:sz w:val="28"/>
          <w:szCs w:val="28"/>
          <w:lang w:val="uk-UA"/>
        </w:rPr>
        <w:t xml:space="preserve">зміни дозволять </w:t>
      </w:r>
      <w:r w:rsidR="00CD10F0">
        <w:rPr>
          <w:sz w:val="28"/>
          <w:szCs w:val="28"/>
          <w:lang w:val="uk-UA"/>
        </w:rPr>
        <w:t xml:space="preserve">залучити до надання медичних послуг за рахунок бюджетних коштів </w:t>
      </w:r>
      <w:r w:rsidR="00F078F7" w:rsidRPr="004F358C">
        <w:rPr>
          <w:sz w:val="28"/>
          <w:szCs w:val="28"/>
          <w:lang w:val="uk-UA"/>
        </w:rPr>
        <w:t>заклад</w:t>
      </w:r>
      <w:r w:rsidR="00CD10F0">
        <w:rPr>
          <w:sz w:val="28"/>
          <w:szCs w:val="28"/>
          <w:lang w:val="uk-UA"/>
        </w:rPr>
        <w:t>и</w:t>
      </w:r>
      <w:r w:rsidR="00F078F7" w:rsidRPr="004F358C">
        <w:rPr>
          <w:sz w:val="28"/>
          <w:szCs w:val="28"/>
          <w:lang w:val="uk-UA"/>
        </w:rPr>
        <w:t xml:space="preserve"> охорони здоров’я </w:t>
      </w:r>
      <w:r w:rsidR="00CD10F0">
        <w:rPr>
          <w:sz w:val="28"/>
          <w:szCs w:val="28"/>
          <w:lang w:val="uk-UA"/>
        </w:rPr>
        <w:t xml:space="preserve">недержавної форми власності </w:t>
      </w:r>
      <w:r w:rsidR="00F078F7" w:rsidRPr="004F358C">
        <w:rPr>
          <w:sz w:val="28"/>
          <w:szCs w:val="28"/>
          <w:lang w:val="uk-UA"/>
        </w:rPr>
        <w:t>та фізичних осіб-підприємців</w:t>
      </w:r>
      <w:r>
        <w:rPr>
          <w:sz w:val="28"/>
          <w:szCs w:val="28"/>
          <w:lang w:val="uk-UA"/>
        </w:rPr>
        <w:t>, що має позитивно відобразитись на якості надання медичних послуг</w:t>
      </w:r>
      <w:r w:rsidR="00F078F7" w:rsidRPr="004F358C">
        <w:rPr>
          <w:sz w:val="28"/>
          <w:szCs w:val="28"/>
          <w:lang w:val="uk-UA"/>
        </w:rPr>
        <w:t>.</w:t>
      </w:r>
    </w:p>
    <w:p w:rsidR="002A4032" w:rsidRPr="00324FB7" w:rsidRDefault="003F232A">
      <w:pPr>
        <w:pStyle w:val="BodyText2"/>
        <w:spacing w:before="120" w:after="120" w:line="240" w:lineRule="auto"/>
        <w:rPr>
          <w:sz w:val="28"/>
          <w:szCs w:val="28"/>
          <w:lang w:val="uk-UA"/>
        </w:rPr>
      </w:pPr>
      <w:r w:rsidRPr="00F078F7">
        <w:rPr>
          <w:sz w:val="28"/>
          <w:szCs w:val="28"/>
          <w:lang w:val="uk-UA"/>
        </w:rPr>
        <w:t>Фінансування наданих медичних послуг та лікарських засобів здійснюється за затвердженими тарифами (тарифом покриття та тарифом співоплати), які</w:t>
      </w:r>
      <w:r w:rsidRPr="00324FB7">
        <w:rPr>
          <w:sz w:val="28"/>
          <w:szCs w:val="28"/>
          <w:lang w:val="uk-UA"/>
        </w:rPr>
        <w:t xml:space="preserve"> є єдиними для всієї території України.</w:t>
      </w:r>
    </w:p>
    <w:p w:rsidR="002A4032" w:rsidRDefault="003F232A">
      <w:pPr>
        <w:pStyle w:val="BodyText2"/>
        <w:spacing w:before="120" w:after="120" w:line="240" w:lineRule="auto"/>
        <w:rPr>
          <w:sz w:val="28"/>
          <w:szCs w:val="28"/>
          <w:lang w:val="uk-UA"/>
        </w:rPr>
      </w:pPr>
      <w:r w:rsidRPr="00324FB7">
        <w:rPr>
          <w:sz w:val="28"/>
          <w:szCs w:val="28"/>
          <w:lang w:val="uk-UA"/>
        </w:rPr>
        <w:t>Також запроваджується реімбурсація вартості рецептурних лікарських засобі</w:t>
      </w:r>
      <w:r w:rsidR="008A6FED">
        <w:rPr>
          <w:sz w:val="28"/>
          <w:szCs w:val="28"/>
          <w:lang w:val="uk-UA"/>
        </w:rPr>
        <w:t>в відповідно до призначення</w:t>
      </w:r>
      <w:r w:rsidRPr="00324FB7">
        <w:rPr>
          <w:sz w:val="28"/>
          <w:szCs w:val="28"/>
          <w:lang w:val="uk-UA"/>
        </w:rPr>
        <w:t xml:space="preserve"> лікаря, що включені до деталізованого</w:t>
      </w:r>
      <w:r w:rsidR="00324FB7">
        <w:rPr>
          <w:sz w:val="28"/>
          <w:szCs w:val="28"/>
          <w:lang w:val="uk-UA"/>
        </w:rPr>
        <w:t xml:space="preserve"> опису</w:t>
      </w:r>
      <w:r w:rsidRPr="00324FB7">
        <w:rPr>
          <w:sz w:val="28"/>
          <w:szCs w:val="28"/>
          <w:lang w:val="uk-UA"/>
        </w:rPr>
        <w:t>.</w:t>
      </w:r>
    </w:p>
    <w:p w:rsidR="00CE2135" w:rsidRPr="00582147" w:rsidRDefault="00CE2135" w:rsidP="00CE2135">
      <w:pPr>
        <w:pStyle w:val="BodyText"/>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lastRenderedPageBreak/>
        <w:t xml:space="preserve">Реалізацію державної політики у сфері організації фінансування  надання медичних послуг та лікарських засобів в рамках державного гарантованого пакету здійснюватиме новий </w:t>
      </w:r>
      <w:r w:rsidR="008A2282" w:rsidRPr="008A2282">
        <w:rPr>
          <w:rFonts w:ascii="Times New Roman" w:hAnsi="Times New Roman"/>
          <w:sz w:val="28"/>
          <w:szCs w:val="28"/>
          <w:lang w:val="uk-UA"/>
        </w:rPr>
        <w:t>центральний</w:t>
      </w:r>
      <w:r w:rsidR="008A2282" w:rsidRPr="008A2282">
        <w:rPr>
          <w:rFonts w:ascii="Times New Roman" w:hAnsi="Times New Roman" w:cs="Times New Roman"/>
          <w:sz w:val="28"/>
          <w:szCs w:val="28"/>
          <w:lang w:val="uk-UA"/>
        </w:rPr>
        <w:t xml:space="preserve"> орган виконавчої влади, що реалізує</w:t>
      </w:r>
      <w:r w:rsidR="008A2282" w:rsidRPr="008A2282">
        <w:rPr>
          <w:rFonts w:ascii="Times New Roman" w:hAnsi="Times New Roman"/>
          <w:sz w:val="28"/>
          <w:szCs w:val="28"/>
          <w:lang w:val="uk-UA"/>
        </w:rPr>
        <w:t xml:space="preserve"> державну </w:t>
      </w:r>
      <w:r w:rsidR="008A2282" w:rsidRPr="008A2282">
        <w:rPr>
          <w:rFonts w:ascii="Times New Roman" w:hAnsi="Times New Roman" w:cs="Times New Roman"/>
          <w:sz w:val="28"/>
          <w:szCs w:val="28"/>
          <w:lang w:val="uk-UA"/>
        </w:rPr>
        <w:t>політику у сфері організації фінансування надання медичних послуг та лікарських засобів</w:t>
      </w:r>
      <w:r w:rsidRPr="00582147">
        <w:rPr>
          <w:rFonts w:ascii="Times New Roman" w:hAnsi="Times New Roman" w:cs="Times New Roman"/>
          <w:sz w:val="28"/>
          <w:szCs w:val="28"/>
          <w:lang w:val="uk-UA"/>
        </w:rPr>
        <w:t xml:space="preserve"> </w:t>
      </w:r>
      <w:r w:rsidR="008A2282">
        <w:rPr>
          <w:rFonts w:ascii="Times New Roman" w:hAnsi="Times New Roman" w:cs="Times New Roman"/>
          <w:sz w:val="28"/>
          <w:szCs w:val="28"/>
          <w:lang w:val="uk-UA"/>
        </w:rPr>
        <w:t xml:space="preserve">(далі </w:t>
      </w:r>
      <w:r w:rsidRPr="00582147">
        <w:rPr>
          <w:rFonts w:ascii="Times New Roman" w:hAnsi="Times New Roman" w:cs="Times New Roman"/>
          <w:sz w:val="28"/>
          <w:szCs w:val="28"/>
          <w:lang w:val="uk-UA"/>
        </w:rPr>
        <w:t xml:space="preserve">– </w:t>
      </w:r>
      <w:r w:rsidR="008A2282">
        <w:rPr>
          <w:rFonts w:ascii="Times New Roman" w:hAnsi="Times New Roman" w:cs="Times New Roman"/>
          <w:sz w:val="28"/>
          <w:szCs w:val="28"/>
          <w:lang w:val="uk-UA"/>
        </w:rPr>
        <w:t>«єдиний національний замовник»)</w:t>
      </w:r>
      <w:r w:rsidRPr="00582147">
        <w:rPr>
          <w:rFonts w:ascii="Times New Roman" w:hAnsi="Times New Roman" w:cs="Times New Roman"/>
          <w:sz w:val="28"/>
          <w:szCs w:val="28"/>
          <w:lang w:val="uk-UA"/>
        </w:rPr>
        <w:t xml:space="preserve">. </w:t>
      </w:r>
    </w:p>
    <w:p w:rsidR="00CE2135" w:rsidRPr="00582147" w:rsidRDefault="008A2282" w:rsidP="00CE2135">
      <w:pPr>
        <w:pStyle w:val="BodyText"/>
        <w:tabs>
          <w:tab w:val="left" w:pos="993"/>
        </w:tabs>
        <w:spacing w:before="12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Єдиний національний замовник</w:t>
      </w:r>
      <w:r w:rsidR="00CE2135" w:rsidRPr="00582147">
        <w:rPr>
          <w:rFonts w:ascii="Times New Roman" w:hAnsi="Times New Roman" w:cs="Times New Roman"/>
          <w:sz w:val="28"/>
          <w:szCs w:val="28"/>
          <w:lang w:val="uk-UA"/>
        </w:rPr>
        <w:t xml:space="preserve"> безпосередньо виконуватиме функції єдиного національного замовника медичних послуг і лікарських засобів, забезпечуватиме цільове використання бюджетних коштів та контролюватиме добросовісне виконання постачальниками договорів про медичне обслуговування населення. </w:t>
      </w:r>
    </w:p>
    <w:p w:rsidR="00CE2135" w:rsidRPr="00582147" w:rsidRDefault="00CE2135" w:rsidP="00CE2135">
      <w:pPr>
        <w:pStyle w:val="BodyText"/>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t xml:space="preserve">Утворення </w:t>
      </w:r>
      <w:r w:rsidR="008A2282">
        <w:rPr>
          <w:rFonts w:ascii="Times New Roman" w:hAnsi="Times New Roman" w:cs="Times New Roman"/>
          <w:sz w:val="28"/>
          <w:szCs w:val="28"/>
          <w:lang w:val="uk-UA"/>
        </w:rPr>
        <w:t>єдиного національного замовника</w:t>
      </w:r>
      <w:r w:rsidRPr="00582147">
        <w:rPr>
          <w:rFonts w:ascii="Times New Roman" w:hAnsi="Times New Roman" w:cs="Times New Roman"/>
          <w:sz w:val="28"/>
          <w:szCs w:val="28"/>
          <w:lang w:val="uk-UA"/>
        </w:rPr>
        <w:t xml:space="preserve"> є вкрай важливим з огляду на необхідність усунення корупційних ризиків та успішну практику розвинених країн з фінансування охорони здоров’я.</w:t>
      </w:r>
    </w:p>
    <w:p w:rsidR="00CE2135" w:rsidRDefault="00CE2135" w:rsidP="00CE2135">
      <w:pPr>
        <w:pStyle w:val="BodyText"/>
        <w:tabs>
          <w:tab w:val="left" w:pos="993"/>
        </w:tabs>
        <w:spacing w:before="120" w:line="240" w:lineRule="auto"/>
        <w:ind w:firstLine="720"/>
        <w:jc w:val="both"/>
        <w:rPr>
          <w:rFonts w:ascii="Times New Roman" w:hAnsi="Times New Roman" w:cs="Times New Roman"/>
          <w:sz w:val="28"/>
          <w:szCs w:val="28"/>
          <w:lang w:val="uk-UA"/>
        </w:rPr>
      </w:pPr>
      <w:r w:rsidRPr="00582147">
        <w:rPr>
          <w:rFonts w:ascii="Times New Roman" w:hAnsi="Times New Roman" w:cs="Times New Roman"/>
          <w:sz w:val="28"/>
          <w:szCs w:val="28"/>
          <w:lang w:val="uk-UA"/>
        </w:rPr>
        <w:t>Функціонування саме окремого центрального органу виконавчої влади, що підконтрольний Кабінету Міністрів України, забезпечить прозорість та безпосередній контроль Уряду за ефективним витрачанням коштів Державного бюджету України на забезпечення громадян необхідними медичними послугами та лікарськими засобами. При цьому за Міністерством охорони здоров'я України залишаться функції пов'язані з формуванням політики в сфері охорони здоров'я.</w:t>
      </w:r>
    </w:p>
    <w:p w:rsidR="002A4032" w:rsidRPr="00324FB7" w:rsidRDefault="00872645">
      <w:pPr>
        <w:pStyle w:val="a0"/>
        <w:spacing w:before="120" w:after="120" w:line="240" w:lineRule="auto"/>
        <w:ind w:firstLine="720"/>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Новий механізм фінансування</w:t>
      </w:r>
      <w:r w:rsidR="003F232A" w:rsidRPr="00A53255">
        <w:rPr>
          <w:rFonts w:ascii="Times New Roman" w:hAnsi="Times New Roman" w:cs="Times New Roman"/>
          <w:sz w:val="28"/>
          <w:szCs w:val="28"/>
          <w:lang w:val="uk-UA"/>
        </w:rPr>
        <w:t xml:space="preserve"> запроваджується поступово, на первинному рівні вже з </w:t>
      </w:r>
      <w:r>
        <w:rPr>
          <w:rFonts w:ascii="Times New Roman" w:hAnsi="Times New Roman" w:cs="Times New Roman"/>
          <w:sz w:val="28"/>
          <w:szCs w:val="28"/>
          <w:lang w:val="uk-UA"/>
        </w:rPr>
        <w:t>2018</w:t>
      </w:r>
      <w:r w:rsidR="003F232A" w:rsidRPr="00070E1D">
        <w:rPr>
          <w:rFonts w:ascii="Times New Roman" w:hAnsi="Times New Roman" w:cs="Times New Roman"/>
          <w:sz w:val="28"/>
          <w:szCs w:val="28"/>
          <w:lang w:val="uk-UA"/>
        </w:rPr>
        <w:t xml:space="preserve"> року, на інших рівнях – до 2020 року.</w:t>
      </w:r>
    </w:p>
    <w:p w:rsidR="002A4032" w:rsidRPr="00324FB7" w:rsidRDefault="003F232A">
      <w:pPr>
        <w:pStyle w:val="a0"/>
        <w:spacing w:before="120" w:after="120" w:line="240" w:lineRule="auto"/>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В результаті запровадження </w:t>
      </w:r>
      <w:r w:rsidR="00872645">
        <w:rPr>
          <w:rFonts w:ascii="Times New Roman" w:hAnsi="Times New Roman" w:cs="Times New Roman"/>
          <w:sz w:val="28"/>
          <w:szCs w:val="28"/>
          <w:lang w:val="uk-UA"/>
        </w:rPr>
        <w:t>нової моделі фінансування</w:t>
      </w:r>
      <w:r w:rsidRPr="00070E1D">
        <w:rPr>
          <w:rFonts w:ascii="Times New Roman" w:hAnsi="Times New Roman" w:cs="Times New Roman"/>
          <w:sz w:val="28"/>
          <w:szCs w:val="28"/>
          <w:lang w:val="uk-UA"/>
        </w:rPr>
        <w:t xml:space="preserve"> бюджетні кошти на фінансування охорони здоров'я будуть спрямовуватись на оплату конкретних ме</w:t>
      </w:r>
      <w:r w:rsidRPr="00610409">
        <w:rPr>
          <w:rFonts w:ascii="Times New Roman" w:hAnsi="Times New Roman" w:cs="Times New Roman"/>
          <w:sz w:val="28"/>
          <w:szCs w:val="28"/>
          <w:lang w:val="uk-UA"/>
        </w:rPr>
        <w:t xml:space="preserve">дичних послуг та лікарських засобів, наданих </w:t>
      </w:r>
      <w:r w:rsidR="00BA2808">
        <w:rPr>
          <w:rFonts w:ascii="Times New Roman" w:hAnsi="Times New Roman" w:cs="Times New Roman"/>
          <w:sz w:val="28"/>
          <w:szCs w:val="28"/>
          <w:lang w:val="uk-UA"/>
        </w:rPr>
        <w:t>пацієнтам</w:t>
      </w:r>
      <w:r w:rsidRPr="00610409">
        <w:rPr>
          <w:rFonts w:ascii="Times New Roman" w:hAnsi="Times New Roman" w:cs="Times New Roman"/>
          <w:sz w:val="28"/>
          <w:szCs w:val="28"/>
          <w:lang w:val="uk-UA"/>
        </w:rPr>
        <w:t>, а не на утримання інфраструктури закладів охорони здоров'я (принцип «гроші ходять за пацієнтом»). Державні кошти будуть використовуватись ефективніше, а громадяни отримають більш якісний ме</w:t>
      </w:r>
      <w:r w:rsidRPr="00405CAE">
        <w:rPr>
          <w:rFonts w:ascii="Times New Roman" w:hAnsi="Times New Roman" w:cs="Times New Roman"/>
          <w:sz w:val="28"/>
          <w:szCs w:val="28"/>
          <w:lang w:val="uk-UA"/>
        </w:rPr>
        <w:t>дичний захист.</w:t>
      </w:r>
    </w:p>
    <w:p w:rsidR="002A4032" w:rsidRDefault="003F232A">
      <w:pPr>
        <w:pStyle w:val="BodyText2"/>
        <w:spacing w:before="120" w:after="120" w:line="240" w:lineRule="auto"/>
        <w:rPr>
          <w:sz w:val="28"/>
          <w:szCs w:val="28"/>
          <w:lang w:val="uk-UA"/>
        </w:rPr>
      </w:pPr>
      <w:r w:rsidRPr="00324FB7">
        <w:rPr>
          <w:sz w:val="28"/>
          <w:szCs w:val="28"/>
          <w:lang w:val="uk-UA"/>
        </w:rPr>
        <w:t>Таким чином, кошти Державного бюджету України будуть спрямовані на задоволення реальних нагальних потреб населення в медичних послугах та лікарських засобах.</w:t>
      </w:r>
    </w:p>
    <w:p w:rsidR="00324FB7" w:rsidRDefault="00CE37E1">
      <w:pPr>
        <w:pStyle w:val="BodyText2"/>
        <w:spacing w:before="120" w:after="120" w:line="240" w:lineRule="auto"/>
        <w:rPr>
          <w:sz w:val="28"/>
          <w:szCs w:val="28"/>
          <w:lang w:val="uk-UA"/>
        </w:rPr>
      </w:pPr>
      <w:r>
        <w:rPr>
          <w:sz w:val="28"/>
          <w:szCs w:val="28"/>
          <w:lang w:val="uk-UA"/>
        </w:rPr>
        <w:t xml:space="preserve">Крім того, запропоновані </w:t>
      </w:r>
      <w:r w:rsidR="007D6D94">
        <w:rPr>
          <w:sz w:val="28"/>
          <w:szCs w:val="28"/>
          <w:lang w:val="uk-UA"/>
        </w:rPr>
        <w:t xml:space="preserve">у Законопроекті </w:t>
      </w:r>
      <w:r>
        <w:rPr>
          <w:sz w:val="28"/>
          <w:szCs w:val="28"/>
          <w:lang w:val="uk-UA"/>
        </w:rPr>
        <w:t>зміни направлені на покращення регулювання надання первинної медичної допомоги</w:t>
      </w:r>
      <w:r w:rsidR="003F232A">
        <w:rPr>
          <w:sz w:val="28"/>
          <w:szCs w:val="28"/>
          <w:lang w:val="uk-UA"/>
        </w:rPr>
        <w:t>, зокрема, розширенню переліку суб'єктів, що зможуть надавати такий вид допомоги</w:t>
      </w:r>
      <w:r>
        <w:rPr>
          <w:sz w:val="28"/>
          <w:szCs w:val="28"/>
          <w:lang w:val="uk-UA"/>
        </w:rPr>
        <w:t>.</w:t>
      </w:r>
    </w:p>
    <w:p w:rsidR="00BA2808" w:rsidRPr="00BA2808" w:rsidRDefault="00BA2808" w:rsidP="00BA2808">
      <w:pPr>
        <w:pStyle w:val="BodyText2"/>
        <w:spacing w:before="120" w:after="120"/>
        <w:rPr>
          <w:sz w:val="28"/>
          <w:szCs w:val="28"/>
          <w:lang w:val="uk-UA"/>
        </w:rPr>
      </w:pPr>
      <w:r w:rsidRPr="00BA2808">
        <w:rPr>
          <w:sz w:val="28"/>
          <w:szCs w:val="28"/>
          <w:lang w:val="uk-UA"/>
        </w:rPr>
        <w:t xml:space="preserve">Проект Закону </w:t>
      </w:r>
      <w:r w:rsidR="008377FF">
        <w:rPr>
          <w:sz w:val="28"/>
          <w:szCs w:val="28"/>
          <w:lang w:val="uk-UA"/>
        </w:rPr>
        <w:t xml:space="preserve">також </w:t>
      </w:r>
      <w:bookmarkStart w:id="0" w:name="_GoBack"/>
      <w:bookmarkEnd w:id="0"/>
      <w:r w:rsidRPr="00BA2808">
        <w:rPr>
          <w:sz w:val="28"/>
          <w:szCs w:val="28"/>
          <w:lang w:val="uk-UA"/>
        </w:rPr>
        <w:t>передбачає:</w:t>
      </w:r>
    </w:p>
    <w:p w:rsidR="00BA2808" w:rsidRPr="00BA2808" w:rsidRDefault="00BA2808" w:rsidP="00BA2808">
      <w:pPr>
        <w:pStyle w:val="BodyText2"/>
        <w:spacing w:before="120" w:after="120"/>
        <w:rPr>
          <w:sz w:val="28"/>
          <w:szCs w:val="28"/>
          <w:lang w:val="uk-UA"/>
        </w:rPr>
      </w:pPr>
      <w:r w:rsidRPr="00BA2808">
        <w:rPr>
          <w:sz w:val="28"/>
          <w:szCs w:val="28"/>
          <w:lang w:val="uk-UA"/>
        </w:rPr>
        <w:t xml:space="preserve">- повну оплату за рахунок коштів </w:t>
      </w:r>
      <w:r>
        <w:rPr>
          <w:sz w:val="28"/>
          <w:szCs w:val="28"/>
          <w:lang w:val="uk-UA"/>
        </w:rPr>
        <w:t>державного бюджету</w:t>
      </w:r>
      <w:r w:rsidRPr="00BA2808">
        <w:rPr>
          <w:sz w:val="28"/>
          <w:szCs w:val="28"/>
          <w:lang w:val="uk-UA"/>
        </w:rPr>
        <w:t xml:space="preserve"> медичних послуг і лікарських засобів передбачених деталізованим описом, для осіб які стали інвалідами внаслідок поранення, контузії або каліцтва, одержаних під час безпосередньої участі в АТО, забезпеченні її проведення, перебуваючи безпосередньо в районах АТО у період її проведення, особам, які зазначені в </w:t>
      </w:r>
      <w:r w:rsidRPr="00BA2808">
        <w:rPr>
          <w:sz w:val="28"/>
          <w:szCs w:val="28"/>
          <w:lang w:val="uk-UA"/>
        </w:rPr>
        <w:lastRenderedPageBreak/>
        <w:t xml:space="preserve">пунктах 11-14 частини другої статті 7 Закону України «Про статус ветеранів війни, гарантії їх соціального захисту»; </w:t>
      </w:r>
    </w:p>
    <w:p w:rsidR="00BA2808" w:rsidRPr="00BA2808" w:rsidRDefault="00BA2808" w:rsidP="00BA2808">
      <w:pPr>
        <w:pStyle w:val="BodyText2"/>
        <w:spacing w:before="120" w:after="120"/>
        <w:rPr>
          <w:sz w:val="28"/>
          <w:szCs w:val="28"/>
          <w:lang w:val="uk-UA"/>
        </w:rPr>
      </w:pPr>
      <w:r w:rsidRPr="00BA2808">
        <w:rPr>
          <w:sz w:val="28"/>
          <w:szCs w:val="28"/>
          <w:lang w:val="uk-UA"/>
        </w:rPr>
        <w:t xml:space="preserve">- повну оплату за рахунок коштів </w:t>
      </w:r>
      <w:r>
        <w:rPr>
          <w:sz w:val="28"/>
          <w:szCs w:val="28"/>
          <w:lang w:val="uk-UA"/>
        </w:rPr>
        <w:t>державного бюджету</w:t>
      </w:r>
      <w:r w:rsidRPr="00BA2808">
        <w:rPr>
          <w:sz w:val="28"/>
          <w:szCs w:val="28"/>
          <w:lang w:val="uk-UA"/>
        </w:rPr>
        <w:t xml:space="preserve"> медичних послуг і лікарських засобів, передбачених деталізованим описом, які необхідні для лікування поранень, контузій або каліцтв, отриманих особами, переліченими у пунктах 9-20 частини першої статті 6 Закону України «Про статус ветеранів війни, гарантії їх соціального захисту», у бойових діях при безпосередній участь в АТО, забезпеченні її проведення, перебуваючи безпосередньо в районах АТО у період її проведення.</w:t>
      </w:r>
    </w:p>
    <w:p w:rsidR="00BA2808" w:rsidRPr="00324FB7" w:rsidRDefault="00BA2808" w:rsidP="00BA2808">
      <w:pPr>
        <w:pStyle w:val="BodyText2"/>
        <w:spacing w:before="120" w:after="120" w:line="240" w:lineRule="auto"/>
        <w:rPr>
          <w:sz w:val="28"/>
          <w:szCs w:val="28"/>
          <w:lang w:val="uk-UA"/>
        </w:rPr>
      </w:pPr>
      <w:r w:rsidRPr="00BA2808">
        <w:rPr>
          <w:sz w:val="28"/>
          <w:szCs w:val="28"/>
          <w:lang w:val="uk-UA"/>
        </w:rPr>
        <w:t>Крім того, законопроект запроваджує механізм визнання міжнародних клінічних настанов, з метою застосування в Україні кращих світових практик надання медичної допомоги та досягнень доказової медицини.</w:t>
      </w:r>
    </w:p>
    <w:p w:rsidR="002A4032" w:rsidRPr="00CE37E1" w:rsidRDefault="002A4032">
      <w:pPr>
        <w:pStyle w:val="a0"/>
        <w:spacing w:before="120" w:after="120" w:line="240" w:lineRule="auto"/>
        <w:ind w:firstLine="720"/>
        <w:jc w:val="both"/>
        <w:rPr>
          <w:rFonts w:ascii="Times New Roman" w:eastAsia="Times New Roman" w:hAnsi="Times New Roman" w:cs="Times New Roman"/>
          <w:sz w:val="28"/>
          <w:szCs w:val="28"/>
          <w:lang w:val="uk-UA"/>
        </w:rPr>
      </w:pPr>
    </w:p>
    <w:p w:rsidR="002A4032" w:rsidRPr="00A53255" w:rsidRDefault="003F232A">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t>3. Правові аспекти</w:t>
      </w:r>
    </w:p>
    <w:p w:rsidR="002A4032" w:rsidRPr="00324FB7" w:rsidRDefault="003F232A">
      <w:pPr>
        <w:pStyle w:val="a0"/>
        <w:shd w:val="clear" w:color="auto" w:fill="FFFFFF"/>
        <w:spacing w:before="120" w:after="240" w:line="240" w:lineRule="auto"/>
        <w:ind w:firstLine="720"/>
        <w:jc w:val="both"/>
        <w:rPr>
          <w:rFonts w:ascii="Times New Roman" w:eastAsia="Times New Roman" w:hAnsi="Times New Roman" w:cs="Times New Roman"/>
          <w:sz w:val="28"/>
          <w:szCs w:val="28"/>
          <w:shd w:val="clear" w:color="auto" w:fill="FFFFFF"/>
          <w:lang w:val="uk-UA"/>
        </w:rPr>
      </w:pPr>
      <w:r w:rsidRPr="00070E1D">
        <w:rPr>
          <w:rFonts w:ascii="Times New Roman" w:hAnsi="Times New Roman" w:cs="Times New Roman"/>
          <w:sz w:val="28"/>
          <w:szCs w:val="28"/>
          <w:shd w:val="clear" w:color="auto" w:fill="FFFFFF"/>
          <w:lang w:val="uk-UA"/>
        </w:rPr>
        <w:t>У відповідній сфері правового регулювання діють Конституція України, Основи законодавства України про охорону здоров'я</w:t>
      </w:r>
      <w:r w:rsidRPr="00610409">
        <w:rPr>
          <w:rFonts w:ascii="Times New Roman" w:hAnsi="Times New Roman" w:cs="Times New Roman"/>
          <w:sz w:val="28"/>
          <w:szCs w:val="28"/>
          <w:shd w:val="clear" w:color="auto" w:fill="FFFFFF"/>
          <w:lang w:val="uk-UA"/>
        </w:rPr>
        <w:t xml:space="preserve"> та інші закони і підзаконні нормативно-правові акти.</w:t>
      </w:r>
    </w:p>
    <w:p w:rsidR="002A4032" w:rsidRPr="00405CAE" w:rsidRDefault="003F232A">
      <w:pPr>
        <w:pStyle w:val="rvps2"/>
        <w:spacing w:before="120" w:after="120"/>
        <w:ind w:firstLine="720"/>
        <w:jc w:val="both"/>
        <w:rPr>
          <w:rFonts w:cs="Times New Roman"/>
          <w:b/>
          <w:bCs/>
          <w:sz w:val="28"/>
          <w:szCs w:val="28"/>
          <w:lang w:val="uk-UA"/>
        </w:rPr>
      </w:pPr>
      <w:r w:rsidRPr="00070E1D">
        <w:rPr>
          <w:rFonts w:cs="Times New Roman"/>
          <w:sz w:val="28"/>
          <w:szCs w:val="28"/>
          <w:lang w:val="uk-UA"/>
        </w:rPr>
        <w:t xml:space="preserve">Для реалізації Законопроекту необхідне внесення змін до Основ законодавства України про охорону здоров'я, </w:t>
      </w:r>
      <w:r w:rsidRPr="00610409">
        <w:rPr>
          <w:rFonts w:cs="Times New Roman"/>
          <w:sz w:val="28"/>
          <w:szCs w:val="28"/>
          <w:lang w:val="uk-UA"/>
        </w:rPr>
        <w:t>Закону України «Про захист персональних даних» та Закон України «Про державну службу»</w:t>
      </w:r>
      <w:r w:rsidR="00317C76">
        <w:rPr>
          <w:rFonts w:cs="Times New Roman"/>
          <w:sz w:val="28"/>
          <w:szCs w:val="28"/>
          <w:lang w:val="uk-UA"/>
        </w:rPr>
        <w:t xml:space="preserve"> та інші закони</w:t>
      </w:r>
      <w:r w:rsidRPr="00405CAE">
        <w:rPr>
          <w:rFonts w:cs="Times New Roman"/>
          <w:sz w:val="28"/>
          <w:szCs w:val="28"/>
          <w:shd w:val="clear" w:color="auto" w:fill="FFFFFF"/>
          <w:lang w:val="uk-UA"/>
        </w:rPr>
        <w:t>.</w:t>
      </w:r>
    </w:p>
    <w:p w:rsidR="002A4032" w:rsidRPr="00324FB7" w:rsidRDefault="002A4032">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p>
    <w:p w:rsidR="002A4032" w:rsidRPr="00324FB7" w:rsidRDefault="003F232A">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 xml:space="preserve">4. Фінансово-економічне обґрунтування </w:t>
      </w:r>
    </w:p>
    <w:p w:rsidR="00C102C5" w:rsidRPr="003A15A4" w:rsidRDefault="00C102C5" w:rsidP="00C102C5">
      <w:pPr>
        <w:pStyle w:val="a0"/>
        <w:shd w:val="clear" w:color="auto" w:fill="FFFFFF"/>
        <w:spacing w:before="120" w:after="240" w:line="240" w:lineRule="auto"/>
        <w:ind w:firstLine="720"/>
        <w:jc w:val="both"/>
        <w:rPr>
          <w:rFonts w:ascii="Times New Roman" w:eastAsia="Times New Roman" w:hAnsi="Times New Roman" w:cs="Times New Roman"/>
          <w:sz w:val="28"/>
          <w:szCs w:val="28"/>
          <w:lang w:val="uk-UA"/>
        </w:rPr>
      </w:pPr>
      <w:r>
        <w:rPr>
          <w:rFonts w:ascii="Times New Roman" w:hAnsi="Times New Roman"/>
          <w:sz w:val="28"/>
          <w:szCs w:val="28"/>
          <w:lang w:val="uk-UA"/>
        </w:rPr>
        <w:t>Фінансово-економічне обґрунтування наведено в додатку до цієї пояснювальної записки.</w:t>
      </w:r>
    </w:p>
    <w:p w:rsidR="002A4032" w:rsidRDefault="003F232A">
      <w:pPr>
        <w:pStyle w:val="a0"/>
        <w:spacing w:before="360" w:after="240" w:line="252" w:lineRule="auto"/>
        <w:ind w:left="709"/>
        <w:rPr>
          <w:rFonts w:ascii="Times New Roman" w:hAnsi="Times New Roman" w:cs="Times New Roman"/>
          <w:b/>
          <w:bCs/>
          <w:sz w:val="28"/>
          <w:szCs w:val="28"/>
          <w:lang w:val="uk-UA"/>
        </w:rPr>
      </w:pPr>
      <w:r w:rsidRPr="00070E1D">
        <w:rPr>
          <w:rFonts w:ascii="Times New Roman" w:hAnsi="Times New Roman" w:cs="Times New Roman"/>
          <w:b/>
          <w:bCs/>
          <w:sz w:val="28"/>
          <w:szCs w:val="28"/>
          <w:lang w:val="uk-UA"/>
        </w:rPr>
        <w:t>5. Позиція заінтересованих органів</w:t>
      </w:r>
    </w:p>
    <w:p w:rsidR="006174B3" w:rsidRPr="00D9105D" w:rsidRDefault="006174B3" w:rsidP="006174B3">
      <w:pPr>
        <w:pStyle w:val="NormalWeb"/>
        <w:pBdr>
          <w:top w:val="none" w:sz="0" w:space="0" w:color="auto"/>
          <w:left w:val="none" w:sz="0" w:space="0" w:color="auto"/>
          <w:bottom w:val="none" w:sz="0" w:space="0" w:color="auto"/>
          <w:right w:val="none" w:sz="0" w:space="0" w:color="auto"/>
          <w:bar w:val="none" w:sz="0" w:color="auto"/>
        </w:pBdr>
        <w:spacing w:before="0" w:after="0"/>
        <w:ind w:firstLine="709"/>
        <w:jc w:val="both"/>
        <w:rPr>
          <w:sz w:val="28"/>
          <w:szCs w:val="28"/>
          <w:lang w:val="uk-UA"/>
        </w:rPr>
      </w:pPr>
      <w:r w:rsidRPr="007264ED">
        <w:rPr>
          <w:sz w:val="28"/>
          <w:szCs w:val="28"/>
          <w:lang w:val="uk-UA"/>
        </w:rPr>
        <w:t>Проект Закону погоджен</w:t>
      </w:r>
      <w:r>
        <w:rPr>
          <w:sz w:val="28"/>
          <w:szCs w:val="28"/>
          <w:lang w:val="uk-UA"/>
        </w:rPr>
        <w:t>о без зауважень Міністерством оборони України, погоджено із  зауваженнями  Міністерством економічного розвитку і торгівлі України, Міністерством соціальної політики України та  Міністерством фінансів України.</w:t>
      </w:r>
    </w:p>
    <w:p w:rsidR="006174B3" w:rsidRDefault="006174B3" w:rsidP="006174B3">
      <w:pPr>
        <w:pStyle w:val="NormalWeb"/>
        <w:pBdr>
          <w:top w:val="none" w:sz="0" w:space="0" w:color="auto"/>
          <w:left w:val="none" w:sz="0" w:space="0" w:color="auto"/>
          <w:bottom w:val="none" w:sz="0" w:space="0" w:color="auto"/>
          <w:right w:val="none" w:sz="0" w:space="0" w:color="auto"/>
          <w:bar w:val="none" w:sz="0" w:color="auto"/>
        </w:pBdr>
        <w:spacing w:before="0" w:after="0"/>
        <w:ind w:firstLine="709"/>
        <w:jc w:val="both"/>
        <w:rPr>
          <w:sz w:val="28"/>
          <w:szCs w:val="28"/>
          <w:lang w:val="uk-UA"/>
        </w:rPr>
      </w:pPr>
      <w:r>
        <w:rPr>
          <w:sz w:val="28"/>
          <w:szCs w:val="28"/>
          <w:lang w:val="uk-UA"/>
        </w:rPr>
        <w:t>Висновок правової експертизи: погоджено Міністерством юстиції із зауваженням щодо невідповідності вимогам нормопроектувальної техніки.</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405CAE">
        <w:rPr>
          <w:rFonts w:ascii="Times New Roman" w:hAnsi="Times New Roman" w:cs="Times New Roman"/>
          <w:b/>
          <w:bCs/>
          <w:sz w:val="28"/>
          <w:szCs w:val="28"/>
          <w:lang w:val="uk-UA"/>
        </w:rPr>
        <w:t>6. Регіональний аспект</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Проект Закону прямо не стосується питання розвитку адміністративно-територіальних одиниць.</w:t>
      </w:r>
    </w:p>
    <w:p w:rsidR="002A4032" w:rsidRDefault="003F232A">
      <w:pPr>
        <w:pStyle w:val="a0"/>
        <w:spacing w:before="240" w:after="240" w:line="252" w:lineRule="auto"/>
        <w:ind w:firstLine="709"/>
        <w:jc w:val="both"/>
        <w:rPr>
          <w:rFonts w:ascii="Times New Roman" w:hAnsi="Times New Roman" w:cs="Times New Roman"/>
          <w:sz w:val="28"/>
          <w:szCs w:val="28"/>
          <w:lang w:val="uk-UA"/>
        </w:rPr>
      </w:pPr>
      <w:r w:rsidRPr="00070E1D">
        <w:rPr>
          <w:rFonts w:ascii="Times New Roman" w:hAnsi="Times New Roman" w:cs="Times New Roman"/>
          <w:sz w:val="28"/>
          <w:szCs w:val="28"/>
          <w:lang w:val="uk-UA"/>
        </w:rPr>
        <w:lastRenderedPageBreak/>
        <w:t>В той же час прийняття та реалізація Закону України «Про державні фінансові гарантії надання медичних послуг та лікарських засобів» може мати позитивний вплив на організацію медичного обслуговування населення в рег</w:t>
      </w:r>
      <w:r w:rsidR="007D6D94">
        <w:rPr>
          <w:rFonts w:ascii="Times New Roman" w:hAnsi="Times New Roman" w:cs="Times New Roman"/>
          <w:sz w:val="28"/>
          <w:szCs w:val="28"/>
          <w:lang w:val="uk-UA"/>
        </w:rPr>
        <w:t>іо</w:t>
      </w:r>
      <w:r w:rsidRPr="007D6D94">
        <w:rPr>
          <w:rFonts w:ascii="Times New Roman" w:hAnsi="Times New Roman" w:cs="Times New Roman"/>
          <w:sz w:val="28"/>
          <w:szCs w:val="28"/>
          <w:lang w:val="uk-UA"/>
        </w:rPr>
        <w:t xml:space="preserve">нах. </w:t>
      </w:r>
    </w:p>
    <w:p w:rsidR="00A40DDE" w:rsidRPr="004F358C" w:rsidRDefault="00A40DDE" w:rsidP="00A40DDE">
      <w:pPr>
        <w:spacing w:before="240" w:after="240" w:line="252" w:lineRule="auto"/>
        <w:ind w:firstLine="709"/>
        <w:jc w:val="both"/>
        <w:rPr>
          <w:sz w:val="28"/>
          <w:szCs w:val="28"/>
          <w:lang w:val="uk-UA"/>
        </w:rPr>
      </w:pPr>
      <w:r>
        <w:rPr>
          <w:sz w:val="28"/>
          <w:szCs w:val="28"/>
          <w:lang w:val="uk-UA"/>
        </w:rPr>
        <w:t>Зокрема, с</w:t>
      </w:r>
      <w:r w:rsidRPr="004F358C">
        <w:rPr>
          <w:sz w:val="28"/>
          <w:szCs w:val="28"/>
          <w:lang w:val="uk-UA"/>
        </w:rPr>
        <w:t>таном на сьогоднішній день первинну медичну допомогу мають право надавати центри первинної медичної (медико-санітарної) допомоги, більшість яких розташовані в районних центрах. Це перешкоджає багатьом об’єднаним територіальним громадам активно і самостійно розвивати первинну медичну допомогу на своїй території. Створення можливості надання первинної медичної допомоги закладами охорони здоров’я усіх форм власності та фізичними особами-підприємцями на підставі відповідної ліцензії, дозволить таким громадам утворити власну мережу суб’єктів надання первинної медичної допомоги і розвивати її згідно з потребами місцевих мешканців.</w:t>
      </w:r>
    </w:p>
    <w:p w:rsidR="00A40DDE" w:rsidRPr="007D6D94" w:rsidRDefault="00A40DDE" w:rsidP="00070E1D">
      <w:pPr>
        <w:spacing w:before="240" w:after="240" w:line="252" w:lineRule="auto"/>
        <w:ind w:firstLine="709"/>
        <w:jc w:val="both"/>
        <w:rPr>
          <w:rFonts w:eastAsia="Times New Roman"/>
          <w:sz w:val="28"/>
          <w:szCs w:val="28"/>
          <w:lang w:val="uk-UA"/>
        </w:rPr>
      </w:pPr>
      <w:r w:rsidRPr="004F358C">
        <w:rPr>
          <w:sz w:val="28"/>
          <w:szCs w:val="28"/>
          <w:lang w:val="uk-UA"/>
        </w:rPr>
        <w:t>В містах, що мають відносно розвинену мережу центрів первинної медичної (медико-санітарної) допомоги, пропоновані зміни сприятимуть посиленню конкуренції та підвищенню якості послуг.</w:t>
      </w:r>
    </w:p>
    <w:p w:rsidR="002A4032" w:rsidRPr="00A40DDE"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A40DDE">
        <w:rPr>
          <w:rFonts w:ascii="Times New Roman" w:hAnsi="Times New Roman" w:cs="Times New Roman"/>
          <w:b/>
          <w:bCs/>
          <w:sz w:val="28"/>
          <w:szCs w:val="28"/>
          <w:lang w:val="uk-UA"/>
        </w:rPr>
        <w:t>6</w:t>
      </w:r>
      <w:r w:rsidRPr="00A40DDE">
        <w:rPr>
          <w:rFonts w:ascii="Times New Roman" w:hAnsi="Times New Roman" w:cs="Times New Roman"/>
          <w:b/>
          <w:bCs/>
          <w:position w:val="12"/>
          <w:sz w:val="28"/>
          <w:szCs w:val="28"/>
          <w:lang w:val="uk-UA"/>
        </w:rPr>
        <w:t>1</w:t>
      </w:r>
      <w:r w:rsidRPr="00A40DDE">
        <w:rPr>
          <w:rFonts w:ascii="Times New Roman" w:hAnsi="Times New Roman" w:cs="Times New Roman"/>
          <w:b/>
          <w:bCs/>
          <w:sz w:val="28"/>
          <w:szCs w:val="28"/>
          <w:lang w:val="uk-UA"/>
        </w:rPr>
        <w:t>. Запобігання дискримінації</w:t>
      </w:r>
    </w:p>
    <w:p w:rsidR="002A4032" w:rsidRPr="00324FB7" w:rsidRDefault="003F232A">
      <w:pPr>
        <w:pStyle w:val="a0"/>
        <w:spacing w:before="240" w:after="240" w:line="240"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У Законопроекті відсутні положення, що містять ознаки дискримінації. </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Більш того, реалізація зазначеного Закону дозволить покращити доступ до медичних послуг однаково якісного рівня для всіх </w:t>
      </w:r>
      <w:r w:rsidR="00317C76">
        <w:rPr>
          <w:rFonts w:ascii="Times New Roman" w:hAnsi="Times New Roman" w:cs="Times New Roman"/>
          <w:sz w:val="28"/>
          <w:szCs w:val="28"/>
          <w:lang w:val="uk-UA"/>
        </w:rPr>
        <w:t>пацієнтів</w:t>
      </w:r>
      <w:r w:rsidRPr="00070E1D">
        <w:rPr>
          <w:rFonts w:ascii="Times New Roman" w:hAnsi="Times New Roman" w:cs="Times New Roman"/>
          <w:sz w:val="28"/>
          <w:szCs w:val="28"/>
          <w:lang w:val="uk-UA"/>
        </w:rPr>
        <w:t xml:space="preserve"> н</w:t>
      </w:r>
      <w:r w:rsidRPr="00610409">
        <w:rPr>
          <w:rFonts w:ascii="Times New Roman" w:hAnsi="Times New Roman" w:cs="Times New Roman"/>
          <w:sz w:val="28"/>
          <w:szCs w:val="28"/>
          <w:lang w:val="uk-UA"/>
        </w:rPr>
        <w:t>езалежно від їх майнового та соціального статусу, місця проживання та інших обставин.</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7. Запобігання корупції</w:t>
      </w:r>
    </w:p>
    <w:p w:rsidR="002A4032" w:rsidRPr="00324FB7" w:rsidRDefault="003F232A">
      <w:pPr>
        <w:pStyle w:val="HTMLPreformatted"/>
        <w:spacing w:before="6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Законопроекті відсутні правила та процедури, які можуть містити ризики вчинення корупційних правопорушень.</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8. Громадське обговорення</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Проект Закону України розміщено на офіційному сайті Міністерства охорони здоров’я</w:t>
      </w:r>
      <w:r w:rsidR="00A33D67" w:rsidRPr="00610409">
        <w:rPr>
          <w:rFonts w:ascii="Times New Roman" w:hAnsi="Times New Roman" w:cs="Times New Roman"/>
          <w:sz w:val="28"/>
          <w:szCs w:val="28"/>
          <w:lang w:val="uk-UA"/>
        </w:rPr>
        <w:t xml:space="preserve"> України</w:t>
      </w:r>
      <w:r w:rsidRPr="00610409">
        <w:rPr>
          <w:rFonts w:ascii="Times New Roman" w:hAnsi="Times New Roman" w:cs="Times New Roman"/>
          <w:sz w:val="28"/>
          <w:szCs w:val="28"/>
          <w:lang w:val="uk-UA"/>
        </w:rPr>
        <w:t>.</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Підходи, запропоновані в проекті Закону, були обговорені з громадськістю шляхом проведення тематичних зустрічей, презентацій на тематичних заходах. Зокрема, пропозиції,</w:t>
      </w:r>
      <w:r w:rsidRPr="00610409">
        <w:rPr>
          <w:rFonts w:ascii="Times New Roman" w:hAnsi="Times New Roman" w:cs="Times New Roman"/>
          <w:sz w:val="28"/>
          <w:szCs w:val="28"/>
          <w:lang w:val="uk-UA"/>
        </w:rPr>
        <w:t xml:space="preserve"> що містяться в проекті Закону України були обговорені з головами управлінь охорони здоров’я всіх регіонів України на нараді, проведеній Міністерством охорони здоров’я в грудні </w:t>
      </w:r>
      <w:r w:rsidR="00327934" w:rsidRPr="00610409">
        <w:rPr>
          <w:rFonts w:ascii="Times New Roman" w:hAnsi="Times New Roman" w:cs="Times New Roman"/>
          <w:sz w:val="28"/>
          <w:szCs w:val="28"/>
          <w:lang w:val="uk-UA"/>
        </w:rPr>
        <w:t>2016</w:t>
      </w:r>
      <w:r w:rsidR="00327934" w:rsidRPr="00C82961">
        <w:rPr>
          <w:rFonts w:ascii="Times New Roman" w:hAnsi="Times New Roman" w:cs="Times New Roman"/>
          <w:sz w:val="28"/>
          <w:szCs w:val="28"/>
          <w:lang w:val="uk-UA"/>
        </w:rPr>
        <w:t xml:space="preserve"> </w:t>
      </w:r>
      <w:r w:rsidR="00327934">
        <w:rPr>
          <w:rFonts w:ascii="Times New Roman" w:hAnsi="Times New Roman" w:cs="Times New Roman"/>
          <w:sz w:val="28"/>
          <w:szCs w:val="28"/>
          <w:lang w:val="uk-UA"/>
        </w:rPr>
        <w:t>року</w:t>
      </w:r>
      <w:r w:rsidRPr="00C82961">
        <w:rPr>
          <w:rFonts w:ascii="Times New Roman" w:hAnsi="Times New Roman" w:cs="Times New Roman"/>
          <w:sz w:val="28"/>
          <w:szCs w:val="28"/>
          <w:lang w:val="uk-UA"/>
        </w:rPr>
        <w:t xml:space="preserve">. </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lastRenderedPageBreak/>
        <w:t>У разі необхідності Міністерство охорони здоров’я надаватиме зацікавленим сторонам відповідні консультації.</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9. Позиція соціальних партнерів</w:t>
      </w:r>
    </w:p>
    <w:p w:rsidR="00B10A64" w:rsidRDefault="003F232A">
      <w:pPr>
        <w:pStyle w:val="a0"/>
        <w:spacing w:before="240" w:after="240" w:line="252" w:lineRule="auto"/>
        <w:ind w:firstLine="709"/>
        <w:jc w:val="both"/>
        <w:rPr>
          <w:rFonts w:ascii="Times New Roman" w:hAnsi="Times New Roman" w:cs="Times New Roman"/>
          <w:sz w:val="28"/>
          <w:szCs w:val="28"/>
          <w:lang w:val="uk-UA"/>
        </w:rPr>
      </w:pPr>
      <w:r w:rsidRPr="00070E1D">
        <w:rPr>
          <w:rFonts w:ascii="Times New Roman" w:hAnsi="Times New Roman" w:cs="Times New Roman"/>
          <w:sz w:val="28"/>
          <w:szCs w:val="28"/>
          <w:lang w:val="uk-UA"/>
        </w:rPr>
        <w:t>Проект Закону стосується соціально-трудової сфери та по</w:t>
      </w:r>
      <w:r w:rsidR="00B10A64">
        <w:rPr>
          <w:rFonts w:ascii="Times New Roman" w:hAnsi="Times New Roman" w:cs="Times New Roman"/>
          <w:sz w:val="28"/>
          <w:szCs w:val="28"/>
          <w:lang w:val="uk-UA"/>
        </w:rPr>
        <w:t xml:space="preserve">годжено СПО </w:t>
      </w:r>
      <w:r w:rsidR="00B10A64" w:rsidRPr="00070E1D">
        <w:rPr>
          <w:rFonts w:ascii="Times New Roman" w:hAnsi="Times New Roman" w:cs="Times New Roman"/>
          <w:sz w:val="28"/>
          <w:szCs w:val="28"/>
          <w:lang w:val="uk-UA"/>
        </w:rPr>
        <w:t>всеукраїнських об'єднань організацій ро</w:t>
      </w:r>
      <w:r w:rsidR="00B10A64" w:rsidRPr="00610409">
        <w:rPr>
          <w:rFonts w:ascii="Times New Roman" w:hAnsi="Times New Roman" w:cs="Times New Roman"/>
          <w:sz w:val="28"/>
          <w:szCs w:val="28"/>
          <w:lang w:val="uk-UA"/>
        </w:rPr>
        <w:t>ботодавців</w:t>
      </w:r>
      <w:r w:rsidR="00B10A64" w:rsidRPr="00070E1D">
        <w:rPr>
          <w:rFonts w:ascii="Times New Roman" w:hAnsi="Times New Roman" w:cs="Times New Roman"/>
          <w:sz w:val="28"/>
          <w:szCs w:val="28"/>
          <w:lang w:val="uk-UA"/>
        </w:rPr>
        <w:t xml:space="preserve"> </w:t>
      </w:r>
      <w:r w:rsidR="00B10A64">
        <w:rPr>
          <w:rFonts w:ascii="Times New Roman" w:hAnsi="Times New Roman" w:cs="Times New Roman"/>
          <w:sz w:val="28"/>
          <w:szCs w:val="28"/>
          <w:lang w:val="uk-UA"/>
        </w:rPr>
        <w:t xml:space="preserve">та іншими зацікавленими сторонами. </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Проект </w:t>
      </w:r>
      <w:r w:rsidR="00B10A64">
        <w:rPr>
          <w:rFonts w:ascii="Times New Roman" w:hAnsi="Times New Roman" w:cs="Times New Roman"/>
          <w:sz w:val="28"/>
          <w:szCs w:val="28"/>
          <w:lang w:val="uk-UA"/>
        </w:rPr>
        <w:t xml:space="preserve">акта </w:t>
      </w:r>
      <w:r w:rsidRPr="00070E1D">
        <w:rPr>
          <w:rFonts w:ascii="Times New Roman" w:hAnsi="Times New Roman" w:cs="Times New Roman"/>
          <w:sz w:val="28"/>
          <w:szCs w:val="28"/>
          <w:lang w:val="uk-UA"/>
        </w:rPr>
        <w:t>не має окремого спеціального впливу на громадян з інвалідністю.</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10. Оцінка регуляторного впливу</w:t>
      </w:r>
    </w:p>
    <w:p w:rsidR="002A4032" w:rsidRPr="00324FB7" w:rsidRDefault="003F232A">
      <w:pPr>
        <w:pStyle w:val="HTMLPreformatted"/>
        <w:spacing w:before="6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Законопроект є </w:t>
      </w:r>
      <w:r w:rsidR="00B62474">
        <w:rPr>
          <w:rFonts w:ascii="Times New Roman" w:hAnsi="Times New Roman" w:cs="Times New Roman"/>
          <w:sz w:val="28"/>
          <w:szCs w:val="28"/>
          <w:lang w:val="uk-UA"/>
        </w:rPr>
        <w:t xml:space="preserve">не </w:t>
      </w:r>
      <w:r w:rsidRPr="00070E1D">
        <w:rPr>
          <w:rFonts w:ascii="Times New Roman" w:hAnsi="Times New Roman" w:cs="Times New Roman"/>
          <w:sz w:val="28"/>
          <w:szCs w:val="28"/>
          <w:lang w:val="uk-UA"/>
        </w:rPr>
        <w:t>регуляторним актом.</w:t>
      </w:r>
    </w:p>
    <w:p w:rsidR="002A4032" w:rsidRPr="00324FB7" w:rsidRDefault="003F232A">
      <w:pPr>
        <w:pStyle w:val="a0"/>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10</w:t>
      </w:r>
      <w:r w:rsidRPr="00070E1D">
        <w:rPr>
          <w:rFonts w:ascii="Times New Roman" w:hAnsi="Times New Roman" w:cs="Times New Roman"/>
          <w:b/>
          <w:bCs/>
          <w:position w:val="12"/>
          <w:sz w:val="28"/>
          <w:szCs w:val="28"/>
          <w:lang w:val="uk-UA"/>
        </w:rPr>
        <w:t>1</w:t>
      </w:r>
      <w:r w:rsidRPr="00070E1D">
        <w:rPr>
          <w:rFonts w:ascii="Times New Roman" w:hAnsi="Times New Roman" w:cs="Times New Roman"/>
          <w:b/>
          <w:bCs/>
          <w:sz w:val="28"/>
          <w:szCs w:val="28"/>
          <w:lang w:val="uk-UA"/>
        </w:rPr>
        <w:t>. Вплив реалізації акта на ринок праці</w:t>
      </w:r>
    </w:p>
    <w:p w:rsidR="002A4032" w:rsidRPr="00324FB7" w:rsidRDefault="003F232A">
      <w:pPr>
        <w:pStyle w:val="a0"/>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проекті Закону відсутні правила і процедури, які можуть прямо впливати на ринок праці.</w:t>
      </w:r>
    </w:p>
    <w:p w:rsidR="002A4032" w:rsidRPr="00324FB7" w:rsidRDefault="003F232A">
      <w:pPr>
        <w:pStyle w:val="a0"/>
        <w:spacing w:before="240" w:after="24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В той же час в результаті реалізації Законопроекту будуть створені умови для збільшення конкуренції серед постачальників медичних </w:t>
      </w:r>
      <w:r w:rsidRPr="00610409">
        <w:rPr>
          <w:rFonts w:ascii="Times New Roman" w:hAnsi="Times New Roman" w:cs="Times New Roman"/>
          <w:sz w:val="28"/>
          <w:szCs w:val="28"/>
          <w:lang w:val="uk-UA"/>
        </w:rPr>
        <w:t>послуг, що може опосередковано дозволити збільшити мобільність трудових ресурсів в сфері хорони здоров'я, сприяти покращенню умов оплати праці лікарів і створити можливості організації нових робочих місць.</w:t>
      </w:r>
    </w:p>
    <w:p w:rsidR="002A4032" w:rsidRPr="00324FB7" w:rsidRDefault="003F232A">
      <w:pPr>
        <w:pStyle w:val="a0"/>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11. Прогноз результатів</w:t>
      </w:r>
    </w:p>
    <w:p w:rsidR="00A53255" w:rsidRDefault="00A53255" w:rsidP="00A53255">
      <w:pPr>
        <w:spacing w:before="240" w:after="240"/>
        <w:ind w:firstLine="706"/>
        <w:contextualSpacing/>
        <w:jc w:val="both"/>
        <w:rPr>
          <w:sz w:val="28"/>
          <w:szCs w:val="28"/>
          <w:lang w:val="uk-UA" w:eastAsia="en-GB"/>
        </w:rPr>
      </w:pPr>
      <w:r w:rsidRPr="004D097D">
        <w:rPr>
          <w:sz w:val="28"/>
          <w:szCs w:val="28"/>
          <w:lang w:val="uk-UA" w:eastAsia="uk-UA"/>
        </w:rPr>
        <w:t>Прийняття та реалізація проекту Закону</w:t>
      </w:r>
      <w:r>
        <w:rPr>
          <w:sz w:val="28"/>
          <w:szCs w:val="28"/>
          <w:lang w:val="uk-UA" w:eastAsia="uk-UA"/>
        </w:rPr>
        <w:t xml:space="preserve">, </w:t>
      </w:r>
      <w:r w:rsidR="00317C76">
        <w:rPr>
          <w:sz w:val="28"/>
          <w:szCs w:val="28"/>
          <w:lang w:val="uk-UA" w:eastAsia="uk-UA"/>
        </w:rPr>
        <w:t xml:space="preserve">запровадження в Україні нової системи фінансування охорони здоров'я </w:t>
      </w:r>
      <w:r>
        <w:rPr>
          <w:sz w:val="28"/>
          <w:szCs w:val="28"/>
          <w:lang w:val="uk-UA" w:eastAsia="uk-UA"/>
        </w:rPr>
        <w:t>та з</w:t>
      </w:r>
      <w:r w:rsidRPr="004F358C">
        <w:rPr>
          <w:sz w:val="28"/>
          <w:szCs w:val="28"/>
          <w:lang w:val="uk-UA" w:eastAsia="uk-UA"/>
        </w:rPr>
        <w:t xml:space="preserve">алучення до постачання медичних послуг закладів охорони здоров’я усіх форм власності та фізичних особі-підприємців </w:t>
      </w:r>
      <w:r w:rsidRPr="004F358C">
        <w:rPr>
          <w:sz w:val="28"/>
          <w:szCs w:val="28"/>
          <w:lang w:val="uk-UA" w:eastAsia="en-GB"/>
        </w:rPr>
        <w:t>сприятиме</w:t>
      </w:r>
      <w:r>
        <w:rPr>
          <w:sz w:val="28"/>
          <w:szCs w:val="28"/>
          <w:lang w:val="uk-UA" w:eastAsia="en-GB"/>
        </w:rPr>
        <w:t>:</w:t>
      </w:r>
    </w:p>
    <w:p w:rsidR="00A53255" w:rsidRPr="004F358C" w:rsidRDefault="00A53255" w:rsidP="00A53255">
      <w:pPr>
        <w:pStyle w:val="ListParagraph"/>
        <w:numPr>
          <w:ilvl w:val="1"/>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40" w:lineRule="auto"/>
        <w:ind w:left="0" w:firstLine="720"/>
        <w:contextualSpacing/>
        <w:jc w:val="both"/>
        <w:rPr>
          <w:rFonts w:ascii="Times New Roman" w:hAnsi="Times New Roman"/>
          <w:sz w:val="28"/>
          <w:szCs w:val="28"/>
          <w:lang w:val="uk-UA" w:eastAsia="en-GB"/>
        </w:rPr>
      </w:pPr>
      <w:r w:rsidRPr="004F358C">
        <w:rPr>
          <w:rFonts w:ascii="Times New Roman" w:hAnsi="Times New Roman"/>
          <w:sz w:val="28"/>
          <w:szCs w:val="28"/>
          <w:lang w:val="uk-UA" w:eastAsia="en-GB"/>
        </w:rPr>
        <w:t xml:space="preserve">забезпеченню доступності медичних послуг та лікарських засобів, не залежно від матеріального становища </w:t>
      </w:r>
      <w:r w:rsidR="00317C76">
        <w:rPr>
          <w:rFonts w:ascii="Times New Roman" w:hAnsi="Times New Roman"/>
          <w:sz w:val="28"/>
          <w:szCs w:val="28"/>
          <w:lang w:val="uk-UA" w:eastAsia="en-GB"/>
        </w:rPr>
        <w:t>пацієнтів</w:t>
      </w:r>
      <w:r w:rsidRPr="004F358C">
        <w:rPr>
          <w:rFonts w:ascii="Times New Roman" w:hAnsi="Times New Roman"/>
          <w:sz w:val="28"/>
          <w:szCs w:val="28"/>
          <w:lang w:val="uk-UA" w:eastAsia="en-GB"/>
        </w:rPr>
        <w:t>;</w:t>
      </w:r>
    </w:p>
    <w:p w:rsidR="00A53255"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4F358C">
        <w:rPr>
          <w:rFonts w:ascii="Times New Roman" w:hAnsi="Times New Roman"/>
          <w:sz w:val="28"/>
          <w:szCs w:val="28"/>
          <w:lang w:val="uk-UA" w:eastAsia="en-GB"/>
        </w:rPr>
        <w:t>зміцненню здоров’я та подовженню тривалості життя населення України</w:t>
      </w:r>
      <w:r>
        <w:rPr>
          <w:rFonts w:ascii="Times New Roman" w:hAnsi="Times New Roman"/>
          <w:sz w:val="28"/>
          <w:szCs w:val="28"/>
          <w:lang w:val="uk-UA" w:eastAsia="en-GB"/>
        </w:rPr>
        <w:t>;</w:t>
      </w:r>
    </w:p>
    <w:p w:rsidR="00A53255" w:rsidRPr="00512A2E"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зростанн</w:t>
      </w:r>
      <w:r w:rsidR="00264EC8">
        <w:rPr>
          <w:rFonts w:ascii="Times New Roman" w:hAnsi="Times New Roman"/>
          <w:sz w:val="28"/>
          <w:szCs w:val="28"/>
          <w:lang w:val="uk-UA"/>
        </w:rPr>
        <w:t>ю</w:t>
      </w:r>
      <w:r w:rsidRPr="00512A2E">
        <w:rPr>
          <w:rFonts w:ascii="Times New Roman" w:hAnsi="Times New Roman"/>
          <w:sz w:val="28"/>
          <w:szCs w:val="28"/>
          <w:lang w:val="uk-UA"/>
        </w:rPr>
        <w:t xml:space="preserve"> рівня задоволеності населення вітчизняною системою охорони здоров’я</w:t>
      </w:r>
      <w:r w:rsidR="00264EC8">
        <w:rPr>
          <w:rFonts w:ascii="Times New Roman" w:hAnsi="Times New Roman"/>
          <w:sz w:val="28"/>
          <w:szCs w:val="28"/>
          <w:lang w:val="uk-UA"/>
        </w:rPr>
        <w:t>;</w:t>
      </w:r>
    </w:p>
    <w:p w:rsidR="00A53255" w:rsidRPr="00512A2E"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збільшенню ефективності використання бюджетних коштів;</w:t>
      </w:r>
    </w:p>
    <w:p w:rsidR="00A53255" w:rsidRPr="00512A2E"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rPr>
      </w:pPr>
      <w:r w:rsidRPr="00512A2E">
        <w:rPr>
          <w:rFonts w:ascii="Times New Roman" w:hAnsi="Times New Roman"/>
          <w:sz w:val="28"/>
          <w:szCs w:val="28"/>
          <w:lang w:val="uk-UA"/>
        </w:rPr>
        <w:t>зміцненню ролі місцевого самоврядування, зокрема об’єднаних тер</w:t>
      </w:r>
      <w:r w:rsidR="007D38C6">
        <w:rPr>
          <w:rFonts w:ascii="Times New Roman" w:hAnsi="Times New Roman"/>
          <w:sz w:val="28"/>
          <w:szCs w:val="28"/>
          <w:lang w:val="uk-UA"/>
        </w:rPr>
        <w:t xml:space="preserve">иторіальних громад, в розвитку системи надання </w:t>
      </w:r>
      <w:r w:rsidRPr="00512A2E">
        <w:rPr>
          <w:rFonts w:ascii="Times New Roman" w:hAnsi="Times New Roman"/>
          <w:sz w:val="28"/>
          <w:szCs w:val="28"/>
          <w:lang w:val="uk-UA"/>
        </w:rPr>
        <w:t>медичної допомоги;</w:t>
      </w:r>
    </w:p>
    <w:p w:rsidR="007D38C6"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766853">
        <w:rPr>
          <w:rFonts w:ascii="Times New Roman" w:hAnsi="Times New Roman"/>
          <w:sz w:val="28"/>
          <w:szCs w:val="28"/>
          <w:lang w:val="uk-UA" w:eastAsia="en-GB"/>
        </w:rPr>
        <w:lastRenderedPageBreak/>
        <w:t>створ</w:t>
      </w:r>
      <w:r w:rsidR="007D38C6">
        <w:rPr>
          <w:rFonts w:ascii="Times New Roman" w:hAnsi="Times New Roman"/>
          <w:sz w:val="28"/>
          <w:szCs w:val="28"/>
          <w:lang w:val="uk-UA" w:eastAsia="en-GB"/>
        </w:rPr>
        <w:t xml:space="preserve">енню </w:t>
      </w:r>
      <w:r w:rsidRPr="00766853">
        <w:rPr>
          <w:rFonts w:ascii="Times New Roman" w:hAnsi="Times New Roman"/>
          <w:sz w:val="28"/>
          <w:szCs w:val="28"/>
          <w:lang w:val="uk-UA" w:eastAsia="en-GB"/>
        </w:rPr>
        <w:t xml:space="preserve">передумов </w:t>
      </w:r>
      <w:r w:rsidRPr="00AF0BB9">
        <w:rPr>
          <w:rFonts w:ascii="Times New Roman" w:hAnsi="Times New Roman"/>
          <w:sz w:val="28"/>
          <w:szCs w:val="28"/>
          <w:lang w:val="uk-UA" w:eastAsia="en-GB"/>
        </w:rPr>
        <w:t>для розвитку конкуре</w:t>
      </w:r>
      <w:r w:rsidRPr="004D097D">
        <w:rPr>
          <w:rFonts w:ascii="Times New Roman" w:hAnsi="Times New Roman"/>
          <w:sz w:val="28"/>
          <w:szCs w:val="28"/>
          <w:lang w:val="uk-UA" w:eastAsia="en-GB"/>
        </w:rPr>
        <w:t>нції в системі охорони здоров’я, збільш</w:t>
      </w:r>
      <w:r w:rsidR="007D38C6">
        <w:rPr>
          <w:rFonts w:ascii="Times New Roman" w:hAnsi="Times New Roman"/>
          <w:sz w:val="28"/>
          <w:szCs w:val="28"/>
          <w:lang w:val="uk-UA" w:eastAsia="en-GB"/>
        </w:rPr>
        <w:t xml:space="preserve">енню </w:t>
      </w:r>
      <w:r w:rsidRPr="00766853">
        <w:rPr>
          <w:rFonts w:ascii="Times New Roman" w:hAnsi="Times New Roman"/>
          <w:sz w:val="28"/>
          <w:szCs w:val="28"/>
          <w:lang w:val="uk-UA" w:eastAsia="en-GB"/>
        </w:rPr>
        <w:t>інвестиційн</w:t>
      </w:r>
      <w:r w:rsidR="007D38C6">
        <w:rPr>
          <w:rFonts w:ascii="Times New Roman" w:hAnsi="Times New Roman"/>
          <w:sz w:val="28"/>
          <w:szCs w:val="28"/>
          <w:lang w:val="uk-UA" w:eastAsia="en-GB"/>
        </w:rPr>
        <w:t>ої</w:t>
      </w:r>
      <w:r w:rsidRPr="00766853">
        <w:rPr>
          <w:rFonts w:ascii="Times New Roman" w:hAnsi="Times New Roman"/>
          <w:sz w:val="28"/>
          <w:szCs w:val="28"/>
          <w:lang w:val="uk-UA" w:eastAsia="en-GB"/>
        </w:rPr>
        <w:t xml:space="preserve"> приваблив</w:t>
      </w:r>
      <w:r w:rsidR="007D38C6">
        <w:rPr>
          <w:rFonts w:ascii="Times New Roman" w:hAnsi="Times New Roman"/>
          <w:sz w:val="28"/>
          <w:szCs w:val="28"/>
          <w:lang w:val="uk-UA" w:eastAsia="en-GB"/>
        </w:rPr>
        <w:t>ості</w:t>
      </w:r>
      <w:r w:rsidRPr="00766853">
        <w:rPr>
          <w:rFonts w:ascii="Times New Roman" w:hAnsi="Times New Roman"/>
          <w:sz w:val="28"/>
          <w:szCs w:val="28"/>
          <w:lang w:val="uk-UA" w:eastAsia="en-GB"/>
        </w:rPr>
        <w:t xml:space="preserve"> вітчизняної системи охорони здоров’я</w:t>
      </w:r>
      <w:r w:rsidR="007D38C6">
        <w:rPr>
          <w:rFonts w:ascii="Times New Roman" w:hAnsi="Times New Roman"/>
          <w:sz w:val="28"/>
          <w:szCs w:val="28"/>
          <w:lang w:val="uk-UA" w:eastAsia="en-GB"/>
        </w:rPr>
        <w:t>;</w:t>
      </w:r>
    </w:p>
    <w:p w:rsidR="00A53255" w:rsidRPr="00766853" w:rsidRDefault="00A53255" w:rsidP="00A53255">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line="252" w:lineRule="auto"/>
        <w:ind w:left="0" w:firstLine="720"/>
        <w:contextualSpacing/>
        <w:jc w:val="both"/>
        <w:rPr>
          <w:rFonts w:ascii="Times New Roman" w:hAnsi="Times New Roman"/>
          <w:sz w:val="28"/>
          <w:szCs w:val="28"/>
          <w:lang w:val="uk-UA" w:eastAsia="uk-UA"/>
        </w:rPr>
      </w:pPr>
      <w:r w:rsidRPr="00766853">
        <w:rPr>
          <w:rFonts w:ascii="Times New Roman" w:hAnsi="Times New Roman"/>
          <w:sz w:val="28"/>
          <w:szCs w:val="28"/>
          <w:lang w:val="uk-UA" w:eastAsia="en-GB"/>
        </w:rPr>
        <w:t>підвищенню якості медичного обслуговування</w:t>
      </w:r>
      <w:r w:rsidR="00B64FFF">
        <w:rPr>
          <w:rFonts w:ascii="Times New Roman" w:hAnsi="Times New Roman"/>
          <w:sz w:val="28"/>
          <w:szCs w:val="28"/>
          <w:lang w:val="uk-UA" w:eastAsia="en-GB"/>
        </w:rPr>
        <w:t xml:space="preserve">, </w:t>
      </w:r>
      <w:r w:rsidR="00B64FFF" w:rsidRPr="004F358C">
        <w:rPr>
          <w:rFonts w:ascii="Times New Roman" w:hAnsi="Times New Roman"/>
          <w:sz w:val="28"/>
          <w:szCs w:val="28"/>
          <w:lang w:val="uk-UA"/>
        </w:rPr>
        <w:t>впровадж</w:t>
      </w:r>
      <w:r w:rsidR="00B64FFF">
        <w:rPr>
          <w:rFonts w:ascii="Times New Roman" w:hAnsi="Times New Roman"/>
          <w:sz w:val="28"/>
          <w:szCs w:val="28"/>
          <w:lang w:val="uk-UA"/>
        </w:rPr>
        <w:t xml:space="preserve">енню </w:t>
      </w:r>
      <w:r w:rsidR="00B64FFF" w:rsidRPr="004F358C">
        <w:rPr>
          <w:rFonts w:ascii="Times New Roman" w:hAnsi="Times New Roman"/>
          <w:sz w:val="28"/>
          <w:szCs w:val="28"/>
          <w:lang w:val="uk-UA"/>
        </w:rPr>
        <w:t xml:space="preserve"> науково обґрунтован</w:t>
      </w:r>
      <w:r w:rsidR="00B64FFF">
        <w:rPr>
          <w:rFonts w:ascii="Times New Roman" w:hAnsi="Times New Roman"/>
          <w:sz w:val="28"/>
          <w:szCs w:val="28"/>
          <w:lang w:val="uk-UA"/>
        </w:rPr>
        <w:t>их та економічно ефективних методів</w:t>
      </w:r>
      <w:r w:rsidR="00B64FFF" w:rsidRPr="004F358C">
        <w:rPr>
          <w:rFonts w:ascii="Times New Roman" w:hAnsi="Times New Roman"/>
          <w:sz w:val="28"/>
          <w:szCs w:val="28"/>
          <w:lang w:val="uk-UA"/>
        </w:rPr>
        <w:t xml:space="preserve"> роботи, забезпеч</w:t>
      </w:r>
      <w:r w:rsidR="00B64FFF">
        <w:rPr>
          <w:rFonts w:ascii="Times New Roman" w:hAnsi="Times New Roman"/>
          <w:sz w:val="28"/>
          <w:szCs w:val="28"/>
          <w:lang w:val="uk-UA"/>
        </w:rPr>
        <w:t xml:space="preserve">енню </w:t>
      </w:r>
      <w:r w:rsidR="00B64FFF" w:rsidRPr="004F358C">
        <w:rPr>
          <w:rFonts w:ascii="Times New Roman" w:hAnsi="Times New Roman"/>
          <w:sz w:val="28"/>
          <w:szCs w:val="28"/>
          <w:lang w:val="uk-UA"/>
        </w:rPr>
        <w:t>дотримання клінічних настанов та медичних стандартів</w:t>
      </w:r>
      <w:r w:rsidRPr="00766853">
        <w:rPr>
          <w:rFonts w:ascii="Times New Roman" w:hAnsi="Times New Roman"/>
          <w:sz w:val="28"/>
          <w:szCs w:val="28"/>
          <w:lang w:val="uk-UA" w:eastAsia="en-GB"/>
        </w:rPr>
        <w:t xml:space="preserve">. </w:t>
      </w:r>
    </w:p>
    <w:p w:rsidR="00CE37E1" w:rsidRPr="006174B3" w:rsidRDefault="00CE37E1">
      <w:pPr>
        <w:pStyle w:val="ListParagraph"/>
        <w:spacing w:before="120" w:after="120" w:line="240" w:lineRule="auto"/>
        <w:ind w:left="0" w:firstLine="720"/>
        <w:jc w:val="both"/>
        <w:rPr>
          <w:rFonts w:ascii="Times New Roman" w:eastAsia="Times New Roman" w:hAnsi="Times New Roman" w:cs="Times New Roman"/>
          <w:b/>
          <w:sz w:val="28"/>
          <w:szCs w:val="28"/>
          <w:lang w:val="uk-UA"/>
        </w:rPr>
      </w:pPr>
    </w:p>
    <w:p w:rsidR="002A4032" w:rsidRPr="006174B3" w:rsidRDefault="006174B3" w:rsidP="006174B3">
      <w:pPr>
        <w:pStyle w:val="ListParagraph"/>
        <w:spacing w:before="120" w:after="120" w:line="240" w:lineRule="auto"/>
        <w:ind w:left="0"/>
        <w:jc w:val="both"/>
        <w:rPr>
          <w:rFonts w:ascii="Times New Roman" w:hAnsi="Times New Roman" w:cs="Times New Roman"/>
          <w:b/>
          <w:sz w:val="28"/>
          <w:szCs w:val="28"/>
          <w:lang w:val="uk-UA"/>
        </w:rPr>
      </w:pPr>
      <w:r w:rsidRPr="006174B3">
        <w:rPr>
          <w:rFonts w:ascii="Times New Roman" w:hAnsi="Times New Roman" w:cs="Times New Roman"/>
          <w:b/>
          <w:sz w:val="28"/>
          <w:szCs w:val="28"/>
          <w:lang w:val="uk-UA"/>
        </w:rPr>
        <w:t>В.о.</w:t>
      </w:r>
      <w:r>
        <w:rPr>
          <w:rFonts w:ascii="Times New Roman" w:hAnsi="Times New Roman" w:cs="Times New Roman"/>
          <w:b/>
          <w:sz w:val="28"/>
          <w:szCs w:val="28"/>
          <w:lang w:val="uk-UA"/>
        </w:rPr>
        <w:t xml:space="preserve"> </w:t>
      </w:r>
      <w:r w:rsidRPr="006174B3">
        <w:rPr>
          <w:rFonts w:ascii="Times New Roman" w:hAnsi="Times New Roman" w:cs="Times New Roman"/>
          <w:b/>
          <w:sz w:val="28"/>
          <w:szCs w:val="28"/>
          <w:lang w:val="uk-UA"/>
        </w:rPr>
        <w:t>Міністра охорони здоров</w:t>
      </w:r>
      <w:r>
        <w:rPr>
          <w:rFonts w:ascii="Times New Roman" w:hAnsi="Times New Roman" w:cs="Times New Roman"/>
          <w:b/>
          <w:sz w:val="28"/>
          <w:szCs w:val="28"/>
          <w:lang w:val="uk-UA"/>
        </w:rPr>
        <w:t>’</w:t>
      </w:r>
      <w:r w:rsidRPr="006174B3">
        <w:rPr>
          <w:rFonts w:ascii="Times New Roman" w:hAnsi="Times New Roman" w:cs="Times New Roman"/>
          <w:b/>
          <w:sz w:val="28"/>
          <w:szCs w:val="28"/>
          <w:lang w:val="uk-UA"/>
        </w:rPr>
        <w:t xml:space="preserve">я України               </w:t>
      </w:r>
      <w:r>
        <w:rPr>
          <w:rFonts w:ascii="Times New Roman" w:hAnsi="Times New Roman" w:cs="Times New Roman"/>
          <w:b/>
          <w:sz w:val="28"/>
          <w:szCs w:val="28"/>
          <w:lang w:val="uk-UA"/>
        </w:rPr>
        <w:t xml:space="preserve">              </w:t>
      </w:r>
      <w:r w:rsidRPr="006174B3">
        <w:rPr>
          <w:rFonts w:ascii="Times New Roman" w:hAnsi="Times New Roman" w:cs="Times New Roman"/>
          <w:b/>
          <w:sz w:val="28"/>
          <w:szCs w:val="28"/>
          <w:lang w:val="uk-UA"/>
        </w:rPr>
        <w:t xml:space="preserve">  Уляна СУПРУН</w:t>
      </w:r>
    </w:p>
    <w:sectPr w:rsidR="002A4032" w:rsidRPr="006174B3" w:rsidSect="00B10A64">
      <w:headerReference w:type="even" r:id="rId8"/>
      <w:headerReference w:type="default" r:id="rId9"/>
      <w:footerReference w:type="even" r:id="rId10"/>
      <w:footerReference w:type="default" r:id="rId11"/>
      <w:headerReference w:type="first" r:id="rId12"/>
      <w:footerReference w:type="first" r:id="rId13"/>
      <w:pgSz w:w="11900" w:h="16840"/>
      <w:pgMar w:top="1134" w:right="850" w:bottom="1276"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0B74" w:rsidRDefault="00640B74">
      <w:r>
        <w:separator/>
      </w:r>
    </w:p>
  </w:endnote>
  <w:endnote w:type="continuationSeparator" w:id="0">
    <w:p w:rsidR="00640B74" w:rsidRDefault="00640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Times New Roman"/>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altName w:val="Century Gothic"/>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77D" w:rsidRDefault="007E77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32" w:rsidRDefault="003F232A">
    <w:pPr>
      <w:pStyle w:val="Footer"/>
      <w:tabs>
        <w:tab w:val="clear" w:pos="9689"/>
        <w:tab w:val="right" w:pos="9329"/>
      </w:tabs>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sidR="008377FF">
      <w:rPr>
        <w:rFonts w:ascii="Times New Roman" w:hAnsi="Times New Roman"/>
        <w:noProof/>
        <w:sz w:val="28"/>
        <w:szCs w:val="28"/>
      </w:rPr>
      <w:t>3</w:t>
    </w:r>
    <w:r>
      <w:rPr>
        <w:rFonts w:ascii="Times New Roman" w:hAnsi="Times New Roman"/>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32" w:rsidRDefault="002A4032">
    <w:pPr>
      <w:pStyle w:val="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0B74" w:rsidRDefault="00640B74">
      <w:r>
        <w:separator/>
      </w:r>
    </w:p>
  </w:footnote>
  <w:footnote w:type="continuationSeparator" w:id="0">
    <w:p w:rsidR="00640B74" w:rsidRDefault="00640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77D" w:rsidRDefault="007E77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32" w:rsidRDefault="002A4032">
    <w:pPr>
      <w:pStyle w:val="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032" w:rsidRDefault="002A4032">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E4A8C"/>
    <w:multiLevelType w:val="hybridMultilevel"/>
    <w:tmpl w:val="4EBE48B8"/>
    <w:numStyleLink w:val="1"/>
  </w:abstractNum>
  <w:abstractNum w:abstractNumId="1" w15:restartNumberingAfterBreak="0">
    <w:nsid w:val="18DF543E"/>
    <w:multiLevelType w:val="hybridMultilevel"/>
    <w:tmpl w:val="4EBE48B8"/>
    <w:styleLink w:val="1"/>
    <w:lvl w:ilvl="0" w:tplc="2848D94E">
      <w:start w:val="1"/>
      <w:numFmt w:val="bullet"/>
      <w:lvlText w:val="•"/>
      <w:lvlJc w:val="left"/>
      <w:pPr>
        <w:tabs>
          <w:tab w:val="num" w:pos="848"/>
        </w:tabs>
        <w:ind w:left="128" w:firstLine="59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B6BA36">
      <w:start w:val="1"/>
      <w:numFmt w:val="bullet"/>
      <w:lvlText w:val="o"/>
      <w:lvlJc w:val="left"/>
      <w:pPr>
        <w:tabs>
          <w:tab w:val="num" w:pos="1440"/>
        </w:tabs>
        <w:ind w:left="720" w:firstLine="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E08EC6">
      <w:start w:val="1"/>
      <w:numFmt w:val="bullet"/>
      <w:lvlText w:val="▪"/>
      <w:lvlJc w:val="left"/>
      <w:pPr>
        <w:tabs>
          <w:tab w:val="num" w:pos="2160"/>
        </w:tabs>
        <w:ind w:left="1440" w:firstLine="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A8703C">
      <w:start w:val="1"/>
      <w:numFmt w:val="bullet"/>
      <w:lvlText w:val="•"/>
      <w:lvlJc w:val="left"/>
      <w:pPr>
        <w:tabs>
          <w:tab w:val="num" w:pos="2880"/>
        </w:tabs>
        <w:ind w:left="2160" w:firstLine="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678F8">
      <w:start w:val="1"/>
      <w:numFmt w:val="bullet"/>
      <w:lvlText w:val="o"/>
      <w:lvlJc w:val="left"/>
      <w:pPr>
        <w:tabs>
          <w:tab w:val="num" w:pos="3600"/>
        </w:tabs>
        <w:ind w:left="2880" w:firstLine="7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2A0422">
      <w:start w:val="1"/>
      <w:numFmt w:val="bullet"/>
      <w:lvlText w:val="▪"/>
      <w:lvlJc w:val="left"/>
      <w:pPr>
        <w:tabs>
          <w:tab w:val="num" w:pos="4320"/>
        </w:tabs>
        <w:ind w:left="3600" w:firstLine="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A8C01E4">
      <w:start w:val="1"/>
      <w:numFmt w:val="bullet"/>
      <w:lvlText w:val="•"/>
      <w:lvlJc w:val="left"/>
      <w:pPr>
        <w:tabs>
          <w:tab w:val="num" w:pos="5040"/>
        </w:tabs>
        <w:ind w:left="4320" w:firstLine="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763AC8">
      <w:start w:val="1"/>
      <w:numFmt w:val="bullet"/>
      <w:lvlText w:val="o"/>
      <w:lvlJc w:val="left"/>
      <w:pPr>
        <w:tabs>
          <w:tab w:val="num" w:pos="5760"/>
        </w:tabs>
        <w:ind w:left="5040" w:firstLine="10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C02834">
      <w:start w:val="1"/>
      <w:numFmt w:val="bullet"/>
      <w:lvlText w:val="▪"/>
      <w:lvlJc w:val="left"/>
      <w:pPr>
        <w:tabs>
          <w:tab w:val="num" w:pos="6480"/>
        </w:tabs>
        <w:ind w:left="5760" w:firstLine="1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EDF1573"/>
    <w:multiLevelType w:val="hybridMultilevel"/>
    <w:tmpl w:val="152ECC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76672036"/>
    <w:multiLevelType w:val="hybridMultilevel"/>
    <w:tmpl w:val="F7947E02"/>
    <w:lvl w:ilvl="0" w:tplc="A2B6C542">
      <w:start w:val="1"/>
      <w:numFmt w:val="bullet"/>
      <w:suff w:val="space"/>
      <w:lvlText w:val=""/>
      <w:lvlJc w:val="left"/>
      <w:pPr>
        <w:ind w:left="1440" w:hanging="360"/>
      </w:pPr>
      <w:rPr>
        <w:rFonts w:ascii="Symbol" w:hAnsi="Symbol" w:hint="default"/>
      </w:rPr>
    </w:lvl>
    <w:lvl w:ilvl="1" w:tplc="A6BE5198">
      <w:start w:val="1"/>
      <w:numFmt w:val="bullet"/>
      <w:suff w:val="space"/>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032"/>
    <w:rsid w:val="00013097"/>
    <w:rsid w:val="000246C0"/>
    <w:rsid w:val="00046688"/>
    <w:rsid w:val="00070E1D"/>
    <w:rsid w:val="000D040E"/>
    <w:rsid w:val="00156629"/>
    <w:rsid w:val="001D4F6B"/>
    <w:rsid w:val="00264EC8"/>
    <w:rsid w:val="002A4032"/>
    <w:rsid w:val="002D0A06"/>
    <w:rsid w:val="00317C76"/>
    <w:rsid w:val="00324FB7"/>
    <w:rsid w:val="00327934"/>
    <w:rsid w:val="00381501"/>
    <w:rsid w:val="003820F4"/>
    <w:rsid w:val="003F232A"/>
    <w:rsid w:val="00405CAE"/>
    <w:rsid w:val="00492117"/>
    <w:rsid w:val="004E74C6"/>
    <w:rsid w:val="005009C0"/>
    <w:rsid w:val="00582147"/>
    <w:rsid w:val="005A4F75"/>
    <w:rsid w:val="005B539E"/>
    <w:rsid w:val="00610409"/>
    <w:rsid w:val="006174B3"/>
    <w:rsid w:val="00640B74"/>
    <w:rsid w:val="006462A4"/>
    <w:rsid w:val="00656D1A"/>
    <w:rsid w:val="0067771C"/>
    <w:rsid w:val="006F36D0"/>
    <w:rsid w:val="006F7B37"/>
    <w:rsid w:val="00705B92"/>
    <w:rsid w:val="007258A4"/>
    <w:rsid w:val="00740FA2"/>
    <w:rsid w:val="007C1FA3"/>
    <w:rsid w:val="007C65C7"/>
    <w:rsid w:val="007C6E99"/>
    <w:rsid w:val="007D38C6"/>
    <w:rsid w:val="007D6D94"/>
    <w:rsid w:val="007E777D"/>
    <w:rsid w:val="00810598"/>
    <w:rsid w:val="008153E6"/>
    <w:rsid w:val="008377FF"/>
    <w:rsid w:val="00841491"/>
    <w:rsid w:val="00872645"/>
    <w:rsid w:val="008A2282"/>
    <w:rsid w:val="008A6FED"/>
    <w:rsid w:val="00946DE6"/>
    <w:rsid w:val="00950439"/>
    <w:rsid w:val="009E053F"/>
    <w:rsid w:val="00A06835"/>
    <w:rsid w:val="00A2044A"/>
    <w:rsid w:val="00A33D67"/>
    <w:rsid w:val="00A40DDE"/>
    <w:rsid w:val="00A43DB3"/>
    <w:rsid w:val="00A53255"/>
    <w:rsid w:val="00A95D1C"/>
    <w:rsid w:val="00AE2413"/>
    <w:rsid w:val="00AE2BCF"/>
    <w:rsid w:val="00B10A64"/>
    <w:rsid w:val="00B62474"/>
    <w:rsid w:val="00B64FFF"/>
    <w:rsid w:val="00B85D0D"/>
    <w:rsid w:val="00B91DF8"/>
    <w:rsid w:val="00BA2808"/>
    <w:rsid w:val="00BF6224"/>
    <w:rsid w:val="00C10045"/>
    <w:rsid w:val="00C102C5"/>
    <w:rsid w:val="00C253D9"/>
    <w:rsid w:val="00C70518"/>
    <w:rsid w:val="00C82961"/>
    <w:rsid w:val="00CD10F0"/>
    <w:rsid w:val="00CE2135"/>
    <w:rsid w:val="00CE37E1"/>
    <w:rsid w:val="00D967E6"/>
    <w:rsid w:val="00DD76DC"/>
    <w:rsid w:val="00EA3D77"/>
    <w:rsid w:val="00F078F7"/>
    <w:rsid w:val="00F203A8"/>
    <w:rsid w:val="00F604D2"/>
    <w:rsid w:val="00F60EC6"/>
    <w:rsid w:val="00F93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Колонтитули"/>
    <w:pPr>
      <w:tabs>
        <w:tab w:val="right" w:pos="9020"/>
      </w:tabs>
    </w:pPr>
    <w:rPr>
      <w:rFonts w:ascii="Helvetica" w:hAnsi="Helvetica" w:cs="Arial Unicode MS"/>
      <w:color w:val="000000"/>
      <w:sz w:val="24"/>
      <w:szCs w:val="24"/>
    </w:rPr>
  </w:style>
  <w:style w:type="paragraph" w:styleId="Footer">
    <w:name w:val="footer"/>
    <w:pPr>
      <w:tabs>
        <w:tab w:val="center" w:pos="4844"/>
        <w:tab w:val="right" w:pos="9689"/>
      </w:tabs>
    </w:pPr>
    <w:rPr>
      <w:rFonts w:ascii="Calibri" w:eastAsia="Calibri" w:hAnsi="Calibri" w:cs="Calibri"/>
      <w:color w:val="000000"/>
      <w:sz w:val="22"/>
      <w:szCs w:val="22"/>
      <w:u w:color="000000"/>
    </w:rPr>
  </w:style>
  <w:style w:type="paragraph" w:styleId="Title">
    <w:name w:val="Title"/>
    <w:next w:val="a0"/>
    <w:pPr>
      <w:shd w:val="clear" w:color="auto" w:fill="FFFFFF"/>
      <w:jc w:val="center"/>
    </w:pPr>
    <w:rPr>
      <w:rFonts w:cs="Arial Unicode MS"/>
      <w:b/>
      <w:bCs/>
      <w:color w:val="232323"/>
      <w:sz w:val="28"/>
      <w:szCs w:val="28"/>
      <w:u w:color="232323"/>
    </w:rPr>
  </w:style>
  <w:style w:type="paragraph" w:customStyle="1" w:styleId="a0">
    <w:name w:val="Основний текст"/>
    <w:pPr>
      <w:spacing w:after="200" w:line="276" w:lineRule="auto"/>
    </w:pPr>
    <w:rPr>
      <w:rFonts w:ascii="Calibri" w:eastAsia="Calibri" w:hAnsi="Calibri" w:cs="Calibri"/>
      <w:color w:val="000000"/>
      <w:sz w:val="22"/>
      <w:szCs w:val="22"/>
      <w:u w:color="000000"/>
    </w:rPr>
  </w:style>
  <w:style w:type="paragraph" w:styleId="BodyText2">
    <w:name w:val="Body Text 2"/>
    <w:pPr>
      <w:spacing w:line="259" w:lineRule="auto"/>
      <w:ind w:firstLine="720"/>
      <w:jc w:val="both"/>
    </w:pPr>
    <w:rPr>
      <w:rFonts w:eastAsia="Times New Roman"/>
      <w:color w:val="000000"/>
      <w:sz w:val="24"/>
      <w:szCs w:val="24"/>
      <w:u w:color="000000"/>
    </w:rPr>
  </w:style>
  <w:style w:type="paragraph" w:styleId="NormalWeb">
    <w:name w:val="Normal (Web)"/>
    <w:uiPriority w:val="99"/>
    <w:pPr>
      <w:spacing w:before="100" w:after="100"/>
    </w:pPr>
    <w:rPr>
      <w:rFonts w:cs="Arial Unicode MS"/>
      <w:color w:val="000000"/>
      <w:sz w:val="24"/>
      <w:szCs w:val="24"/>
      <w:u w:color="000000"/>
    </w:rPr>
  </w:style>
  <w:style w:type="paragraph" w:styleId="BodyText">
    <w:name w:val="Body Text"/>
    <w:pPr>
      <w:spacing w:after="120" w:line="276" w:lineRule="auto"/>
    </w:pPr>
    <w:rPr>
      <w:rFonts w:ascii="Calibri" w:eastAsia="Calibri" w:hAnsi="Calibri" w:cs="Calibri"/>
      <w:color w:val="000000"/>
      <w:sz w:val="22"/>
      <w:szCs w:val="22"/>
      <w:u w:color="000000"/>
    </w:rPr>
  </w:style>
  <w:style w:type="paragraph" w:styleId="ListParagraph">
    <w:name w:val="List Paragraph"/>
    <w:uiPriority w:val="99"/>
    <w:qFormat/>
    <w:pPr>
      <w:spacing w:after="160" w:line="256" w:lineRule="auto"/>
      <w:ind w:left="720"/>
    </w:pPr>
    <w:rPr>
      <w:rFonts w:ascii="Calibri" w:eastAsia="Calibri" w:hAnsi="Calibri" w:cs="Calibri"/>
      <w:color w:val="000000"/>
      <w:sz w:val="22"/>
      <w:szCs w:val="22"/>
      <w:u w:color="000000"/>
    </w:rPr>
  </w:style>
  <w:style w:type="numbering" w:customStyle="1" w:styleId="1">
    <w:name w:val="Імпортований стиль 1"/>
    <w:pPr>
      <w:numPr>
        <w:numId w:val="1"/>
      </w:numPr>
    </w:pPr>
  </w:style>
  <w:style w:type="paragraph" w:customStyle="1" w:styleId="rvps2">
    <w:name w:val="rvps2"/>
    <w:pPr>
      <w:spacing w:before="100" w:after="100"/>
    </w:pPr>
    <w:rPr>
      <w:rFonts w:cs="Arial Unicode MS"/>
      <w:color w:val="000000"/>
      <w:sz w:val="24"/>
      <w:szCs w:val="24"/>
      <w:u w:color="000000"/>
    </w:rPr>
  </w:style>
  <w:style w:type="paragraph" w:styleId="HTMLPreformatted">
    <w:name w:val="HTML Preformatted"/>
    <w:pPr>
      <w:spacing w:after="200" w:line="276" w:lineRule="auto"/>
    </w:pPr>
    <w:rPr>
      <w:rFonts w:ascii="Courier New" w:hAnsi="Courier New" w:cs="Arial Unicode MS"/>
      <w:color w:val="000000"/>
      <w:u w:color="000000"/>
    </w:rPr>
  </w:style>
  <w:style w:type="paragraph" w:styleId="BalloonText">
    <w:name w:val="Balloon Text"/>
    <w:basedOn w:val="Normal"/>
    <w:link w:val="BalloonTextChar"/>
    <w:uiPriority w:val="99"/>
    <w:semiHidden/>
    <w:unhideWhenUsed/>
    <w:rsid w:val="00DD76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6DC"/>
    <w:rPr>
      <w:rFonts w:ascii="Segoe UI" w:hAnsi="Segoe UI" w:cs="Segoe UI"/>
      <w:sz w:val="18"/>
      <w:szCs w:val="18"/>
      <w:lang w:val="en-US" w:eastAsia="en-US"/>
    </w:rPr>
  </w:style>
  <w:style w:type="paragraph" w:styleId="Header">
    <w:name w:val="header"/>
    <w:basedOn w:val="Normal"/>
    <w:link w:val="HeaderChar"/>
    <w:uiPriority w:val="99"/>
    <w:unhideWhenUsed/>
    <w:rsid w:val="007E777D"/>
    <w:pPr>
      <w:tabs>
        <w:tab w:val="center" w:pos="4677"/>
        <w:tab w:val="right" w:pos="9355"/>
      </w:tabs>
    </w:pPr>
  </w:style>
  <w:style w:type="character" w:customStyle="1" w:styleId="HeaderChar">
    <w:name w:val="Header Char"/>
    <w:basedOn w:val="DefaultParagraphFont"/>
    <w:link w:val="Header"/>
    <w:uiPriority w:val="99"/>
    <w:rsid w:val="007E777D"/>
    <w:rPr>
      <w:sz w:val="24"/>
      <w:szCs w:val="24"/>
      <w:lang w:val="en-US" w:eastAsia="en-US"/>
    </w:rPr>
  </w:style>
  <w:style w:type="paragraph" w:styleId="EndnoteText">
    <w:name w:val="endnote text"/>
    <w:basedOn w:val="Normal"/>
    <w:link w:val="EndnoteTextChar"/>
    <w:uiPriority w:val="99"/>
    <w:semiHidden/>
    <w:unhideWhenUsed/>
    <w:rsid w:val="00492117"/>
    <w:rPr>
      <w:sz w:val="20"/>
      <w:szCs w:val="20"/>
    </w:rPr>
  </w:style>
  <w:style w:type="character" w:customStyle="1" w:styleId="EndnoteTextChar">
    <w:name w:val="Endnote Text Char"/>
    <w:basedOn w:val="DefaultParagraphFont"/>
    <w:link w:val="EndnoteText"/>
    <w:uiPriority w:val="99"/>
    <w:semiHidden/>
    <w:rsid w:val="00492117"/>
    <w:rPr>
      <w:lang w:val="en-US" w:eastAsia="en-US"/>
    </w:rPr>
  </w:style>
  <w:style w:type="character" w:styleId="EndnoteReference">
    <w:name w:val="endnote reference"/>
    <w:basedOn w:val="DefaultParagraphFont"/>
    <w:uiPriority w:val="99"/>
    <w:semiHidden/>
    <w:unhideWhenUsed/>
    <w:rsid w:val="00492117"/>
    <w:rPr>
      <w:vertAlign w:val="superscript"/>
    </w:rPr>
  </w:style>
  <w:style w:type="paragraph" w:styleId="BodyTextIndent3">
    <w:name w:val="Body Text Indent 3"/>
    <w:basedOn w:val="Normal"/>
    <w:link w:val="BodyTextIndent3Char"/>
    <w:uiPriority w:val="99"/>
    <w:semiHidden/>
    <w:unhideWhenUsed/>
    <w:rsid w:val="00BA280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A2808"/>
    <w:rPr>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7960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a:ea typeface="Helvetica"/>
        <a:cs typeface="Helvetica"/>
      </a:majorFont>
      <a:minorFont>
        <a:latin typeface="Helvetica"/>
        <a:ea typeface="Helvetica"/>
        <a:cs typeface="Helvetica"/>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2C0D-6CD9-4B51-8BE8-B1A3FF3F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1917</Words>
  <Characters>10931</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2017-05-31T07:54:00Z</dcterms:created>
  <dcterms:modified xsi:type="dcterms:W3CDTF">2017-06-01T21:48:00Z</dcterms:modified>
</cp:coreProperties>
</file>