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93F" w:rsidRDefault="00B3493F" w:rsidP="00B3493F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>
        <w:rPr>
          <w:rFonts w:cs="Calibri"/>
          <w:szCs w:val="28"/>
        </w:rPr>
        <w:t xml:space="preserve">До </w:t>
      </w:r>
      <w:proofErr w:type="spellStart"/>
      <w:r>
        <w:rPr>
          <w:rFonts w:cs="Calibri"/>
          <w:szCs w:val="28"/>
        </w:rPr>
        <w:t>реєстр</w:t>
      </w:r>
      <w:proofErr w:type="spellEnd"/>
      <w:r>
        <w:rPr>
          <w:rFonts w:cs="Calibri"/>
          <w:szCs w:val="28"/>
        </w:rPr>
        <w:t xml:space="preserve">. № </w:t>
      </w:r>
      <w:r>
        <w:rPr>
          <w:rFonts w:cs="Calibri"/>
          <w:szCs w:val="28"/>
          <w:lang w:val="uk-UA"/>
        </w:rPr>
        <w:t>6342</w:t>
      </w:r>
    </w:p>
    <w:p w:rsidR="00B3493F" w:rsidRDefault="00B3493F" w:rsidP="00B3493F">
      <w:pPr>
        <w:spacing w:after="0" w:line="240" w:lineRule="auto"/>
        <w:ind w:firstLine="709"/>
        <w:jc w:val="right"/>
        <w:rPr>
          <w:rFonts w:cs="Calibri"/>
          <w:szCs w:val="28"/>
        </w:rPr>
      </w:pPr>
      <w:r>
        <w:rPr>
          <w:rFonts w:cs="Calibri"/>
          <w:szCs w:val="28"/>
        </w:rPr>
        <w:t xml:space="preserve"> </w:t>
      </w:r>
      <w:proofErr w:type="spellStart"/>
      <w:r>
        <w:rPr>
          <w:rFonts w:cs="Calibri"/>
          <w:szCs w:val="28"/>
        </w:rPr>
        <w:t>від</w:t>
      </w:r>
      <w:proofErr w:type="spellEnd"/>
      <w:r>
        <w:rPr>
          <w:rFonts w:cs="Calibri"/>
          <w:szCs w:val="28"/>
        </w:rPr>
        <w:t xml:space="preserve"> </w:t>
      </w:r>
      <w:r w:rsidR="00700EC7">
        <w:rPr>
          <w:rFonts w:cs="Calibri"/>
          <w:szCs w:val="28"/>
          <w:lang w:val="uk-UA"/>
        </w:rPr>
        <w:t>11</w:t>
      </w:r>
      <w:r>
        <w:rPr>
          <w:rFonts w:cs="Calibri"/>
          <w:szCs w:val="28"/>
        </w:rPr>
        <w:t xml:space="preserve"> </w:t>
      </w:r>
      <w:r>
        <w:rPr>
          <w:rFonts w:cs="Calibri"/>
          <w:szCs w:val="28"/>
          <w:lang w:val="uk-UA"/>
        </w:rPr>
        <w:t>квітня</w:t>
      </w:r>
      <w:r>
        <w:rPr>
          <w:rFonts w:cs="Calibri"/>
          <w:szCs w:val="28"/>
        </w:rPr>
        <w:t xml:space="preserve"> 2017 р.</w:t>
      </w:r>
    </w:p>
    <w:p w:rsidR="00B3493F" w:rsidRDefault="00B3493F" w:rsidP="00B3493F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B3493F" w:rsidRDefault="00B3493F" w:rsidP="00B3493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3493F" w:rsidRDefault="00B3493F" w:rsidP="00B3493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3493F" w:rsidRDefault="00B3493F" w:rsidP="00B3493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3493F" w:rsidRDefault="00B3493F" w:rsidP="00B3493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3493F" w:rsidRDefault="00B3493F" w:rsidP="00B3493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3493F" w:rsidRDefault="00B3493F" w:rsidP="00B3493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3493F" w:rsidRDefault="00B3493F" w:rsidP="00B3493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3493F" w:rsidRDefault="00B3493F" w:rsidP="00B3493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3493F" w:rsidRDefault="00B3493F" w:rsidP="00B3493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3493F" w:rsidRDefault="00B3493F" w:rsidP="00B3493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3493F" w:rsidRDefault="00B3493F" w:rsidP="00B3493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3493F" w:rsidRDefault="00B3493F" w:rsidP="00B3493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>ВИСНОВОК</w:t>
      </w:r>
    </w:p>
    <w:p w:rsidR="00B3493F" w:rsidRDefault="00B3493F" w:rsidP="00B3493F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B3493F" w:rsidRDefault="00B3493F" w:rsidP="00B3493F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B3493F" w:rsidRDefault="00B3493F" w:rsidP="00B3493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>
        <w:rPr>
          <w:rFonts w:ascii="Calibri" w:hAnsi="Calibri"/>
          <w:sz w:val="24"/>
          <w:szCs w:val="24"/>
          <w:lang w:val="uk-UA" w:eastAsia="ru-RU"/>
        </w:rPr>
        <w:t>: п</w:t>
      </w:r>
      <w:r>
        <w:rPr>
          <w:rFonts w:ascii="Calibri" w:hAnsi="Calibri"/>
          <w:sz w:val="24"/>
          <w:szCs w:val="24"/>
          <w:lang w:val="uk-UA"/>
        </w:rPr>
        <w:t xml:space="preserve">роект Закону </w:t>
      </w:r>
      <w:r w:rsidR="007521F9" w:rsidRPr="007521F9">
        <w:rPr>
          <w:rFonts w:ascii="Calibri" w:hAnsi="Calibri"/>
          <w:sz w:val="24"/>
          <w:szCs w:val="24"/>
          <w:lang w:val="uk-UA"/>
        </w:rPr>
        <w:t>про внесення змін до Закону України "Про Регламент Верховної Ради України" (щодо уточнення порядку обговорення законопроектів при розгляді в другому читанні)</w:t>
      </w:r>
    </w:p>
    <w:p w:rsidR="007521F9" w:rsidRDefault="007521F9" w:rsidP="00B3493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B3493F" w:rsidRDefault="00B3493F" w:rsidP="00B3493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700EC7">
        <w:rPr>
          <w:rFonts w:ascii="Calibri" w:hAnsi="Calibri"/>
          <w:sz w:val="24"/>
          <w:szCs w:val="24"/>
          <w:lang w:val="uk-UA"/>
        </w:rPr>
        <w:t>6342 від 11</w:t>
      </w:r>
      <w:r>
        <w:rPr>
          <w:rFonts w:ascii="Calibri" w:hAnsi="Calibri"/>
          <w:sz w:val="24"/>
          <w:szCs w:val="24"/>
          <w:lang w:val="uk-UA"/>
        </w:rPr>
        <w:t>.04.2017 р.</w:t>
      </w:r>
    </w:p>
    <w:p w:rsidR="00B3493F" w:rsidRDefault="00B3493F" w:rsidP="00B3493F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B3493F" w:rsidRDefault="00B3493F" w:rsidP="00B3493F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Суб’єкт права </w:t>
      </w:r>
      <w:r w:rsidR="006522FD">
        <w:rPr>
          <w:rFonts w:ascii="Calibri" w:hAnsi="Calibri"/>
          <w:sz w:val="24"/>
          <w:szCs w:val="24"/>
          <w:lang w:val="uk-UA" w:eastAsia="ru-RU"/>
        </w:rPr>
        <w:t>законодавчої ініціативи: народний депутат</w:t>
      </w:r>
      <w:r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6522FD">
        <w:rPr>
          <w:rFonts w:ascii="Calibri" w:hAnsi="Calibri"/>
          <w:sz w:val="24"/>
          <w:szCs w:val="24"/>
          <w:lang w:val="uk-UA" w:eastAsia="ru-RU"/>
        </w:rPr>
        <w:t>Шверк</w:t>
      </w:r>
      <w:proofErr w:type="spellEnd"/>
      <w:r w:rsidR="006522FD">
        <w:rPr>
          <w:rFonts w:ascii="Calibri" w:hAnsi="Calibri"/>
          <w:sz w:val="24"/>
          <w:szCs w:val="24"/>
          <w:lang w:val="uk-UA" w:eastAsia="ru-RU"/>
        </w:rPr>
        <w:t xml:space="preserve"> Г.А.</w:t>
      </w:r>
    </w:p>
    <w:p w:rsidR="00F55385" w:rsidRDefault="00B3493F" w:rsidP="00B3493F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F55385" w:rsidRPr="00F55385">
        <w:rPr>
          <w:rFonts w:ascii="Calibri" w:hAnsi="Calibri"/>
          <w:bCs/>
          <w:spacing w:val="4"/>
          <w:sz w:val="24"/>
          <w:szCs w:val="24"/>
          <w:lang w:val="uk-UA" w:eastAsia="ru-RU"/>
        </w:rPr>
        <w:t>з питань Регламенту та організації роботи Верховної Ради України</w:t>
      </w:r>
    </w:p>
    <w:p w:rsidR="00B3493F" w:rsidRDefault="00B3493F" w:rsidP="00B3493F">
      <w:pPr>
        <w:shd w:val="clear" w:color="auto" w:fill="FFFFFF"/>
        <w:spacing w:after="360" w:line="193" w:lineRule="atLeast"/>
        <w:ind w:left="709"/>
        <w:jc w:val="both"/>
        <w:rPr>
          <w:szCs w:val="28"/>
          <w:lang w:val="uk-UA"/>
        </w:rPr>
      </w:pPr>
      <w:bookmarkStart w:id="0" w:name="_GoBack"/>
      <w:bookmarkEnd w:id="0"/>
      <w:r>
        <w:rPr>
          <w:szCs w:val="28"/>
          <w:u w:val="single"/>
          <w:lang w:val="uk-UA" w:eastAsia="ru-RU"/>
        </w:rPr>
        <w:t xml:space="preserve">У проекті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не виявлено </w:t>
      </w:r>
      <w:proofErr w:type="spellStart"/>
      <w:r>
        <w:rPr>
          <w:szCs w:val="28"/>
          <w:u w:val="single"/>
          <w:lang w:val="uk-UA" w:eastAsia="ru-RU"/>
        </w:rPr>
        <w:t>корупціогенних</w:t>
      </w:r>
      <w:proofErr w:type="spellEnd"/>
      <w:r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>
        <w:rPr>
          <w:szCs w:val="28"/>
          <w:lang w:val="uk-UA" w:eastAsia="ru-RU"/>
        </w:rPr>
        <w:t xml:space="preserve"> </w:t>
      </w:r>
      <w:r>
        <w:rPr>
          <w:szCs w:val="28"/>
          <w:lang w:val="uk-UA"/>
        </w:rPr>
        <w:t>(рішення Комітету від 6 вересня 2017 року, протокол № 109).</w:t>
      </w:r>
    </w:p>
    <w:p w:rsidR="00B3493F" w:rsidRDefault="00B3493F" w:rsidP="00B3493F">
      <w:pPr>
        <w:spacing w:after="0"/>
        <w:ind w:firstLine="708"/>
        <w:jc w:val="both"/>
        <w:rPr>
          <w:szCs w:val="28"/>
          <w:lang w:val="uk-UA"/>
        </w:rPr>
      </w:pPr>
    </w:p>
    <w:p w:rsidR="00B3493F" w:rsidRDefault="00B3493F" w:rsidP="00B3493F">
      <w:pPr>
        <w:spacing w:after="0"/>
        <w:ind w:firstLine="708"/>
        <w:jc w:val="both"/>
        <w:rPr>
          <w:szCs w:val="28"/>
          <w:lang w:val="uk-UA"/>
        </w:rPr>
      </w:pPr>
    </w:p>
    <w:p w:rsidR="00B3493F" w:rsidRDefault="00B3493F" w:rsidP="00B3493F">
      <w:pPr>
        <w:spacing w:after="0"/>
        <w:ind w:firstLine="708"/>
        <w:jc w:val="both"/>
        <w:rPr>
          <w:szCs w:val="28"/>
          <w:lang w:val="uk-UA"/>
        </w:rPr>
      </w:pPr>
    </w:p>
    <w:p w:rsidR="00B3493F" w:rsidRDefault="00B3493F" w:rsidP="00B3493F">
      <w:pPr>
        <w:spacing w:after="0"/>
        <w:ind w:firstLine="708"/>
        <w:jc w:val="both"/>
        <w:rPr>
          <w:szCs w:val="28"/>
          <w:lang w:val="uk-UA"/>
        </w:rPr>
      </w:pPr>
    </w:p>
    <w:p w:rsidR="00B3493F" w:rsidRDefault="00B3493F" w:rsidP="00B3493F">
      <w:pPr>
        <w:spacing w:after="0"/>
        <w:ind w:firstLine="708"/>
        <w:jc w:val="both"/>
        <w:rPr>
          <w:szCs w:val="28"/>
          <w:lang w:val="uk-UA"/>
        </w:rPr>
      </w:pPr>
    </w:p>
    <w:p w:rsidR="00B3493F" w:rsidRDefault="00B3493F" w:rsidP="00B3493F">
      <w:pPr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b/>
          <w:szCs w:val="24"/>
          <w:lang w:val="uk-UA" w:eastAsia="ru-RU"/>
        </w:rPr>
        <w:t xml:space="preserve">Голова Комітету                                                                         Є.В. Соболєв     </w:t>
      </w:r>
    </w:p>
    <w:p w:rsidR="00B3493F" w:rsidRDefault="00B3493F" w:rsidP="00B3493F"/>
    <w:p w:rsidR="00B3493F" w:rsidRDefault="00B3493F" w:rsidP="00B3493F"/>
    <w:p w:rsidR="00B3493F" w:rsidRDefault="00B3493F" w:rsidP="00B3493F"/>
    <w:p w:rsidR="00B3493F" w:rsidRDefault="00B3493F" w:rsidP="00B3493F"/>
    <w:p w:rsidR="00B3493F" w:rsidRDefault="00B3493F" w:rsidP="00B3493F"/>
    <w:p w:rsidR="00B3493F" w:rsidRDefault="00B3493F" w:rsidP="00B3493F"/>
    <w:p w:rsidR="00B3493F" w:rsidRDefault="00B3493F" w:rsidP="00B3493F"/>
    <w:p w:rsidR="00B3493F" w:rsidRDefault="00B3493F" w:rsidP="00B3493F"/>
    <w:p w:rsidR="00B3493F" w:rsidRDefault="00B3493F" w:rsidP="00B3493F"/>
    <w:p w:rsidR="00B3493F" w:rsidRDefault="00B3493F" w:rsidP="00B3493F"/>
    <w:p w:rsidR="00B3493F" w:rsidRDefault="00B3493F" w:rsidP="00B3493F"/>
    <w:p w:rsidR="00B3493F" w:rsidRDefault="00B3493F" w:rsidP="00B3493F"/>
    <w:p w:rsidR="00B3493F" w:rsidRDefault="00B3493F" w:rsidP="00B3493F"/>
    <w:p w:rsidR="00B604FA" w:rsidRDefault="00B604FA"/>
    <w:sectPr w:rsidR="00B604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AF6"/>
    <w:rsid w:val="006522FD"/>
    <w:rsid w:val="00700EC7"/>
    <w:rsid w:val="007521F9"/>
    <w:rsid w:val="00B3493F"/>
    <w:rsid w:val="00B604FA"/>
    <w:rsid w:val="00DB7AF6"/>
    <w:rsid w:val="00F5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6A2D3"/>
  <w15:chartTrackingRefBased/>
  <w15:docId w15:val="{A1810229-EEDB-46DD-8FAC-3E4B6CF97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93F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319</Characters>
  <Application>Microsoft Office Word</Application>
  <DocSecurity>0</DocSecurity>
  <Lines>2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6</cp:revision>
  <dcterms:created xsi:type="dcterms:W3CDTF">2017-09-08T08:51:00Z</dcterms:created>
  <dcterms:modified xsi:type="dcterms:W3CDTF">2017-09-08T08:52:00Z</dcterms:modified>
</cp:coreProperties>
</file>