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371" w:rsidRPr="00153529" w:rsidRDefault="00CF4371" w:rsidP="00CF437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6383</w:t>
      </w:r>
    </w:p>
    <w:p w:rsidR="00CF4371" w:rsidRPr="00153529" w:rsidRDefault="00CF4371" w:rsidP="00CF4371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394B81">
        <w:rPr>
          <w:rFonts w:ascii="Times New Roman" w:eastAsia="Calibri" w:hAnsi="Times New Roman" w:cs="Calibri"/>
          <w:sz w:val="28"/>
          <w:szCs w:val="28"/>
        </w:rPr>
        <w:t>1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4 </w:t>
      </w:r>
      <w:r w:rsidR="0011731F">
        <w:rPr>
          <w:rFonts w:ascii="Times New Roman" w:eastAsia="Calibri" w:hAnsi="Times New Roman" w:cs="Calibri"/>
          <w:sz w:val="28"/>
          <w:szCs w:val="28"/>
        </w:rPr>
        <w:t>квітня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CF4371" w:rsidRPr="00153529" w:rsidRDefault="00CF4371" w:rsidP="00CF4371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F4371" w:rsidRPr="00153529" w:rsidRDefault="00CF4371" w:rsidP="00CF43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F4371" w:rsidRPr="00153529" w:rsidRDefault="00CF4371" w:rsidP="00CF43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F4371" w:rsidRPr="00153529" w:rsidRDefault="00CF4371" w:rsidP="00CF4371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020A98" w:rsidRDefault="00CF4371" w:rsidP="00CF437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153529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020A98" w:rsidRPr="00020A98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усунення дискримінації громадян, які проживають на тимчасово окупованій території Автономної Республіки Крим та міста Севастополь</w:t>
      </w:r>
    </w:p>
    <w:p w:rsidR="00CF4371" w:rsidRPr="00153529" w:rsidRDefault="00CF4371" w:rsidP="00CF4371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A05444">
        <w:rPr>
          <w:rFonts w:ascii="Calibri" w:eastAsia="Times New Roman" w:hAnsi="Calibri" w:cs="Arial"/>
          <w:sz w:val="24"/>
          <w:szCs w:val="24"/>
          <w:lang w:eastAsia="ru-RU"/>
        </w:rPr>
        <w:t>6383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A05444">
        <w:rPr>
          <w:rFonts w:ascii="Calibri" w:eastAsia="Times New Roman" w:hAnsi="Calibri" w:cs="Arial"/>
          <w:sz w:val="24"/>
          <w:szCs w:val="24"/>
          <w:lang w:eastAsia="ru-RU"/>
        </w:rPr>
        <w:t>1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4 </w:t>
      </w:r>
      <w:r w:rsidR="00A05444">
        <w:rPr>
          <w:rFonts w:ascii="Calibri" w:eastAsia="Times New Roman" w:hAnsi="Calibri" w:cs="Arial"/>
          <w:sz w:val="24"/>
          <w:szCs w:val="24"/>
          <w:lang w:eastAsia="ru-RU"/>
        </w:rPr>
        <w:t>квітня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CF4371" w:rsidRPr="00153529" w:rsidRDefault="00CF4371" w:rsidP="00CF437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321761">
        <w:rPr>
          <w:rFonts w:ascii="Calibri" w:eastAsia="Calibri" w:hAnsi="Calibri" w:cs="Arial"/>
          <w:sz w:val="24"/>
          <w:szCs w:val="24"/>
        </w:rPr>
        <w:t>Логвинський</w:t>
      </w:r>
      <w:proofErr w:type="spellEnd"/>
      <w:r w:rsidR="00321761">
        <w:rPr>
          <w:rFonts w:ascii="Calibri" w:eastAsia="Calibri" w:hAnsi="Calibri" w:cs="Arial"/>
          <w:sz w:val="24"/>
          <w:szCs w:val="24"/>
        </w:rPr>
        <w:t xml:space="preserve"> Г.В., </w:t>
      </w:r>
      <w:proofErr w:type="spellStart"/>
      <w:r w:rsidR="00321761">
        <w:rPr>
          <w:rFonts w:ascii="Calibri" w:eastAsia="Calibri" w:hAnsi="Calibri" w:cs="Arial"/>
          <w:sz w:val="24"/>
          <w:szCs w:val="24"/>
        </w:rPr>
        <w:t>Чубаров</w:t>
      </w:r>
      <w:proofErr w:type="spellEnd"/>
      <w:r w:rsidR="00321761">
        <w:rPr>
          <w:rFonts w:ascii="Calibri" w:eastAsia="Calibri" w:hAnsi="Calibri" w:cs="Arial"/>
          <w:sz w:val="24"/>
          <w:szCs w:val="24"/>
        </w:rPr>
        <w:t xml:space="preserve"> Р.А. та інші</w:t>
      </w:r>
    </w:p>
    <w:p w:rsidR="00CF4371" w:rsidRPr="00153529" w:rsidRDefault="00CF4371" w:rsidP="00CF437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 з питань правової політики та правосуддя</w:t>
      </w:r>
    </w:p>
    <w:p w:rsidR="00CF4371" w:rsidRPr="00153529" w:rsidRDefault="00CF4371" w:rsidP="00CF4371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AC07CA">
        <w:rPr>
          <w:rFonts w:ascii="Times New Roman" w:eastAsia="Calibri" w:hAnsi="Times New Roman" w:cs="Calibri"/>
          <w:sz w:val="28"/>
          <w:szCs w:val="28"/>
        </w:rPr>
        <w:t>04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AC07CA">
        <w:rPr>
          <w:rFonts w:ascii="Times New Roman" w:eastAsia="Calibri" w:hAnsi="Times New Roman" w:cs="Calibri"/>
          <w:sz w:val="28"/>
          <w:szCs w:val="28"/>
        </w:rPr>
        <w:t>квітня 2018 р., протокол № 118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836FA" w:rsidRDefault="006836FA" w:rsidP="006836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Пояснювальної записки, прийняття закону</w:t>
      </w:r>
      <w:r w:rsidRP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забезпечить припинення триваючого порушення прав і свобод громадян, іноземців та осіб без громадянства, які проживають в тимчасово окупованому Криму, через виключення </w:t>
      </w:r>
      <w:proofErr w:type="spellStart"/>
      <w:r w:rsidRP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дискримінуючих</w:t>
      </w:r>
      <w:proofErr w:type="spellEnd"/>
      <w:r w:rsidRPr="00683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 в законах. </w:t>
      </w:r>
    </w:p>
    <w:p w:rsidR="00F81DC7" w:rsidRPr="00F81DC7" w:rsidRDefault="006836FA" w:rsidP="00F81DC7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тим, </w:t>
      </w:r>
      <w:r w:rsidR="007E3DE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81DC7" w:rsidRPr="00F81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крім недоліків </w:t>
      </w:r>
      <w:proofErr w:type="spellStart"/>
      <w:r w:rsidR="00F81DC7" w:rsidRPr="00F81DC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нормопоректувальної</w:t>
      </w:r>
      <w:proofErr w:type="spellEnd"/>
      <w:r w:rsidR="00F81DC7" w:rsidRPr="00F81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техніки, законопроект потребує узгодження формулювання та уточнення з</w:t>
      </w:r>
      <w:r w:rsidR="007E3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місту окремих статей. </w:t>
      </w:r>
    </w:p>
    <w:p w:rsidR="006836FA" w:rsidRPr="006836FA" w:rsidRDefault="006836FA" w:rsidP="006836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371" w:rsidRDefault="00CF4371" w:rsidP="00CF437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F4371" w:rsidRPr="00153529" w:rsidRDefault="00CF4371" w:rsidP="00CF437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F4371" w:rsidRPr="00153529" w:rsidRDefault="00CF4371" w:rsidP="00CF4371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 w:rsidR="001F02F3"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bookmarkStart w:id="0" w:name="_GoBack"/>
      <w:bookmarkEnd w:id="0"/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Ю.П. Савчук</w:t>
      </w: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CF4371" w:rsidRPr="00153529" w:rsidRDefault="00CF4371" w:rsidP="00CF4371"/>
    <w:p w:rsidR="001D4913" w:rsidRDefault="001D4913"/>
    <w:sectPr w:rsidR="001D49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750"/>
    <w:rsid w:val="00020A98"/>
    <w:rsid w:val="0011731F"/>
    <w:rsid w:val="001D4913"/>
    <w:rsid w:val="001F02F3"/>
    <w:rsid w:val="00321761"/>
    <w:rsid w:val="00394B81"/>
    <w:rsid w:val="006836FA"/>
    <w:rsid w:val="007E3DE8"/>
    <w:rsid w:val="00A05444"/>
    <w:rsid w:val="00AC07CA"/>
    <w:rsid w:val="00AD7750"/>
    <w:rsid w:val="00CF4371"/>
    <w:rsid w:val="00D059C9"/>
    <w:rsid w:val="00F8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7D202"/>
  <w15:chartTrackingRefBased/>
  <w15:docId w15:val="{EEE1B8F6-BECA-4C53-A324-DE16AB44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37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CF4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CF4371"/>
  </w:style>
  <w:style w:type="paragraph" w:styleId="a3">
    <w:name w:val="Balloon Text"/>
    <w:basedOn w:val="a"/>
    <w:link w:val="a4"/>
    <w:uiPriority w:val="99"/>
    <w:semiHidden/>
    <w:unhideWhenUsed/>
    <w:rsid w:val="007E3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E3D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854</Words>
  <Characters>488</Characters>
  <Application>Microsoft Office Word</Application>
  <DocSecurity>0</DocSecurity>
  <Lines>4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cp:lastPrinted>2018-02-22T07:36:00Z</cp:lastPrinted>
  <dcterms:created xsi:type="dcterms:W3CDTF">2018-02-22T07:23:00Z</dcterms:created>
  <dcterms:modified xsi:type="dcterms:W3CDTF">2018-04-10T08:42:00Z</dcterms:modified>
</cp:coreProperties>
</file>