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E15" w:rsidRDefault="008C4E15" w:rsidP="008C4E1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D059E" w:rsidRDefault="00ED059E" w:rsidP="008C4E1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270520">
        <w:rPr>
          <w:rFonts w:ascii="Times New Roman" w:eastAsia="Calibri" w:hAnsi="Times New Roman" w:cs="Calibri"/>
          <w:sz w:val="28"/>
          <w:szCs w:val="28"/>
        </w:rPr>
        <w:t>6384</w:t>
      </w:r>
    </w:p>
    <w:p w:rsidR="008C4E15" w:rsidRDefault="008C4E15" w:rsidP="008C4E1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14 квітня 2017 р.</w:t>
      </w:r>
    </w:p>
    <w:p w:rsidR="008C4E15" w:rsidRDefault="008C4E15" w:rsidP="008C4E1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8C4E15" w:rsidRDefault="008C4E15" w:rsidP="008C4E1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8C4E15" w:rsidRDefault="008C4E15" w:rsidP="008C4E1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8C4E15" w:rsidRDefault="008C4E15" w:rsidP="008C4E1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8C4E15" w:rsidRDefault="008C4E15" w:rsidP="008C4E1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A453BF" w:rsidRDefault="008C4E15" w:rsidP="008C4E15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</w:t>
      </w:r>
      <w:r w:rsidRPr="00085BB9">
        <w:rPr>
          <w:rFonts w:ascii="Calibri" w:eastAsia="Calibri" w:hAnsi="Calibri" w:cs="Times New Roman"/>
          <w:sz w:val="24"/>
          <w:szCs w:val="24"/>
        </w:rPr>
        <w:t xml:space="preserve">Проект Закону </w:t>
      </w:r>
      <w:r w:rsidR="00A453BF" w:rsidRPr="00A453BF">
        <w:rPr>
          <w:rFonts w:ascii="Calibri" w:eastAsia="Calibri" w:hAnsi="Calibri" w:cs="Times New Roman"/>
          <w:sz w:val="24"/>
          <w:szCs w:val="24"/>
        </w:rPr>
        <w:t xml:space="preserve">про внесення змін до Закону України "Про Державний бюджет України на 2017 рік" (щодо збільшення видатків Харківській області для проведення заходів з ліквідації наслідків надзвичайної ситуації, що склалася 23 березня 2017 року у місті </w:t>
      </w:r>
      <w:proofErr w:type="spellStart"/>
      <w:r w:rsidR="00A453BF" w:rsidRPr="00A453BF">
        <w:rPr>
          <w:rFonts w:ascii="Calibri" w:eastAsia="Calibri" w:hAnsi="Calibri" w:cs="Times New Roman"/>
          <w:sz w:val="24"/>
          <w:szCs w:val="24"/>
        </w:rPr>
        <w:t>Балаклії</w:t>
      </w:r>
      <w:proofErr w:type="spellEnd"/>
      <w:r w:rsidR="00A453BF" w:rsidRPr="00A453BF">
        <w:rPr>
          <w:rFonts w:ascii="Calibri" w:eastAsia="Calibri" w:hAnsi="Calibri" w:cs="Times New Roman"/>
          <w:sz w:val="24"/>
          <w:szCs w:val="24"/>
        </w:rPr>
        <w:t xml:space="preserve"> Харківської області)</w:t>
      </w:r>
    </w:p>
    <w:p w:rsidR="008C4E15" w:rsidRDefault="008C4E15" w:rsidP="008C4E15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8E6E2B">
        <w:rPr>
          <w:rFonts w:ascii="Calibri" w:eastAsia="Times New Roman" w:hAnsi="Calibri" w:cs="Arial"/>
          <w:sz w:val="24"/>
          <w:szCs w:val="24"/>
          <w:lang w:eastAsia="ru-RU"/>
        </w:rPr>
        <w:t>еєстр. № 6384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14 квітня 2017 р.</w:t>
      </w:r>
    </w:p>
    <w:p w:rsidR="008C4E15" w:rsidRDefault="008C4E15" w:rsidP="008C4E1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BB248A">
        <w:rPr>
          <w:rFonts w:ascii="Calibri" w:eastAsia="Calibri" w:hAnsi="Calibri" w:cs="Arial"/>
          <w:sz w:val="24"/>
          <w:szCs w:val="24"/>
        </w:rPr>
        <w:t>Біловол</w:t>
      </w:r>
      <w:proofErr w:type="spellEnd"/>
      <w:r w:rsidR="00BB248A">
        <w:rPr>
          <w:rFonts w:ascii="Calibri" w:eastAsia="Calibri" w:hAnsi="Calibri" w:cs="Arial"/>
          <w:sz w:val="24"/>
          <w:szCs w:val="24"/>
        </w:rPr>
        <w:t xml:space="preserve"> О.М., Остапчук В.М</w:t>
      </w:r>
      <w:r>
        <w:rPr>
          <w:rFonts w:ascii="Calibri" w:eastAsia="Calibri" w:hAnsi="Calibri" w:cs="Arial"/>
          <w:sz w:val="24"/>
          <w:szCs w:val="24"/>
        </w:rPr>
        <w:t>. та інші</w:t>
      </w:r>
    </w:p>
    <w:p w:rsidR="008C4E15" w:rsidRDefault="008C4E15" w:rsidP="008C4E1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Pr="0089062E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8C4E15" w:rsidRDefault="008C4E15" w:rsidP="008C4E1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 </w:t>
      </w:r>
      <w:r w:rsidR="00423DE2">
        <w:rPr>
          <w:rFonts w:ascii="Times New Roman" w:eastAsia="Calibri" w:hAnsi="Times New Roman" w:cs="Calibri"/>
          <w:sz w:val="28"/>
          <w:szCs w:val="28"/>
        </w:rPr>
        <w:t>6 вересня 2017 р., протокол № 109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54B6E" w:rsidRPr="00A54B6E" w:rsidRDefault="00A54B6E" w:rsidP="00A54B6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внесення змін до Закону України «Про Державний бюджет України на 2017 рік» (щодо збільшення видатків Харківській області для проведення заходів з ліквідації наслідків надзвичайної ситуації, що склалася 23 березня 2017 року у місті </w:t>
      </w:r>
      <w:proofErr w:type="spellStart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Балаклії</w:t>
      </w:r>
      <w:proofErr w:type="spellEnd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Харківської області)» розроблено з метою оперативного вирішення питання забезпечення житлом 93-х родин мешканців міста </w:t>
      </w:r>
      <w:proofErr w:type="spellStart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Балаклії</w:t>
      </w:r>
      <w:proofErr w:type="spellEnd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Харківської області, які втратили свої помешкання в результаті надзвичайної ситуації, що склалася 23 березня 2017 року у місті </w:t>
      </w:r>
      <w:proofErr w:type="spellStart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Балаклії</w:t>
      </w:r>
      <w:proofErr w:type="spellEnd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Харківської області та зменшення соціальної напруги серед місцевого населення. </w:t>
      </w:r>
    </w:p>
    <w:p w:rsidR="00A54B6E" w:rsidRDefault="00A54B6E" w:rsidP="00A54B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України «Про внесення змін до Закону України «Про Державний бюджет України на 2017 рік» (щодо збільшення видатків Харківській області для проведення заходів з ліквідації наслідків надзвичайної ситуації, що склалася 23 березня 2017 року у місті </w:t>
      </w:r>
      <w:proofErr w:type="spellStart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Балаклії</w:t>
      </w:r>
      <w:proofErr w:type="spellEnd"/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Харківської області)» передбачається збільшення субвенції обласному бюджету Харківської області </w:t>
      </w:r>
    </w:p>
    <w:p w:rsidR="00A54B6E" w:rsidRDefault="00A54B6E" w:rsidP="00A54B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6E" w:rsidRDefault="00A54B6E" w:rsidP="00A54B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59E" w:rsidRDefault="00ED059E" w:rsidP="00A5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B6E" w:rsidRDefault="00A54B6E" w:rsidP="00A5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B6E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(код бюджету 19100000000) шляхом субвенції з державного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бюджету на 200 000,0 тис. грн.</w:t>
      </w:r>
    </w:p>
    <w:p w:rsidR="00A54B6E" w:rsidRDefault="008C4E15" w:rsidP="00ED059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8C4E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Разом з тим, оскільки згідно з вимогами статті 116 Конституції України </w:t>
      </w:r>
      <w:r w:rsidRPr="008C4E15">
        <w:rPr>
          <w:rFonts w:ascii="Times New Roman" w:eastAsia="Calibri" w:hAnsi="Times New Roman" w:cs="Calibri"/>
          <w:sz w:val="28"/>
          <w:szCs w:val="28"/>
        </w:rPr>
        <w:t xml:space="preserve">проведення фінансової та податкової політики </w:t>
      </w:r>
      <w:r w:rsidRPr="008C4E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забезпечує Кабінет Міністрів України, рішення щодо внесеного законопроекту має прийматися з урахуванням відповідного висновку Уряду. </w:t>
      </w:r>
    </w:p>
    <w:p w:rsidR="00ED059E" w:rsidRPr="00ED059E" w:rsidRDefault="00ED059E" w:rsidP="00ED059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8C4E15" w:rsidRDefault="008C4E15" w:rsidP="008C4E15"/>
    <w:p w:rsidR="000A28D9" w:rsidRDefault="000A28D9"/>
    <w:sectPr w:rsidR="000A28D9" w:rsidSect="00A54B6E">
      <w:pgSz w:w="11906" w:h="16838"/>
      <w:pgMar w:top="0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7BB"/>
    <w:rsid w:val="000A28D9"/>
    <w:rsid w:val="00270520"/>
    <w:rsid w:val="00423DE2"/>
    <w:rsid w:val="00471073"/>
    <w:rsid w:val="008C4E15"/>
    <w:rsid w:val="008E6E2B"/>
    <w:rsid w:val="00A453BF"/>
    <w:rsid w:val="00A54B6E"/>
    <w:rsid w:val="00BB248A"/>
    <w:rsid w:val="00ED059E"/>
    <w:rsid w:val="00F7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180E7"/>
  <w15:chartTrackingRefBased/>
  <w15:docId w15:val="{C8F34AAC-E78C-4BB1-89C6-F8AAB5AC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E1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D0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1464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cp:lastPrinted>2017-07-20T12:00:00Z</cp:lastPrinted>
  <dcterms:created xsi:type="dcterms:W3CDTF">2017-05-11T08:37:00Z</dcterms:created>
  <dcterms:modified xsi:type="dcterms:W3CDTF">2017-09-08T06:54:00Z</dcterms:modified>
</cp:coreProperties>
</file>