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FC2" w:rsidRDefault="00DF1FC2">
      <w:bookmarkStart w:id="0" w:name="_GoBack"/>
      <w:bookmarkEnd w:id="0"/>
    </w:p>
    <w:p w:rsidR="00FF2609" w:rsidRPr="00FF2609" w:rsidRDefault="00FF2609" w:rsidP="00FF2609">
      <w:pPr>
        <w:spacing w:after="120" w:line="240" w:lineRule="auto"/>
        <w:ind w:right="-285"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F260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Реєстр. №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6526</w:t>
      </w:r>
      <w:r w:rsidRPr="00FF2609">
        <w:rPr>
          <w:rFonts w:ascii="Times New Roman" w:eastAsia="Times New Roman" w:hAnsi="Times New Roman" w:cs="Times New Roman"/>
          <w:sz w:val="28"/>
          <w:szCs w:val="24"/>
          <w:lang w:val="en-US" w:eastAsia="uk-UA"/>
        </w:rPr>
        <w:t xml:space="preserve"> </w:t>
      </w:r>
      <w:r w:rsidRPr="00FF260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3</w:t>
      </w:r>
      <w:r w:rsidRPr="00FF2609">
        <w:rPr>
          <w:rFonts w:ascii="Times New Roman" w:eastAsia="Times New Roman" w:hAnsi="Times New Roman" w:cs="Times New Roman"/>
          <w:sz w:val="28"/>
          <w:szCs w:val="24"/>
          <w:lang w:val="en-US" w:eastAsia="uk-UA"/>
        </w:rPr>
        <w:t>0</w:t>
      </w:r>
      <w:r w:rsidRPr="00FF2609">
        <w:rPr>
          <w:rFonts w:ascii="Times New Roman" w:eastAsia="Times New Roman" w:hAnsi="Times New Roman" w:cs="Times New Roman"/>
          <w:sz w:val="28"/>
          <w:szCs w:val="24"/>
          <w:lang w:eastAsia="uk-UA"/>
        </w:rPr>
        <w:t>.0</w:t>
      </w:r>
      <w:r w:rsidRPr="00FF2609">
        <w:rPr>
          <w:rFonts w:ascii="Times New Roman" w:eastAsia="Times New Roman" w:hAnsi="Times New Roman" w:cs="Times New Roman"/>
          <w:sz w:val="28"/>
          <w:szCs w:val="24"/>
          <w:lang w:val="en-US" w:eastAsia="uk-UA"/>
        </w:rPr>
        <w:t>5</w:t>
      </w:r>
      <w:r w:rsidRPr="00FF2609">
        <w:rPr>
          <w:rFonts w:ascii="Times New Roman" w:eastAsia="Times New Roman" w:hAnsi="Times New Roman" w:cs="Times New Roman"/>
          <w:sz w:val="28"/>
          <w:szCs w:val="24"/>
          <w:lang w:eastAsia="uk-UA"/>
        </w:rPr>
        <w:t>.201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7</w:t>
      </w:r>
    </w:p>
    <w:p w:rsidR="00FF2609" w:rsidRPr="00FF2609" w:rsidRDefault="00FF2609" w:rsidP="00FF260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FF2609" w:rsidRPr="00FF2609" w:rsidRDefault="00FF2609" w:rsidP="00FF260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FF2609" w:rsidRPr="00FF2609" w:rsidRDefault="00FF2609" w:rsidP="00FF2609">
      <w:pPr>
        <w:spacing w:after="120" w:line="240" w:lineRule="auto"/>
        <w:jc w:val="both"/>
        <w:rPr>
          <w:rFonts w:ascii="Arial" w:eastAsia="Times New Roman" w:hAnsi="Arial" w:cs="Arial"/>
          <w:b/>
          <w:w w:val="80"/>
          <w:sz w:val="24"/>
          <w:szCs w:val="24"/>
          <w:lang w:eastAsia="uk-UA"/>
        </w:rPr>
      </w:pPr>
      <w:r w:rsidRPr="00FF2609">
        <w:rPr>
          <w:rFonts w:ascii="Arial" w:eastAsia="Times New Roman" w:hAnsi="Arial" w:cs="Arial"/>
          <w:b/>
          <w:w w:val="80"/>
          <w:sz w:val="24"/>
          <w:szCs w:val="24"/>
          <w:lang w:eastAsia="uk-UA"/>
        </w:rPr>
        <w:t xml:space="preserve"> </w:t>
      </w:r>
    </w:p>
    <w:p w:rsidR="00FF2609" w:rsidRPr="00FF2609" w:rsidRDefault="00FF2609" w:rsidP="00FF260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FF2609" w:rsidRPr="00FF2609" w:rsidRDefault="00FF2609" w:rsidP="00FF260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FF2609" w:rsidRPr="00FF2609" w:rsidRDefault="00FF2609" w:rsidP="00FF260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8"/>
        <w:gridCol w:w="4060"/>
      </w:tblGrid>
      <w:tr w:rsidR="00FF2609" w:rsidRPr="00FF2609" w:rsidTr="007A6AFA"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FF2609" w:rsidRPr="00FF2609" w:rsidRDefault="00FF2609" w:rsidP="00FF26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FF2609" w:rsidRPr="00FF2609" w:rsidRDefault="00FF2609" w:rsidP="00FF2609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  <w:r w:rsidRPr="00FF2609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ВЕРХОВНА РАДА УКРАЇНИ</w:t>
            </w:r>
          </w:p>
        </w:tc>
      </w:tr>
    </w:tbl>
    <w:p w:rsidR="00FF2609" w:rsidRPr="00D86D44" w:rsidRDefault="00FF2609" w:rsidP="000D5C25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F2609">
        <w:rPr>
          <w:rFonts w:ascii="Times New Roman" w:eastAsia="Times New Roman" w:hAnsi="Times New Roman" w:cs="Times New Roman"/>
          <w:sz w:val="28"/>
          <w:szCs w:val="24"/>
          <w:lang w:eastAsia="uk-UA"/>
        </w:rPr>
        <w:t>Комітет</w:t>
      </w:r>
      <w:r w:rsidR="003F577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="00436CC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Верховної Ради України з питань запобігання і протидії корупції </w:t>
      </w:r>
      <w:r w:rsidR="00BB0787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на </w:t>
      </w:r>
      <w:r w:rsidR="00436CC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своєму </w:t>
      </w:r>
      <w:r w:rsidR="00BB0787">
        <w:rPr>
          <w:rFonts w:ascii="Times New Roman" w:eastAsia="Times New Roman" w:hAnsi="Times New Roman" w:cs="Times New Roman"/>
          <w:sz w:val="28"/>
          <w:szCs w:val="24"/>
          <w:lang w:eastAsia="uk-UA"/>
        </w:rPr>
        <w:t>засіданні 16 січня 2018 року (протокол № 11</w:t>
      </w:r>
      <w:r w:rsidR="007816DA">
        <w:rPr>
          <w:rFonts w:ascii="Times New Roman" w:eastAsia="Times New Roman" w:hAnsi="Times New Roman" w:cs="Times New Roman"/>
          <w:sz w:val="28"/>
          <w:szCs w:val="24"/>
          <w:lang w:eastAsia="uk-UA"/>
        </w:rPr>
        <w:t>6</w:t>
      </w:r>
      <w:r w:rsidR="00BB0787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) скасував рішення </w:t>
      </w:r>
      <w:r w:rsidR="00102CDA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Комітету від 20 вересня 2017 року (протокол № 110) </w:t>
      </w:r>
      <w:r w:rsidR="00BB0787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 прийняття за основу </w:t>
      </w:r>
      <w:r w:rsidRPr="00D86D4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</w:t>
      </w:r>
      <w:r w:rsidR="00BB0787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D86D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86D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Постанови про створення депутатської робочої групи з питань перевірки фактів законності виплати премій керівникам та заступникам керівників правоохоронних органів, членам Національного агентства з питань запобігання корупції, міністрам</w:t>
      </w:r>
      <w:r w:rsidR="003B5F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r w:rsidRPr="00D86D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їх заступникам у 2016 році </w:t>
      </w:r>
      <w:r w:rsidRPr="00D86D4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(реєстр. № 6</w:t>
      </w:r>
      <w:r w:rsidRPr="00DF1FC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526</w:t>
      </w:r>
      <w:r w:rsidRPr="00D86D4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), поданий народним депутатом України </w:t>
      </w:r>
      <w:proofErr w:type="spellStart"/>
      <w:r w:rsidRPr="00DF1FC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Капліним</w:t>
      </w:r>
      <w:proofErr w:type="spellEnd"/>
      <w:r w:rsidRPr="00DF1FC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С.М.</w:t>
      </w:r>
    </w:p>
    <w:p w:rsidR="00881B1E" w:rsidRDefault="007A1110" w:rsidP="000D5C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Згідно з пояснювальною запискою, проект </w:t>
      </w:r>
      <w:r w:rsidR="00881B1E" w:rsidRPr="00881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881B1E" w:rsidRPr="00881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передбачає створення депутатської робочої групи з питань перевірки </w:t>
      </w:r>
      <w:r w:rsidR="00881B1E" w:rsidRPr="00BB0787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фактів законності виплати премій кер</w:t>
      </w:r>
      <w:proofErr w:type="spellStart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івникам</w:t>
      </w:r>
      <w:proofErr w:type="spellEnd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заступникам </w:t>
      </w:r>
      <w:proofErr w:type="spellStart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керівників</w:t>
      </w:r>
      <w:proofErr w:type="spellEnd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правоохоронних</w:t>
      </w:r>
      <w:proofErr w:type="spellEnd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органів</w:t>
      </w:r>
      <w:proofErr w:type="spellEnd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членам </w:t>
      </w:r>
      <w:proofErr w:type="spellStart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Національного</w:t>
      </w:r>
      <w:proofErr w:type="spellEnd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агентства з питань запобігання корупції, </w:t>
      </w:r>
      <w:proofErr w:type="spellStart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міністрам</w:t>
      </w:r>
      <w:proofErr w:type="spellEnd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заступникам у 2016 </w:t>
      </w:r>
      <w:proofErr w:type="spellStart"/>
      <w:r w:rsidR="00881B1E" w:rsidRPr="00881B1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році</w:t>
      </w:r>
      <w:proofErr w:type="spellEnd"/>
      <w:r w:rsidR="00881B1E" w:rsidRPr="00881B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014" w:rsidRDefault="00BF6014" w:rsidP="000D5C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звернув увагу на те, що Законом України «Про Регламент Верховної Ради України» не передбачено створення депутатських робочих груп</w:t>
      </w:r>
      <w:r w:rsidR="009D086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натомість передбачає створення тимчасових слідчих комісій з питань, що становлять суспільний інтерес чи тимчасов</w:t>
      </w:r>
      <w:r w:rsidR="00285FB6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9D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спеціальн</w:t>
      </w:r>
      <w:r w:rsidR="00285FB6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9D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комісі</w:t>
      </w:r>
      <w:r w:rsidR="00285FB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9D0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підготовки і попереднього розгляду питань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81B1E" w:rsidRPr="00881B1E" w:rsidRDefault="000D5C25" w:rsidP="000D5C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Враховуючи вищевикладене, </w:t>
      </w:r>
      <w:r w:rsidR="0088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на своєму засіданні </w:t>
      </w:r>
      <w:r w:rsidR="007A1110">
        <w:rPr>
          <w:rFonts w:ascii="Times New Roman" w:eastAsia="Times New Roman" w:hAnsi="Times New Roman" w:cs="Times New Roman"/>
          <w:sz w:val="28"/>
          <w:szCs w:val="28"/>
          <w:lang w:eastAsia="ru-RU"/>
        </w:rPr>
        <w:t>16 січня 2018 року</w:t>
      </w:r>
      <w:r w:rsidR="0088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(протокол № 11</w:t>
      </w:r>
      <w:r w:rsidR="00D416B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8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</w:t>
      </w:r>
      <w:r w:rsidR="00881B1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рішення</w:t>
      </w:r>
      <w:r w:rsidR="00072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</w:t>
      </w:r>
      <w:r w:rsidR="00881B1E" w:rsidRPr="0088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881B1E" w:rsidRPr="00881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Постанови про створення депутатської робочої групи з питань перевірки фактів законності виплати премій керівникам та заступникам керівників правоохоронних органів, членам Національного агентства з питань запобігання корупції, міністрам </w:t>
      </w:r>
      <w:r w:rsidR="003B5F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 </w:t>
      </w:r>
      <w:r w:rsidR="00881B1E" w:rsidRPr="00881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їх заступникам у 2016 році (реєстр. № 6526)</w:t>
      </w:r>
      <w:r w:rsidR="00881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відповідає вимогам антикорупційного законодавства </w:t>
      </w:r>
      <w:r w:rsidR="00072C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r w:rsidR="00881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рекомендує Верховній Раді України зазначений проект Постанови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повернути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суб</w:t>
      </w:r>
      <w:proofErr w:type="spellEnd"/>
      <w:r w:rsidRPr="000D5C25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єкту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265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законодавчої ініціативи на доопрацювання</w:t>
      </w:r>
      <w:r w:rsidR="00881B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F2609" w:rsidRPr="00FF2609" w:rsidRDefault="00FF2609" w:rsidP="000D5C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26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Доповідачем від Комітету на засіданні Верховної Ради України визначено </w:t>
      </w:r>
      <w:r w:rsidR="000D5C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першого заступника </w:t>
      </w:r>
      <w:r w:rsidRPr="00FF2609">
        <w:rPr>
          <w:rFonts w:ascii="Times New Roman" w:eastAsia="Times New Roman" w:hAnsi="Times New Roman" w:cs="Times New Roman"/>
          <w:sz w:val="28"/>
          <w:szCs w:val="24"/>
          <w:lang w:eastAsia="ru-RU"/>
        </w:rPr>
        <w:t>Голов</w:t>
      </w:r>
      <w:r w:rsidR="000D5C25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FF26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Комітету </w:t>
      </w:r>
      <w:r w:rsidR="000D5C25">
        <w:rPr>
          <w:rFonts w:ascii="Times New Roman" w:eastAsia="Times New Roman" w:hAnsi="Times New Roman" w:cs="Times New Roman"/>
          <w:sz w:val="28"/>
          <w:szCs w:val="24"/>
          <w:lang w:eastAsia="ru-RU"/>
        </w:rPr>
        <w:t>Савчука Ю.П.</w:t>
      </w:r>
      <w:r w:rsidRPr="00FF26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314359" w:rsidRDefault="00314359" w:rsidP="000D5C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0D5C25" w:rsidRDefault="000D5C25" w:rsidP="000D5C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Перший заступник </w:t>
      </w:r>
    </w:p>
    <w:p w:rsidR="00FF2609" w:rsidRPr="00FF2609" w:rsidRDefault="00FF2609" w:rsidP="000D5C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F260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Голов</w:t>
      </w:r>
      <w:r w:rsidR="000D5C25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и</w:t>
      </w:r>
      <w:r w:rsidRPr="00FF260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Комітету       </w:t>
      </w:r>
      <w:r w:rsidR="000D5C25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                                                      Ю.САВЧУК</w:t>
      </w:r>
      <w:r w:rsidRPr="00FF2609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                                                            </w:t>
      </w:r>
    </w:p>
    <w:p w:rsidR="00FF2609" w:rsidRPr="00FF2609" w:rsidRDefault="00FF2609" w:rsidP="00FF260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FF2609" w:rsidRPr="00FF2609" w:rsidRDefault="00FF2609" w:rsidP="00FF260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DF1FC2" w:rsidRDefault="00DF1FC2"/>
    <w:p w:rsidR="00DF1FC2" w:rsidRDefault="00DF1FC2"/>
    <w:p w:rsidR="00DF1FC2" w:rsidRDefault="00DF1FC2"/>
    <w:p w:rsidR="00DF1FC2" w:rsidRDefault="00DF1FC2"/>
    <w:sectPr w:rsidR="00DF1F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B7"/>
    <w:rsid w:val="00004735"/>
    <w:rsid w:val="0002142E"/>
    <w:rsid w:val="00072CD3"/>
    <w:rsid w:val="000D5C25"/>
    <w:rsid w:val="00102CDA"/>
    <w:rsid w:val="001418B7"/>
    <w:rsid w:val="00285FB6"/>
    <w:rsid w:val="002B0394"/>
    <w:rsid w:val="002D182E"/>
    <w:rsid w:val="002F200C"/>
    <w:rsid w:val="00314359"/>
    <w:rsid w:val="003B5FA1"/>
    <w:rsid w:val="003F5772"/>
    <w:rsid w:val="00406D44"/>
    <w:rsid w:val="0042657A"/>
    <w:rsid w:val="00431A91"/>
    <w:rsid w:val="00436CCE"/>
    <w:rsid w:val="005D59EB"/>
    <w:rsid w:val="006902F6"/>
    <w:rsid w:val="007816DA"/>
    <w:rsid w:val="007A1110"/>
    <w:rsid w:val="00881B1E"/>
    <w:rsid w:val="009D0860"/>
    <w:rsid w:val="00A13255"/>
    <w:rsid w:val="00BB0787"/>
    <w:rsid w:val="00BF6014"/>
    <w:rsid w:val="00C168EB"/>
    <w:rsid w:val="00C514AD"/>
    <w:rsid w:val="00CD0E72"/>
    <w:rsid w:val="00D416B6"/>
    <w:rsid w:val="00D85E9F"/>
    <w:rsid w:val="00D86D44"/>
    <w:rsid w:val="00DF1FC2"/>
    <w:rsid w:val="00E27676"/>
    <w:rsid w:val="00FF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CF81F-E280-402A-8377-098B29761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1359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Вишневська Катерина Олександрівна</cp:lastModifiedBy>
  <cp:revision>2</cp:revision>
  <dcterms:created xsi:type="dcterms:W3CDTF">2018-01-18T15:09:00Z</dcterms:created>
  <dcterms:modified xsi:type="dcterms:W3CDTF">2018-01-18T15:09:00Z</dcterms:modified>
</cp:coreProperties>
</file>