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517" w:rsidRDefault="003A7517" w:rsidP="003A7517">
      <w:pPr>
        <w:widowControl w:val="0"/>
        <w:jc w:val="right"/>
        <w:rPr>
          <w:sz w:val="28"/>
          <w:szCs w:val="28"/>
        </w:rPr>
      </w:pPr>
      <w:r>
        <w:rPr>
          <w:sz w:val="28"/>
          <w:szCs w:val="28"/>
        </w:rPr>
        <w:t xml:space="preserve">До реєстр. № </w:t>
      </w:r>
      <w:r>
        <w:rPr>
          <w:sz w:val="28"/>
          <w:szCs w:val="28"/>
        </w:rPr>
        <w:t>6564</w:t>
      </w:r>
    </w:p>
    <w:p w:rsidR="003A7517" w:rsidRDefault="003A7517" w:rsidP="003A7517">
      <w:pPr>
        <w:widowControl w:val="0"/>
        <w:jc w:val="right"/>
        <w:rPr>
          <w:sz w:val="28"/>
          <w:szCs w:val="28"/>
        </w:rPr>
      </w:pPr>
      <w:r>
        <w:rPr>
          <w:sz w:val="28"/>
          <w:szCs w:val="28"/>
        </w:rPr>
        <w:t xml:space="preserve">від </w:t>
      </w:r>
      <w:r>
        <w:rPr>
          <w:sz w:val="28"/>
          <w:szCs w:val="28"/>
        </w:rPr>
        <w:t>8 червня</w:t>
      </w:r>
      <w:r>
        <w:rPr>
          <w:sz w:val="28"/>
          <w:szCs w:val="28"/>
        </w:rPr>
        <w:t xml:space="preserve"> 201</w:t>
      </w:r>
      <w:r>
        <w:rPr>
          <w:sz w:val="28"/>
          <w:szCs w:val="28"/>
        </w:rPr>
        <w:t>7</w:t>
      </w:r>
      <w:bookmarkStart w:id="0" w:name="_GoBack"/>
      <w:bookmarkEnd w:id="0"/>
      <w:r>
        <w:rPr>
          <w:sz w:val="28"/>
          <w:szCs w:val="28"/>
        </w:rPr>
        <w:t xml:space="preserve"> року</w:t>
      </w:r>
    </w:p>
    <w:p w:rsidR="003A7517" w:rsidRDefault="003A7517" w:rsidP="003A7517">
      <w:pPr>
        <w:jc w:val="right"/>
        <w:rPr>
          <w:bCs/>
          <w:sz w:val="28"/>
          <w:szCs w:val="28"/>
        </w:rPr>
      </w:pPr>
    </w:p>
    <w:p w:rsidR="003A7517" w:rsidRDefault="003A7517" w:rsidP="003A7517">
      <w:pPr>
        <w:widowControl w:val="0"/>
        <w:jc w:val="center"/>
        <w:rPr>
          <w:b/>
          <w:bCs/>
          <w:sz w:val="28"/>
          <w:szCs w:val="28"/>
        </w:rPr>
      </w:pPr>
    </w:p>
    <w:p w:rsidR="003A7517" w:rsidRDefault="003A7517" w:rsidP="003A7517">
      <w:pPr>
        <w:widowControl w:val="0"/>
        <w:jc w:val="center"/>
        <w:rPr>
          <w:b/>
          <w:bCs/>
          <w:sz w:val="28"/>
          <w:szCs w:val="28"/>
        </w:rPr>
      </w:pPr>
    </w:p>
    <w:p w:rsidR="003A7517" w:rsidRDefault="003A7517" w:rsidP="003A7517">
      <w:pPr>
        <w:widowControl w:val="0"/>
        <w:jc w:val="center"/>
        <w:rPr>
          <w:b/>
          <w:bCs/>
          <w:sz w:val="28"/>
          <w:szCs w:val="28"/>
        </w:rPr>
      </w:pPr>
      <w:r>
        <w:rPr>
          <w:b/>
          <w:bCs/>
          <w:sz w:val="28"/>
          <w:szCs w:val="28"/>
        </w:rPr>
        <w:t>ВИСНОВОК</w:t>
      </w:r>
    </w:p>
    <w:p w:rsidR="003A7517" w:rsidRDefault="003A7517" w:rsidP="003A7517">
      <w:pPr>
        <w:widowControl w:val="0"/>
        <w:jc w:val="center"/>
        <w:rPr>
          <w:b/>
          <w:sz w:val="28"/>
          <w:szCs w:val="28"/>
        </w:rPr>
      </w:pPr>
    </w:p>
    <w:p w:rsidR="003A7517" w:rsidRDefault="003A7517" w:rsidP="003A7517">
      <w:pPr>
        <w:widowControl w:val="0"/>
        <w:jc w:val="center"/>
        <w:rPr>
          <w:b/>
          <w:sz w:val="28"/>
          <w:szCs w:val="28"/>
        </w:rPr>
      </w:pPr>
      <w:r>
        <w:rPr>
          <w:b/>
          <w:sz w:val="28"/>
          <w:szCs w:val="28"/>
        </w:rPr>
        <w:t>Комітету Верховної Ради України</w:t>
      </w:r>
    </w:p>
    <w:p w:rsidR="003A7517" w:rsidRDefault="003A7517" w:rsidP="003A7517">
      <w:pPr>
        <w:widowControl w:val="0"/>
        <w:jc w:val="center"/>
        <w:rPr>
          <w:b/>
          <w:bCs/>
          <w:sz w:val="28"/>
          <w:szCs w:val="28"/>
        </w:rPr>
      </w:pPr>
      <w:r>
        <w:rPr>
          <w:b/>
          <w:sz w:val="28"/>
          <w:szCs w:val="28"/>
        </w:rPr>
        <w:t>з питань правової політики та правосуддя</w:t>
      </w:r>
    </w:p>
    <w:p w:rsidR="005D151F" w:rsidRDefault="005D151F" w:rsidP="002A6D01">
      <w:pPr>
        <w:widowControl w:val="0"/>
        <w:rPr>
          <w:b/>
          <w:sz w:val="28"/>
          <w:szCs w:val="28"/>
        </w:rPr>
      </w:pPr>
    </w:p>
    <w:p w:rsidR="002A6D01" w:rsidRDefault="00745AC1" w:rsidP="002A6D01">
      <w:pPr>
        <w:widowControl w:val="0"/>
        <w:jc w:val="center"/>
        <w:rPr>
          <w:b/>
          <w:sz w:val="28"/>
          <w:szCs w:val="28"/>
        </w:rPr>
      </w:pPr>
      <w:r w:rsidRPr="002A6D01">
        <w:rPr>
          <w:b/>
          <w:sz w:val="28"/>
          <w:szCs w:val="28"/>
        </w:rPr>
        <w:t xml:space="preserve">щодо проекту Закону </w:t>
      </w:r>
      <w:r w:rsidR="002A6D01" w:rsidRPr="002A6D01">
        <w:rPr>
          <w:b/>
          <w:sz w:val="28"/>
          <w:szCs w:val="28"/>
        </w:rPr>
        <w:t xml:space="preserve">про мобілізаційну підготовку та мобілізацію </w:t>
      </w:r>
    </w:p>
    <w:p w:rsidR="002A6D01" w:rsidRPr="002A6D01" w:rsidRDefault="002A6D01" w:rsidP="002A6D01">
      <w:pPr>
        <w:widowControl w:val="0"/>
        <w:jc w:val="center"/>
        <w:rPr>
          <w:b/>
          <w:sz w:val="28"/>
          <w:szCs w:val="28"/>
        </w:rPr>
      </w:pPr>
      <w:r w:rsidRPr="002A6D01">
        <w:rPr>
          <w:b/>
          <w:sz w:val="28"/>
          <w:szCs w:val="28"/>
        </w:rPr>
        <w:t xml:space="preserve">(реєстр. № 6564 від </w:t>
      </w:r>
      <w:r>
        <w:rPr>
          <w:b/>
          <w:sz w:val="28"/>
          <w:szCs w:val="28"/>
        </w:rPr>
        <w:t>8</w:t>
      </w:r>
      <w:r w:rsidRPr="002A6D01">
        <w:rPr>
          <w:b/>
          <w:sz w:val="28"/>
          <w:szCs w:val="28"/>
        </w:rPr>
        <w:t xml:space="preserve"> червня 2017 року)</w:t>
      </w:r>
    </w:p>
    <w:p w:rsidR="00745AC1" w:rsidRPr="00B846C1" w:rsidRDefault="00745AC1" w:rsidP="00745AC1">
      <w:pPr>
        <w:pStyle w:val="a3"/>
        <w:ind w:firstLine="0"/>
        <w:rPr>
          <w:b/>
          <w:szCs w:val="28"/>
        </w:rPr>
      </w:pPr>
    </w:p>
    <w:p w:rsidR="00745AC1" w:rsidRPr="002A6D01" w:rsidRDefault="005D151F" w:rsidP="002A6D01">
      <w:pPr>
        <w:ind w:firstLine="567"/>
        <w:jc w:val="both"/>
        <w:rPr>
          <w:sz w:val="28"/>
          <w:szCs w:val="28"/>
        </w:rPr>
      </w:pPr>
      <w:r w:rsidRPr="00755326">
        <w:rPr>
          <w:sz w:val="28"/>
          <w:szCs w:val="28"/>
        </w:rPr>
        <w:t>Комітет з питань правової політики та правосудд</w:t>
      </w:r>
      <w:r>
        <w:rPr>
          <w:sz w:val="28"/>
          <w:szCs w:val="28"/>
        </w:rPr>
        <w:t xml:space="preserve">я розглянув на своєму засіданні </w:t>
      </w:r>
      <w:r w:rsidR="00F30AB7" w:rsidRPr="00F30AB7">
        <w:rPr>
          <w:sz w:val="28"/>
          <w:szCs w:val="28"/>
        </w:rPr>
        <w:t>17</w:t>
      </w:r>
      <w:r w:rsidR="00F30AB7">
        <w:rPr>
          <w:sz w:val="28"/>
          <w:szCs w:val="28"/>
        </w:rPr>
        <w:t xml:space="preserve"> січня 2019</w:t>
      </w:r>
      <w:r w:rsidRPr="00755326">
        <w:rPr>
          <w:sz w:val="28"/>
          <w:szCs w:val="28"/>
        </w:rPr>
        <w:t xml:space="preserve"> року</w:t>
      </w:r>
      <w:r w:rsidRPr="00755326">
        <w:rPr>
          <w:spacing w:val="-2"/>
          <w:sz w:val="28"/>
          <w:szCs w:val="28"/>
        </w:rPr>
        <w:t xml:space="preserve"> (протокол № </w:t>
      </w:r>
      <w:r>
        <w:rPr>
          <w:spacing w:val="-2"/>
          <w:sz w:val="28"/>
          <w:szCs w:val="28"/>
        </w:rPr>
        <w:t>7</w:t>
      </w:r>
      <w:r w:rsidR="00F30AB7">
        <w:rPr>
          <w:spacing w:val="-2"/>
          <w:sz w:val="28"/>
          <w:szCs w:val="28"/>
        </w:rPr>
        <w:t>6</w:t>
      </w:r>
      <w:r w:rsidRPr="00755326">
        <w:rPr>
          <w:spacing w:val="-2"/>
          <w:sz w:val="28"/>
          <w:szCs w:val="28"/>
        </w:rPr>
        <w:t xml:space="preserve">) </w:t>
      </w:r>
      <w:r w:rsidR="00745AC1" w:rsidRPr="002A6D01">
        <w:rPr>
          <w:sz w:val="28"/>
          <w:szCs w:val="28"/>
        </w:rPr>
        <w:t xml:space="preserve">на відповідність Конституції України проект Закону </w:t>
      </w:r>
      <w:r w:rsidR="002A6D01" w:rsidRPr="002A6D01">
        <w:rPr>
          <w:sz w:val="28"/>
          <w:szCs w:val="28"/>
        </w:rPr>
        <w:t>про мобілізаційну підготовку та мобілізацію</w:t>
      </w:r>
      <w:r w:rsidR="002A6D01">
        <w:rPr>
          <w:sz w:val="28"/>
          <w:szCs w:val="28"/>
        </w:rPr>
        <w:t xml:space="preserve"> </w:t>
      </w:r>
      <w:r w:rsidR="00745AC1" w:rsidRPr="002A6D01">
        <w:rPr>
          <w:sz w:val="28"/>
          <w:szCs w:val="28"/>
        </w:rPr>
        <w:t xml:space="preserve">(реєстр. </w:t>
      </w:r>
      <w:r w:rsidR="00D0494A">
        <w:rPr>
          <w:sz w:val="28"/>
          <w:szCs w:val="28"/>
        </w:rPr>
        <w:t xml:space="preserve">      </w:t>
      </w:r>
      <w:r w:rsidR="00745AC1" w:rsidRPr="002A6D01">
        <w:rPr>
          <w:sz w:val="28"/>
          <w:szCs w:val="28"/>
        </w:rPr>
        <w:t xml:space="preserve">№ </w:t>
      </w:r>
      <w:r w:rsidR="002A6D01">
        <w:rPr>
          <w:sz w:val="28"/>
          <w:szCs w:val="28"/>
        </w:rPr>
        <w:t>6564</w:t>
      </w:r>
      <w:r w:rsidR="00745AC1" w:rsidRPr="002A6D01">
        <w:rPr>
          <w:sz w:val="28"/>
          <w:szCs w:val="28"/>
        </w:rPr>
        <w:t xml:space="preserve"> від </w:t>
      </w:r>
      <w:r w:rsidR="002A6D01">
        <w:rPr>
          <w:sz w:val="28"/>
          <w:szCs w:val="28"/>
        </w:rPr>
        <w:t xml:space="preserve">8 червня </w:t>
      </w:r>
      <w:r w:rsidR="00745AC1" w:rsidRPr="002A6D01">
        <w:rPr>
          <w:sz w:val="28"/>
          <w:szCs w:val="28"/>
        </w:rPr>
        <w:t>201</w:t>
      </w:r>
      <w:r w:rsidR="002A6D01">
        <w:rPr>
          <w:sz w:val="28"/>
          <w:szCs w:val="28"/>
        </w:rPr>
        <w:t>7</w:t>
      </w:r>
      <w:r w:rsidR="00745AC1" w:rsidRPr="002A6D01">
        <w:rPr>
          <w:sz w:val="28"/>
          <w:szCs w:val="28"/>
        </w:rPr>
        <w:t xml:space="preserve"> року) (далі – Законопроект), поданий </w:t>
      </w:r>
      <w:r w:rsidR="002A6D01">
        <w:rPr>
          <w:sz w:val="28"/>
          <w:szCs w:val="28"/>
        </w:rPr>
        <w:t>Кабінетом Міністрів України.</w:t>
      </w:r>
    </w:p>
    <w:p w:rsidR="00745AC1" w:rsidRDefault="00745AC1" w:rsidP="00745AC1">
      <w:pPr>
        <w:ind w:firstLine="540"/>
        <w:jc w:val="both"/>
        <w:rPr>
          <w:sz w:val="28"/>
          <w:szCs w:val="28"/>
        </w:rPr>
      </w:pPr>
    </w:p>
    <w:p w:rsidR="002A6D01" w:rsidRDefault="00745AC1" w:rsidP="002A6D01">
      <w:pPr>
        <w:pStyle w:val="Style3"/>
        <w:widowControl/>
        <w:spacing w:line="240" w:lineRule="auto"/>
        <w:ind w:firstLine="567"/>
        <w:rPr>
          <w:rStyle w:val="FontStyle18"/>
          <w:sz w:val="28"/>
          <w:szCs w:val="28"/>
          <w:lang w:val="uk-UA" w:eastAsia="uk-UA"/>
        </w:rPr>
      </w:pPr>
      <w:r w:rsidRPr="002A6D01">
        <w:rPr>
          <w:rStyle w:val="a5"/>
          <w:b w:val="0"/>
          <w:sz w:val="28"/>
          <w:szCs w:val="28"/>
          <w:lang w:val="uk-UA"/>
        </w:rPr>
        <w:t xml:space="preserve">Згідно з пояснювальною запискою </w:t>
      </w:r>
      <w:r w:rsidRPr="002A6D01">
        <w:rPr>
          <w:sz w:val="28"/>
          <w:szCs w:val="28"/>
          <w:lang w:val="uk-UA"/>
        </w:rPr>
        <w:t xml:space="preserve">метою </w:t>
      </w:r>
      <w:r w:rsidR="002A6D01">
        <w:rPr>
          <w:sz w:val="28"/>
          <w:szCs w:val="28"/>
          <w:lang w:val="uk-UA"/>
        </w:rPr>
        <w:t xml:space="preserve">Законопроекту є </w:t>
      </w:r>
      <w:r w:rsidR="002A6D01" w:rsidRPr="00D3238A">
        <w:rPr>
          <w:rStyle w:val="FontStyle18"/>
          <w:sz w:val="28"/>
          <w:szCs w:val="28"/>
          <w:lang w:val="uk-UA" w:eastAsia="uk-UA"/>
        </w:rPr>
        <w:t>удосконалення законодавства у сфері</w:t>
      </w:r>
      <w:r w:rsidR="002A6D01">
        <w:rPr>
          <w:rStyle w:val="FontStyle18"/>
          <w:sz w:val="28"/>
          <w:szCs w:val="28"/>
          <w:lang w:val="uk-UA" w:eastAsia="uk-UA"/>
        </w:rPr>
        <w:t xml:space="preserve"> </w:t>
      </w:r>
      <w:r w:rsidR="002A6D01" w:rsidRPr="004F55AA">
        <w:rPr>
          <w:rStyle w:val="FontStyle18"/>
          <w:sz w:val="28"/>
          <w:szCs w:val="28"/>
          <w:lang w:val="uk-UA" w:eastAsia="uk-UA"/>
        </w:rPr>
        <w:t>мобілізаційної підготовки та мобілізації України з урахуванням досвіду проведення часткової мобілізації</w:t>
      </w:r>
      <w:r w:rsidR="002A6D01">
        <w:rPr>
          <w:rStyle w:val="FontStyle18"/>
          <w:sz w:val="28"/>
          <w:szCs w:val="28"/>
          <w:lang w:val="uk-UA" w:eastAsia="uk-UA"/>
        </w:rPr>
        <w:t xml:space="preserve"> в Україні.</w:t>
      </w:r>
    </w:p>
    <w:p w:rsidR="00745AC1" w:rsidRPr="0071732D" w:rsidRDefault="0071732D" w:rsidP="0071732D">
      <w:pPr>
        <w:ind w:firstLine="567"/>
        <w:jc w:val="both"/>
        <w:rPr>
          <w:sz w:val="28"/>
          <w:szCs w:val="28"/>
        </w:rPr>
      </w:pPr>
      <w:r w:rsidRPr="0071732D">
        <w:rPr>
          <w:sz w:val="28"/>
          <w:szCs w:val="28"/>
        </w:rPr>
        <w:t>Законопроект розроблено</w:t>
      </w:r>
      <w:r w:rsidR="002A6D01" w:rsidRPr="0071732D">
        <w:rPr>
          <w:sz w:val="28"/>
          <w:szCs w:val="28"/>
        </w:rPr>
        <w:t xml:space="preserve"> для забезпечення виконання пункту 3.4 Стратегічного оборонного бюлетеня, введеного в дію Указом Президента </w:t>
      </w:r>
      <w:r>
        <w:rPr>
          <w:sz w:val="28"/>
          <w:szCs w:val="28"/>
        </w:rPr>
        <w:t xml:space="preserve">України від 6 червня 2016 року </w:t>
      </w:r>
      <w:r w:rsidR="002A6D01" w:rsidRPr="0071732D">
        <w:rPr>
          <w:sz w:val="28"/>
          <w:szCs w:val="28"/>
        </w:rPr>
        <w:t>№ 240/2016, щодо юридичного забезпечення імплементації оборонної реформи у сфері мобілізаційної підготовки та мобілізації.</w:t>
      </w:r>
    </w:p>
    <w:p w:rsidR="00745AC1" w:rsidRPr="006C3BB5" w:rsidRDefault="00745AC1" w:rsidP="00745AC1">
      <w:pPr>
        <w:ind w:firstLine="540"/>
        <w:jc w:val="both"/>
        <w:rPr>
          <w:sz w:val="28"/>
          <w:szCs w:val="28"/>
        </w:rPr>
      </w:pPr>
      <w:r w:rsidRPr="006C3BB5">
        <w:rPr>
          <w:sz w:val="28"/>
          <w:szCs w:val="28"/>
        </w:rPr>
        <w:t>Прийняття вказаного Законопроекту</w:t>
      </w:r>
      <w:r w:rsidR="0071732D">
        <w:rPr>
          <w:sz w:val="28"/>
          <w:szCs w:val="28"/>
        </w:rPr>
        <w:t xml:space="preserve"> </w:t>
      </w:r>
      <w:r w:rsidR="0071732D" w:rsidRPr="007D683D">
        <w:rPr>
          <w:sz w:val="28"/>
          <w:szCs w:val="28"/>
        </w:rPr>
        <w:t>забезпечить проведення заходів оборонної реформи у сфері мобілізаційної підготовки та мобілізації.</w:t>
      </w:r>
    </w:p>
    <w:p w:rsidR="00745AC1" w:rsidRPr="00901BF9" w:rsidRDefault="00745AC1" w:rsidP="00745AC1">
      <w:pPr>
        <w:tabs>
          <w:tab w:val="left" w:pos="540"/>
        </w:tabs>
        <w:jc w:val="both"/>
        <w:rPr>
          <w:sz w:val="28"/>
          <w:szCs w:val="28"/>
        </w:rPr>
      </w:pPr>
    </w:p>
    <w:p w:rsidR="00745AC1" w:rsidRPr="008C37FD" w:rsidRDefault="00745AC1" w:rsidP="00745AC1">
      <w:pPr>
        <w:ind w:firstLine="540"/>
        <w:jc w:val="both"/>
        <w:rPr>
          <w:sz w:val="28"/>
          <w:szCs w:val="28"/>
        </w:rPr>
      </w:pPr>
      <w:r w:rsidRPr="008C37FD">
        <w:rPr>
          <w:sz w:val="28"/>
          <w:szCs w:val="28"/>
        </w:rPr>
        <w:t>Вирішуючи питання про відповідність Законопроекту положенням Конституції України Комітет виходить з наступного.</w:t>
      </w:r>
    </w:p>
    <w:p w:rsidR="00745AC1" w:rsidRDefault="00EE0868" w:rsidP="00745AC1">
      <w:pPr>
        <w:ind w:firstLine="540"/>
        <w:jc w:val="both"/>
        <w:rPr>
          <w:sz w:val="28"/>
          <w:szCs w:val="28"/>
        </w:rPr>
      </w:pPr>
      <w:r>
        <w:rPr>
          <w:sz w:val="28"/>
          <w:szCs w:val="28"/>
        </w:rPr>
        <w:t>У</w:t>
      </w:r>
      <w:r w:rsidR="00745AC1" w:rsidRPr="008C37FD">
        <w:rPr>
          <w:sz w:val="28"/>
          <w:szCs w:val="28"/>
        </w:rPr>
        <w:t xml:space="preserve">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r w:rsidR="00745AC1">
        <w:rPr>
          <w:sz w:val="28"/>
          <w:szCs w:val="28"/>
        </w:rPr>
        <w:t>Відповідно до</w:t>
      </w:r>
      <w:r w:rsidR="00745AC1" w:rsidRPr="008C37FD">
        <w:rPr>
          <w:sz w:val="28"/>
          <w:szCs w:val="28"/>
        </w:rPr>
        <w:t xml:space="preserve">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r w:rsidR="00745AC1">
        <w:rPr>
          <w:sz w:val="28"/>
          <w:szCs w:val="28"/>
        </w:rPr>
        <w:t xml:space="preserve">         </w:t>
      </w:r>
    </w:p>
    <w:p w:rsidR="00EE0868" w:rsidRDefault="00EE0868" w:rsidP="00745AC1">
      <w:pPr>
        <w:widowControl w:val="0"/>
        <w:ind w:firstLine="540"/>
        <w:jc w:val="both"/>
        <w:rPr>
          <w:color w:val="000000"/>
          <w:sz w:val="28"/>
          <w:szCs w:val="28"/>
        </w:rPr>
      </w:pPr>
    </w:p>
    <w:p w:rsidR="00DB168F" w:rsidRDefault="00DB168F" w:rsidP="00DB168F">
      <w:pPr>
        <w:ind w:firstLine="567"/>
        <w:jc w:val="both"/>
        <w:rPr>
          <w:rFonts w:eastAsia="Calibri"/>
          <w:sz w:val="28"/>
          <w:szCs w:val="28"/>
        </w:rPr>
      </w:pPr>
      <w:r w:rsidRPr="00DB168F">
        <w:rPr>
          <w:rFonts w:eastAsia="Calibri"/>
          <w:sz w:val="28"/>
          <w:szCs w:val="28"/>
        </w:rPr>
        <w:t xml:space="preserve">У своєму Рішенні від 08 липня 2016 року № 5-рп/2016 Конституційний Суд України зазначив, що Україна відповідно до статей 1, 6 Основного Закону України є демократичною, правовою державою, в якій державна влада здійснюється на засадах її функціонального поділу та балансу між законодавчою, виконавчою та судовою гілками влади завдяки системі стримувань і </w:t>
      </w:r>
      <w:proofErr w:type="spellStart"/>
      <w:r w:rsidRPr="00DB168F">
        <w:rPr>
          <w:rFonts w:eastAsia="Calibri"/>
          <w:sz w:val="28"/>
          <w:szCs w:val="28"/>
        </w:rPr>
        <w:t>противаг</w:t>
      </w:r>
      <w:proofErr w:type="spellEnd"/>
      <w:r w:rsidRPr="00DB168F">
        <w:rPr>
          <w:rFonts w:eastAsia="Calibri"/>
          <w:sz w:val="28"/>
          <w:szCs w:val="28"/>
        </w:rPr>
        <w:t xml:space="preserve"> для досягнення цілей і завдань, передбачених Конституцією України. Метою </w:t>
      </w:r>
      <w:r w:rsidRPr="00DB168F">
        <w:rPr>
          <w:rFonts w:eastAsia="Calibri"/>
          <w:sz w:val="28"/>
          <w:szCs w:val="28"/>
        </w:rPr>
        <w:lastRenderedPageBreak/>
        <w:t>функціонального поділу державної влади на законодавчу, виконавчу та судову є, зокрема, розмежування повноважень між різними органами державної влади, що означає самостійне виконання кожним із них своїх функцій та здійснення повноважень відповідно до Конституції та законів України (підпункт 2.1 пункту 2 мотивувальної частини).</w:t>
      </w:r>
    </w:p>
    <w:p w:rsidR="00DB168F" w:rsidRPr="00DB168F" w:rsidRDefault="00DB168F" w:rsidP="00DB1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sidRPr="00DB168F">
        <w:rPr>
          <w:sz w:val="28"/>
          <w:szCs w:val="28"/>
        </w:rPr>
        <w:t>Як зауважив Конституційний Суд України у Рішенні від 25 лютого 2009 року № 5-рп/2009 національна безпека є важливою сферою діяльності держави, ефективність якої потребує координації та узгодженості дій органів влади (абзац другий підпункту 2.1 пункту 2 мотивувальної частини).</w:t>
      </w:r>
    </w:p>
    <w:p w:rsidR="00745AC1" w:rsidRPr="00651BB6" w:rsidRDefault="00745AC1" w:rsidP="00745AC1">
      <w:pPr>
        <w:widowControl w:val="0"/>
        <w:ind w:firstLine="540"/>
        <w:jc w:val="both"/>
        <w:rPr>
          <w:color w:val="000000"/>
          <w:sz w:val="28"/>
          <w:szCs w:val="28"/>
        </w:rPr>
      </w:pPr>
      <w:r w:rsidRPr="00651BB6">
        <w:rPr>
          <w:color w:val="000000"/>
          <w:sz w:val="28"/>
          <w:szCs w:val="28"/>
        </w:rPr>
        <w:t>Як встановлено частиною другою статті 17 Основного Закону України, оборона України, захист її суверенітету, територіальної цілісності і недоторканності покладаються на Збройні Сили України. Відповідно до статті 65 Конституції України захист Вітчизни, її незалежност</w:t>
      </w:r>
      <w:r w:rsidR="00DB77E9">
        <w:rPr>
          <w:color w:val="000000"/>
          <w:sz w:val="28"/>
          <w:szCs w:val="28"/>
        </w:rPr>
        <w:t>і є обов’язком громадян України; г</w:t>
      </w:r>
      <w:r w:rsidR="00DB77E9" w:rsidRPr="00DB77E9">
        <w:rPr>
          <w:sz w:val="28"/>
          <w:szCs w:val="28"/>
        </w:rPr>
        <w:t>ромадяни відбувають військову службу відповідно до закону.</w:t>
      </w:r>
    </w:p>
    <w:p w:rsidR="00745AC1" w:rsidRDefault="00745AC1" w:rsidP="00745AC1">
      <w:pPr>
        <w:widowControl w:val="0"/>
        <w:ind w:firstLine="540"/>
        <w:jc w:val="both"/>
        <w:rPr>
          <w:rStyle w:val="st42"/>
          <w:sz w:val="28"/>
          <w:szCs w:val="28"/>
        </w:rPr>
      </w:pPr>
      <w:r w:rsidRPr="00651BB6">
        <w:rPr>
          <w:color w:val="000000"/>
          <w:sz w:val="28"/>
          <w:szCs w:val="28"/>
        </w:rPr>
        <w:t xml:space="preserve">За Конституцією України основи національної безпеки, організації Збройних Сил України, правовий режим державного кордону </w:t>
      </w:r>
      <w:r w:rsidRPr="00651BB6">
        <w:rPr>
          <w:rStyle w:val="st42"/>
          <w:sz w:val="28"/>
          <w:szCs w:val="28"/>
        </w:rPr>
        <w:t>визначаються</w:t>
      </w:r>
      <w:r w:rsidRPr="00651BB6">
        <w:rPr>
          <w:color w:val="000000"/>
          <w:sz w:val="28"/>
          <w:szCs w:val="28"/>
        </w:rPr>
        <w:t xml:space="preserve"> в</w:t>
      </w:r>
      <w:r w:rsidRPr="00651BB6">
        <w:rPr>
          <w:rStyle w:val="st42"/>
          <w:sz w:val="28"/>
          <w:szCs w:val="28"/>
        </w:rPr>
        <w:t>иключно законами України (пункти 17, 18 частини першої статті 92).</w:t>
      </w:r>
    </w:p>
    <w:p w:rsidR="00745AC1" w:rsidRDefault="00745AC1" w:rsidP="00745AC1">
      <w:pPr>
        <w:autoSpaceDE w:val="0"/>
        <w:autoSpaceDN w:val="0"/>
        <w:adjustRightInd w:val="0"/>
        <w:ind w:firstLine="540"/>
        <w:jc w:val="both"/>
        <w:rPr>
          <w:rStyle w:val="rvts0"/>
          <w:sz w:val="28"/>
          <w:szCs w:val="28"/>
        </w:rPr>
      </w:pPr>
      <w:r>
        <w:rPr>
          <w:sz w:val="28"/>
          <w:szCs w:val="28"/>
        </w:rPr>
        <w:t>Верховна Рада України в</w:t>
      </w:r>
      <w:r w:rsidRPr="0026426F">
        <w:rPr>
          <w:sz w:val="28"/>
          <w:szCs w:val="28"/>
        </w:rPr>
        <w:t>иключно законами</w:t>
      </w:r>
      <w:r>
        <w:rPr>
          <w:sz w:val="28"/>
          <w:szCs w:val="28"/>
        </w:rPr>
        <w:t xml:space="preserve"> України визначає</w:t>
      </w:r>
      <w:r w:rsidRPr="0026426F">
        <w:rPr>
          <w:sz w:val="28"/>
          <w:szCs w:val="28"/>
        </w:rPr>
        <w:t xml:space="preserve"> </w:t>
      </w:r>
      <w:r w:rsidRPr="0026426F">
        <w:rPr>
          <w:rStyle w:val="rvts0"/>
          <w:sz w:val="28"/>
          <w:szCs w:val="28"/>
        </w:rPr>
        <w:t>правовий режим воєнного і надзвичайного стану</w:t>
      </w:r>
      <w:r>
        <w:rPr>
          <w:rStyle w:val="rvts0"/>
          <w:sz w:val="28"/>
          <w:szCs w:val="28"/>
        </w:rPr>
        <w:t xml:space="preserve"> (пункт </w:t>
      </w:r>
      <w:r w:rsidRPr="0026426F">
        <w:rPr>
          <w:rStyle w:val="rvts0"/>
          <w:sz w:val="28"/>
          <w:szCs w:val="28"/>
        </w:rPr>
        <w:t xml:space="preserve">19 </w:t>
      </w:r>
      <w:r>
        <w:rPr>
          <w:rStyle w:val="rvts0"/>
          <w:sz w:val="28"/>
          <w:szCs w:val="28"/>
        </w:rPr>
        <w:t>частини першої статті</w:t>
      </w:r>
      <w:r w:rsidRPr="0026426F">
        <w:rPr>
          <w:rStyle w:val="rvts0"/>
          <w:sz w:val="28"/>
          <w:szCs w:val="28"/>
        </w:rPr>
        <w:t xml:space="preserve"> 92 Конституції України); затверджує протягом двох днів з моменту звернення Президента України указів про введення воєнного чи надзвичайного стану в Україні або в окремих її місцевостях, про заг</w:t>
      </w:r>
      <w:r w:rsidR="00BE43E0">
        <w:rPr>
          <w:rStyle w:val="rvts0"/>
          <w:sz w:val="28"/>
          <w:szCs w:val="28"/>
        </w:rPr>
        <w:t xml:space="preserve">альну або часткову мобілізацію </w:t>
      </w:r>
      <w:r>
        <w:rPr>
          <w:rStyle w:val="rvts0"/>
          <w:sz w:val="28"/>
          <w:szCs w:val="28"/>
        </w:rPr>
        <w:t>(пункт</w:t>
      </w:r>
      <w:r w:rsidRPr="0026426F">
        <w:rPr>
          <w:rStyle w:val="rvts0"/>
          <w:sz w:val="28"/>
          <w:szCs w:val="28"/>
        </w:rPr>
        <w:t xml:space="preserve"> 31 </w:t>
      </w:r>
      <w:r>
        <w:rPr>
          <w:rStyle w:val="rvts0"/>
          <w:sz w:val="28"/>
          <w:szCs w:val="28"/>
        </w:rPr>
        <w:t>частини першої статті</w:t>
      </w:r>
      <w:r w:rsidRPr="0026426F">
        <w:rPr>
          <w:rStyle w:val="rvts0"/>
          <w:sz w:val="28"/>
          <w:szCs w:val="28"/>
        </w:rPr>
        <w:t xml:space="preserve"> </w:t>
      </w:r>
      <w:r>
        <w:rPr>
          <w:rStyle w:val="rvts0"/>
          <w:sz w:val="28"/>
          <w:szCs w:val="28"/>
        </w:rPr>
        <w:t>8</w:t>
      </w:r>
      <w:r w:rsidRPr="0026426F">
        <w:rPr>
          <w:rStyle w:val="rvts0"/>
          <w:sz w:val="28"/>
          <w:szCs w:val="28"/>
        </w:rPr>
        <w:t>5 К</w:t>
      </w:r>
      <w:r>
        <w:rPr>
          <w:rStyle w:val="rvts0"/>
          <w:sz w:val="28"/>
          <w:szCs w:val="28"/>
        </w:rPr>
        <w:t>онституції України).</w:t>
      </w:r>
    </w:p>
    <w:p w:rsidR="00DB168F" w:rsidRPr="00DB168F" w:rsidRDefault="00DB168F" w:rsidP="00DB1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sidRPr="00DB168F">
        <w:rPr>
          <w:sz w:val="28"/>
          <w:szCs w:val="28"/>
        </w:rPr>
        <w:t>Кабінет Міністрів України є вищим органом у системі органів виконавчої влади</w:t>
      </w:r>
      <w:r w:rsidRPr="00DB168F">
        <w:t xml:space="preserve"> (</w:t>
      </w:r>
      <w:r w:rsidRPr="00DB168F">
        <w:rPr>
          <w:sz w:val="28"/>
          <w:szCs w:val="28"/>
        </w:rPr>
        <w:t>стаття 113 Конституції України).</w:t>
      </w:r>
    </w:p>
    <w:p w:rsidR="00745AC1" w:rsidRPr="00745AC1" w:rsidRDefault="00745AC1" w:rsidP="00745AC1">
      <w:pPr>
        <w:autoSpaceDE w:val="0"/>
        <w:autoSpaceDN w:val="0"/>
        <w:adjustRightInd w:val="0"/>
        <w:ind w:firstLine="540"/>
        <w:jc w:val="both"/>
        <w:rPr>
          <w:rStyle w:val="rvts0"/>
          <w:sz w:val="28"/>
          <w:szCs w:val="28"/>
        </w:rPr>
      </w:pPr>
      <w:r>
        <w:rPr>
          <w:rStyle w:val="rvts0"/>
          <w:sz w:val="28"/>
          <w:szCs w:val="28"/>
        </w:rPr>
        <w:t>Кабінет Міністрів України</w:t>
      </w:r>
      <w:r w:rsidRPr="0026426F">
        <w:rPr>
          <w:rStyle w:val="rvts0"/>
          <w:sz w:val="28"/>
          <w:szCs w:val="28"/>
        </w:rPr>
        <w:t xml:space="preserve"> вживає заходів щодо забезпечення прав і свобод людини і громадянина; здійснює заходи щодо забезпечення обороноздатності і національної безпеки України, громадського порядку, боротьби зі злочинністю; спрямовує і координує роботу міністерств, інши</w:t>
      </w:r>
      <w:r>
        <w:rPr>
          <w:rStyle w:val="rvts0"/>
          <w:sz w:val="28"/>
          <w:szCs w:val="28"/>
        </w:rPr>
        <w:t>х органів виконавчої влади; (пункти</w:t>
      </w:r>
      <w:r w:rsidRPr="0026426F">
        <w:rPr>
          <w:rStyle w:val="rvts0"/>
          <w:sz w:val="28"/>
          <w:szCs w:val="28"/>
        </w:rPr>
        <w:t xml:space="preserve"> 2, 7, 9</w:t>
      </w:r>
      <w:r w:rsidRPr="00345DFF">
        <w:rPr>
          <w:rStyle w:val="rvts0"/>
          <w:sz w:val="28"/>
          <w:szCs w:val="28"/>
        </w:rPr>
        <w:t xml:space="preserve"> </w:t>
      </w:r>
      <w:r>
        <w:rPr>
          <w:rStyle w:val="rvts0"/>
          <w:sz w:val="28"/>
          <w:szCs w:val="28"/>
        </w:rPr>
        <w:t>частини першої статті</w:t>
      </w:r>
      <w:r w:rsidRPr="0026426F">
        <w:rPr>
          <w:rStyle w:val="rvts0"/>
          <w:sz w:val="28"/>
          <w:szCs w:val="28"/>
        </w:rPr>
        <w:t xml:space="preserve"> 116 Конституції України).</w:t>
      </w:r>
    </w:p>
    <w:p w:rsidR="00745AC1" w:rsidRPr="0071732D" w:rsidRDefault="00745AC1" w:rsidP="00745A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71732D">
        <w:rPr>
          <w:rStyle w:val="rvts0"/>
          <w:sz w:val="28"/>
          <w:szCs w:val="28"/>
        </w:rPr>
        <w:t>Зважаючи на зазначене, а також на те, що 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sidRPr="0071732D">
        <w:rPr>
          <w:sz w:val="28"/>
          <w:szCs w:val="28"/>
        </w:rPr>
        <w:t xml:space="preserve"> узгоджується з нормами Конституції України.</w:t>
      </w:r>
    </w:p>
    <w:p w:rsidR="00745AC1" w:rsidRPr="001B2B95" w:rsidRDefault="00745AC1" w:rsidP="00745AC1">
      <w:pPr>
        <w:pStyle w:val="a3"/>
        <w:tabs>
          <w:tab w:val="left" w:pos="540"/>
        </w:tabs>
        <w:ind w:firstLine="0"/>
        <w:rPr>
          <w:szCs w:val="28"/>
        </w:rPr>
      </w:pPr>
    </w:p>
    <w:p w:rsidR="00745AC1" w:rsidRDefault="00745AC1" w:rsidP="00EE0868">
      <w:pPr>
        <w:ind w:firstLine="567"/>
        <w:jc w:val="both"/>
        <w:rPr>
          <w:sz w:val="28"/>
          <w:szCs w:val="28"/>
        </w:rPr>
      </w:pPr>
      <w:r w:rsidRPr="00811692">
        <w:rPr>
          <w:sz w:val="28"/>
          <w:szCs w:val="28"/>
        </w:rPr>
        <w:t xml:space="preserve">Враховуючи викладене, Комітет дійшов висновку, що </w:t>
      </w:r>
      <w:r>
        <w:rPr>
          <w:sz w:val="28"/>
          <w:szCs w:val="28"/>
        </w:rPr>
        <w:t>проект</w:t>
      </w:r>
      <w:r w:rsidRPr="003C3BAD">
        <w:rPr>
          <w:sz w:val="28"/>
          <w:szCs w:val="28"/>
        </w:rPr>
        <w:t xml:space="preserve"> Закону</w:t>
      </w:r>
      <w:r w:rsidR="00EE0868" w:rsidRPr="00EE0868">
        <w:rPr>
          <w:sz w:val="28"/>
          <w:szCs w:val="28"/>
        </w:rPr>
        <w:t xml:space="preserve"> </w:t>
      </w:r>
      <w:r w:rsidR="00EE0868" w:rsidRPr="002A6D01">
        <w:rPr>
          <w:sz w:val="28"/>
          <w:szCs w:val="28"/>
        </w:rPr>
        <w:t>про мобілізаційну підготовку та мобілізацію</w:t>
      </w:r>
      <w:r w:rsidR="00EE0868">
        <w:rPr>
          <w:sz w:val="28"/>
          <w:szCs w:val="28"/>
        </w:rPr>
        <w:t xml:space="preserve"> </w:t>
      </w:r>
      <w:r w:rsidR="00EE0868" w:rsidRPr="002A6D01">
        <w:rPr>
          <w:sz w:val="28"/>
          <w:szCs w:val="28"/>
        </w:rPr>
        <w:t xml:space="preserve">(реєстр. № </w:t>
      </w:r>
      <w:r w:rsidR="00EE0868">
        <w:rPr>
          <w:sz w:val="28"/>
          <w:szCs w:val="28"/>
        </w:rPr>
        <w:t>6564</w:t>
      </w:r>
      <w:r w:rsidR="00EE0868" w:rsidRPr="002A6D01">
        <w:rPr>
          <w:sz w:val="28"/>
          <w:szCs w:val="28"/>
        </w:rPr>
        <w:t xml:space="preserve"> від </w:t>
      </w:r>
      <w:r w:rsidR="00EE0868">
        <w:rPr>
          <w:sz w:val="28"/>
          <w:szCs w:val="28"/>
        </w:rPr>
        <w:t xml:space="preserve">8 червня </w:t>
      </w:r>
      <w:r w:rsidR="00EE0868" w:rsidRPr="002A6D01">
        <w:rPr>
          <w:sz w:val="28"/>
          <w:szCs w:val="28"/>
        </w:rPr>
        <w:t>201</w:t>
      </w:r>
      <w:r w:rsidR="00EE0868">
        <w:rPr>
          <w:sz w:val="28"/>
          <w:szCs w:val="28"/>
        </w:rPr>
        <w:t>7</w:t>
      </w:r>
      <w:r w:rsidR="00EE0868" w:rsidRPr="002A6D01">
        <w:rPr>
          <w:sz w:val="28"/>
          <w:szCs w:val="28"/>
        </w:rPr>
        <w:t xml:space="preserve"> </w:t>
      </w:r>
      <w:r w:rsidR="00EE0868">
        <w:rPr>
          <w:sz w:val="28"/>
          <w:szCs w:val="28"/>
        </w:rPr>
        <w:t>року)</w:t>
      </w:r>
      <w:r w:rsidR="00EE0868" w:rsidRPr="002A6D01">
        <w:rPr>
          <w:sz w:val="28"/>
          <w:szCs w:val="28"/>
        </w:rPr>
        <w:t xml:space="preserve">, поданий </w:t>
      </w:r>
      <w:r w:rsidR="00EE0868">
        <w:rPr>
          <w:sz w:val="28"/>
          <w:szCs w:val="28"/>
        </w:rPr>
        <w:t>Кабінетом Міністрів України</w:t>
      </w:r>
      <w:r>
        <w:rPr>
          <w:sz w:val="28"/>
          <w:szCs w:val="28"/>
        </w:rPr>
        <w:t xml:space="preserve">, </w:t>
      </w:r>
      <w:r w:rsidRPr="00811692">
        <w:rPr>
          <w:sz w:val="28"/>
          <w:szCs w:val="28"/>
        </w:rPr>
        <w:t>не суперечить положенням Конституції України.</w:t>
      </w:r>
    </w:p>
    <w:p w:rsidR="00D0494A" w:rsidRDefault="00D0494A" w:rsidP="00EE0868">
      <w:pPr>
        <w:ind w:firstLine="567"/>
        <w:jc w:val="both"/>
        <w:rPr>
          <w:sz w:val="28"/>
          <w:szCs w:val="28"/>
        </w:rPr>
      </w:pPr>
    </w:p>
    <w:p w:rsidR="00D0494A" w:rsidRDefault="00D0494A" w:rsidP="00EE0868">
      <w:pPr>
        <w:ind w:firstLine="567"/>
        <w:jc w:val="both"/>
        <w:rPr>
          <w:sz w:val="28"/>
          <w:szCs w:val="28"/>
        </w:rPr>
      </w:pPr>
    </w:p>
    <w:p w:rsidR="00D0494A" w:rsidRDefault="00D0494A" w:rsidP="00EE0868">
      <w:pPr>
        <w:ind w:firstLine="567"/>
        <w:jc w:val="both"/>
        <w:rPr>
          <w:sz w:val="28"/>
          <w:szCs w:val="28"/>
        </w:rPr>
      </w:pPr>
    </w:p>
    <w:p w:rsidR="00E67D10" w:rsidRPr="00D0494A" w:rsidRDefault="00D0494A" w:rsidP="00D0494A">
      <w:pPr>
        <w:ind w:firstLine="567"/>
        <w:jc w:val="both"/>
        <w:rPr>
          <w:sz w:val="28"/>
          <w:szCs w:val="28"/>
        </w:rPr>
      </w:pPr>
      <w:r w:rsidRPr="00755326">
        <w:rPr>
          <w:b/>
          <w:sz w:val="28"/>
          <w:szCs w:val="28"/>
        </w:rPr>
        <w:t xml:space="preserve">Голова Комітету </w:t>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r>
      <w:r w:rsidRPr="00755326">
        <w:rPr>
          <w:b/>
          <w:sz w:val="28"/>
          <w:szCs w:val="28"/>
        </w:rPr>
        <w:tab/>
        <w:t xml:space="preserve">     Р.П. КНЯЗЕВИЧ</w:t>
      </w:r>
    </w:p>
    <w:sectPr w:rsidR="00E67D10" w:rsidRPr="00D0494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C1"/>
    <w:rsid w:val="002A6D01"/>
    <w:rsid w:val="003A7517"/>
    <w:rsid w:val="005050D4"/>
    <w:rsid w:val="005D151F"/>
    <w:rsid w:val="0071732D"/>
    <w:rsid w:val="00745AC1"/>
    <w:rsid w:val="00BE43E0"/>
    <w:rsid w:val="00D0494A"/>
    <w:rsid w:val="00D36FAD"/>
    <w:rsid w:val="00DB168F"/>
    <w:rsid w:val="00DB77E9"/>
    <w:rsid w:val="00E67D10"/>
    <w:rsid w:val="00EE0868"/>
    <w:rsid w:val="00F30A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5F5E"/>
  <w15:chartTrackingRefBased/>
  <w15:docId w15:val="{33793984-116F-4E1D-B746-705275CEF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AC1"/>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2A6D01"/>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45AC1"/>
    <w:pPr>
      <w:ind w:firstLine="720"/>
      <w:jc w:val="both"/>
    </w:pPr>
    <w:rPr>
      <w:sz w:val="28"/>
    </w:rPr>
  </w:style>
  <w:style w:type="character" w:customStyle="1" w:styleId="a4">
    <w:name w:val="Основний текст з відступом Знак"/>
    <w:basedOn w:val="a0"/>
    <w:link w:val="a3"/>
    <w:rsid w:val="00745AC1"/>
    <w:rPr>
      <w:rFonts w:ascii="Times New Roman" w:eastAsia="Times New Roman" w:hAnsi="Times New Roman" w:cs="Times New Roman"/>
      <w:sz w:val="28"/>
      <w:szCs w:val="24"/>
      <w:lang w:eastAsia="ru-RU"/>
    </w:rPr>
  </w:style>
  <w:style w:type="character" w:customStyle="1" w:styleId="rvts0">
    <w:name w:val="rvts0"/>
    <w:basedOn w:val="a0"/>
    <w:rsid w:val="00745AC1"/>
    <w:rPr>
      <w:rFonts w:cs="Times New Roman"/>
    </w:rPr>
  </w:style>
  <w:style w:type="character" w:styleId="a5">
    <w:name w:val="Strong"/>
    <w:basedOn w:val="a0"/>
    <w:qFormat/>
    <w:rsid w:val="00745AC1"/>
    <w:rPr>
      <w:rFonts w:cs="Times New Roman"/>
      <w:b/>
      <w:bCs/>
    </w:rPr>
  </w:style>
  <w:style w:type="character" w:customStyle="1" w:styleId="st42">
    <w:name w:val="st42"/>
    <w:rsid w:val="00745AC1"/>
    <w:rPr>
      <w:rFonts w:ascii="Times New Roman" w:hAnsi="Times New Roman"/>
      <w:color w:val="000000"/>
    </w:rPr>
  </w:style>
  <w:style w:type="character" w:customStyle="1" w:styleId="30">
    <w:name w:val="Заголовок 3 Знак"/>
    <w:basedOn w:val="a0"/>
    <w:link w:val="3"/>
    <w:uiPriority w:val="9"/>
    <w:rsid w:val="002A6D01"/>
    <w:rPr>
      <w:rFonts w:ascii="Times New Roman" w:eastAsia="Times New Roman" w:hAnsi="Times New Roman" w:cs="Times New Roman"/>
      <w:b/>
      <w:bCs/>
      <w:sz w:val="27"/>
      <w:szCs w:val="27"/>
      <w:lang w:eastAsia="uk-UA"/>
    </w:rPr>
  </w:style>
  <w:style w:type="paragraph" w:customStyle="1" w:styleId="Style3">
    <w:name w:val="Style3"/>
    <w:basedOn w:val="a"/>
    <w:uiPriority w:val="99"/>
    <w:rsid w:val="002A6D01"/>
    <w:pPr>
      <w:widowControl w:val="0"/>
      <w:autoSpaceDE w:val="0"/>
      <w:autoSpaceDN w:val="0"/>
      <w:adjustRightInd w:val="0"/>
      <w:spacing w:line="320" w:lineRule="exact"/>
      <w:ind w:firstLine="497"/>
      <w:jc w:val="both"/>
    </w:pPr>
    <w:rPr>
      <w:lang w:val="ru-RU"/>
    </w:rPr>
  </w:style>
  <w:style w:type="character" w:customStyle="1" w:styleId="FontStyle18">
    <w:name w:val="Font Style18"/>
    <w:uiPriority w:val="99"/>
    <w:rsid w:val="002A6D01"/>
    <w:rPr>
      <w:rFonts w:ascii="Times New Roman" w:hAnsi="Times New Roman" w:cs="Times New Roman"/>
      <w:sz w:val="18"/>
      <w:szCs w:val="18"/>
    </w:rPr>
  </w:style>
  <w:style w:type="paragraph" w:styleId="HTML">
    <w:name w:val="HTML Preformatted"/>
    <w:aliases w:val="Стандартный HTML Знак, Знак1 Знак"/>
    <w:basedOn w:val="a"/>
    <w:link w:val="HTML0"/>
    <w:rsid w:val="002A6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lang w:val="ru-RU"/>
    </w:rPr>
  </w:style>
  <w:style w:type="character" w:customStyle="1" w:styleId="HTML0">
    <w:name w:val="Стандартний HTML Знак"/>
    <w:aliases w:val="Стандартный HTML Знак Знак, Знак1 Знак Знак"/>
    <w:basedOn w:val="a0"/>
    <w:link w:val="HTML"/>
    <w:rsid w:val="002A6D01"/>
    <w:rPr>
      <w:rFonts w:ascii="Courier New" w:eastAsia="Times New Roman" w:hAnsi="Courier New" w:cs="Courier New"/>
      <w:color w:val="000000"/>
      <w:sz w:val="14"/>
      <w:szCs w:val="14"/>
      <w:lang w:val="ru-RU" w:eastAsia="ru-RU"/>
    </w:rPr>
  </w:style>
  <w:style w:type="character" w:customStyle="1" w:styleId="FontStyle15">
    <w:name w:val="Font Style15"/>
    <w:uiPriority w:val="99"/>
    <w:rsid w:val="002A6D01"/>
    <w:rPr>
      <w:rFonts w:ascii="Times New Roman" w:hAnsi="Times New Roman" w:cs="Times New Roman"/>
      <w:sz w:val="18"/>
      <w:szCs w:val="18"/>
    </w:rPr>
  </w:style>
  <w:style w:type="character" w:customStyle="1" w:styleId="rvts23">
    <w:name w:val="rvts23"/>
    <w:basedOn w:val="a0"/>
    <w:rsid w:val="002A6D01"/>
  </w:style>
  <w:style w:type="paragraph" w:styleId="a6">
    <w:name w:val="Balloon Text"/>
    <w:basedOn w:val="a"/>
    <w:link w:val="a7"/>
    <w:uiPriority w:val="99"/>
    <w:semiHidden/>
    <w:unhideWhenUsed/>
    <w:rsid w:val="00BE43E0"/>
    <w:rPr>
      <w:rFonts w:ascii="Segoe UI" w:hAnsi="Segoe UI" w:cs="Segoe UI"/>
      <w:sz w:val="18"/>
      <w:szCs w:val="18"/>
    </w:rPr>
  </w:style>
  <w:style w:type="character" w:customStyle="1" w:styleId="a7">
    <w:name w:val="Текст у виносці Знак"/>
    <w:basedOn w:val="a0"/>
    <w:link w:val="a6"/>
    <w:uiPriority w:val="99"/>
    <w:semiHidden/>
    <w:rsid w:val="00BE43E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508609">
      <w:bodyDiv w:val="1"/>
      <w:marLeft w:val="0"/>
      <w:marRight w:val="0"/>
      <w:marTop w:val="0"/>
      <w:marBottom w:val="0"/>
      <w:divBdr>
        <w:top w:val="none" w:sz="0" w:space="0" w:color="auto"/>
        <w:left w:val="none" w:sz="0" w:space="0" w:color="auto"/>
        <w:bottom w:val="none" w:sz="0" w:space="0" w:color="auto"/>
        <w:right w:val="none" w:sz="0" w:space="0" w:color="auto"/>
      </w:divBdr>
    </w:div>
    <w:div w:id="204016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3175</Words>
  <Characters>1811</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Придибайло Андрій Григорович</cp:lastModifiedBy>
  <cp:revision>8</cp:revision>
  <cp:lastPrinted>2017-09-19T07:45:00Z</cp:lastPrinted>
  <dcterms:created xsi:type="dcterms:W3CDTF">2017-09-26T09:22:00Z</dcterms:created>
  <dcterms:modified xsi:type="dcterms:W3CDTF">2019-01-21T07:00:00Z</dcterms:modified>
</cp:coreProperties>
</file>