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sz w:val="28"/>
          <w:szCs w:val="24"/>
          <w:lang w:val="ru-RU" w:eastAsia="ru-RU"/>
        </w:rPr>
      </w:pPr>
    </w:p>
    <w:p w:rsidR="006F739F" w:rsidRDefault="006F739F" w:rsidP="006F739F">
      <w:pPr>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ВИСНОВОК</w:t>
      </w:r>
    </w:p>
    <w:p w:rsidR="006F739F" w:rsidRDefault="006F739F" w:rsidP="006F739F">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щодо результатів здійснення</w:t>
      </w:r>
    </w:p>
    <w:p w:rsidR="006F739F" w:rsidRDefault="006F739F" w:rsidP="006F739F">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антикорупційної експертизи </w:t>
      </w:r>
    </w:p>
    <w:p w:rsidR="006F739F" w:rsidRDefault="006F739F" w:rsidP="006F739F">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проекту нормативно-правового </w:t>
      </w:r>
      <w:proofErr w:type="spellStart"/>
      <w:r>
        <w:rPr>
          <w:rFonts w:ascii="Times New Roman" w:eastAsia="Times New Roman" w:hAnsi="Times New Roman" w:cs="Times New Roman"/>
          <w:sz w:val="28"/>
          <w:szCs w:val="24"/>
          <w:lang w:eastAsia="ru-RU"/>
        </w:rPr>
        <w:t>акта</w:t>
      </w:r>
      <w:proofErr w:type="spellEnd"/>
    </w:p>
    <w:p w:rsidR="006F739F" w:rsidRDefault="006F739F" w:rsidP="006F739F">
      <w:pPr>
        <w:spacing w:after="0" w:line="240" w:lineRule="auto"/>
        <w:rPr>
          <w:rFonts w:ascii="Times New Roman" w:eastAsia="Times New Roman" w:hAnsi="Times New Roman" w:cs="Times New Roman"/>
          <w:sz w:val="28"/>
          <w:szCs w:val="24"/>
          <w:lang w:eastAsia="ru-RU"/>
        </w:rPr>
      </w:pPr>
    </w:p>
    <w:p w:rsidR="006F739F" w:rsidRDefault="006F739F" w:rsidP="006F739F">
      <w:pPr>
        <w:spacing w:after="0" w:line="240" w:lineRule="auto"/>
        <w:rPr>
          <w:rFonts w:ascii="Times New Roman" w:eastAsia="Times New Roman" w:hAnsi="Times New Roman" w:cs="Times New Roman"/>
          <w:sz w:val="28"/>
          <w:szCs w:val="24"/>
          <w:lang w:eastAsia="ru-RU"/>
        </w:rPr>
      </w:pPr>
    </w:p>
    <w:p w:rsidR="006F739F" w:rsidRDefault="006F739F" w:rsidP="006F739F">
      <w:pPr>
        <w:spacing w:after="0" w:line="240" w:lineRule="auto"/>
        <w:rPr>
          <w:rFonts w:ascii="Times New Roman" w:eastAsia="Times New Roman" w:hAnsi="Times New Roman" w:cs="Times New Roman"/>
          <w:sz w:val="24"/>
          <w:szCs w:val="24"/>
          <w:lang w:eastAsia="ru-RU"/>
        </w:rPr>
      </w:pPr>
    </w:p>
    <w:p w:rsidR="006F739F" w:rsidRDefault="006F739F" w:rsidP="006F739F">
      <w:pPr>
        <w:shd w:val="clear" w:color="auto" w:fill="FFFFFF"/>
        <w:spacing w:after="0"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Назва проекту </w:t>
      </w:r>
      <w:proofErr w:type="spellStart"/>
      <w:r>
        <w:rPr>
          <w:rFonts w:ascii="Times New Roman" w:eastAsia="Times New Roman" w:hAnsi="Times New Roman" w:cs="Times New Roman"/>
          <w:b/>
          <w:sz w:val="28"/>
          <w:szCs w:val="28"/>
          <w:lang w:eastAsia="ru-RU"/>
        </w:rPr>
        <w:t>акта</w:t>
      </w:r>
      <w:proofErr w:type="spellEnd"/>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проект Закону </w:t>
      </w:r>
      <w:r w:rsidRPr="008920B9">
        <w:rPr>
          <w:rFonts w:ascii="Times New Roman" w:eastAsia="Times New Roman" w:hAnsi="Times New Roman"/>
          <w:sz w:val="28"/>
          <w:szCs w:val="24"/>
          <w:lang w:eastAsia="ru-RU"/>
        </w:rPr>
        <w:t xml:space="preserve">про внесення змін до Закону України </w:t>
      </w:r>
      <w:r>
        <w:rPr>
          <w:rFonts w:ascii="Times New Roman" w:eastAsia="Times New Roman" w:hAnsi="Times New Roman"/>
          <w:sz w:val="28"/>
          <w:szCs w:val="24"/>
          <w:lang w:eastAsia="ru-RU"/>
        </w:rPr>
        <w:t>«</w:t>
      </w:r>
      <w:r w:rsidRPr="008920B9">
        <w:rPr>
          <w:rFonts w:ascii="Times New Roman" w:eastAsia="Times New Roman" w:hAnsi="Times New Roman"/>
          <w:sz w:val="28"/>
          <w:szCs w:val="24"/>
          <w:lang w:eastAsia="ru-RU"/>
        </w:rPr>
        <w:t>Про статус народного депутата України</w:t>
      </w:r>
      <w:r>
        <w:rPr>
          <w:rFonts w:ascii="Times New Roman" w:eastAsia="Times New Roman" w:hAnsi="Times New Roman"/>
          <w:sz w:val="28"/>
          <w:szCs w:val="24"/>
          <w:lang w:eastAsia="ru-RU"/>
        </w:rPr>
        <w:t>»</w:t>
      </w:r>
      <w:r w:rsidRPr="008920B9">
        <w:rPr>
          <w:rFonts w:ascii="Times New Roman" w:eastAsia="Times New Roman" w:hAnsi="Times New Roman"/>
          <w:sz w:val="28"/>
          <w:szCs w:val="24"/>
          <w:lang w:eastAsia="ru-RU"/>
        </w:rPr>
        <w:t xml:space="preserve"> (щодо медичного обслуговування народних депутатів, які підтримали медичну реформу, та їх близьких осіб на загальних підставах і виключно на території України)</w:t>
      </w:r>
      <w:r>
        <w:rPr>
          <w:rFonts w:ascii="Times New Roman" w:eastAsia="Times New Roman" w:hAnsi="Times New Roman"/>
          <w:sz w:val="28"/>
          <w:szCs w:val="24"/>
          <w:lang w:eastAsia="ru-RU"/>
        </w:rPr>
        <w:t>.</w:t>
      </w:r>
      <w:r w:rsidRPr="00384B52">
        <w:rPr>
          <w:rFonts w:ascii="Times New Roman" w:eastAsia="Times New Roman" w:hAnsi="Times New Roman"/>
          <w:sz w:val="28"/>
          <w:szCs w:val="24"/>
          <w:lang w:eastAsia="ru-RU"/>
        </w:rPr>
        <w:t xml:space="preserve"> </w:t>
      </w:r>
    </w:p>
    <w:p w:rsidR="006F739F" w:rsidRDefault="006F739F" w:rsidP="006F739F">
      <w:pPr>
        <w:shd w:val="clear" w:color="auto" w:fill="FFFFFF"/>
        <w:spacing w:after="0" w:line="240" w:lineRule="auto"/>
        <w:ind w:left="720"/>
        <w:jc w:val="both"/>
        <w:rPr>
          <w:rFonts w:ascii="Arial" w:eastAsia="Times New Roman" w:hAnsi="Arial" w:cs="Arial"/>
          <w:sz w:val="24"/>
          <w:szCs w:val="24"/>
          <w:lang w:eastAsia="ru-RU"/>
        </w:rPr>
      </w:pPr>
    </w:p>
    <w:p w:rsidR="000E4C17" w:rsidRDefault="000E4C17" w:rsidP="006F739F">
      <w:pPr>
        <w:spacing w:after="0" w:line="240" w:lineRule="auto"/>
        <w:ind w:left="720"/>
        <w:jc w:val="both"/>
        <w:rPr>
          <w:rFonts w:ascii="Arial" w:eastAsia="Times New Roman" w:hAnsi="Arial" w:cs="Arial"/>
          <w:sz w:val="24"/>
          <w:szCs w:val="24"/>
          <w:lang w:eastAsia="ru-RU"/>
        </w:rPr>
      </w:pPr>
    </w:p>
    <w:p w:rsidR="006F739F" w:rsidRDefault="006F739F" w:rsidP="006F739F">
      <w:pPr>
        <w:spacing w:after="0" w:line="240" w:lineRule="auto"/>
        <w:ind w:left="720"/>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Реєстр. № 6571  від 9 </w:t>
      </w:r>
      <w:r w:rsidR="00BE3797">
        <w:rPr>
          <w:rFonts w:ascii="Arial" w:eastAsia="Times New Roman" w:hAnsi="Arial" w:cs="Arial"/>
          <w:sz w:val="24"/>
          <w:szCs w:val="24"/>
          <w:lang w:eastAsia="ru-RU"/>
        </w:rPr>
        <w:t>черв</w:t>
      </w:r>
      <w:bookmarkStart w:id="0" w:name="_GoBack"/>
      <w:bookmarkEnd w:id="0"/>
      <w:r>
        <w:rPr>
          <w:rFonts w:ascii="Arial" w:eastAsia="Times New Roman" w:hAnsi="Arial" w:cs="Arial"/>
          <w:sz w:val="24"/>
          <w:szCs w:val="24"/>
          <w:lang w:eastAsia="ru-RU"/>
        </w:rPr>
        <w:t xml:space="preserve">ня  2017р. </w:t>
      </w:r>
    </w:p>
    <w:p w:rsidR="006F739F" w:rsidRDefault="006F739F" w:rsidP="006F739F">
      <w:pPr>
        <w:spacing w:after="0" w:line="240" w:lineRule="auto"/>
        <w:ind w:left="720"/>
        <w:jc w:val="both"/>
        <w:rPr>
          <w:rFonts w:ascii="Arial" w:eastAsia="Times New Roman" w:hAnsi="Arial" w:cs="Arial"/>
          <w:lang w:eastAsia="ru-RU"/>
        </w:rPr>
      </w:pPr>
    </w:p>
    <w:p w:rsidR="006F739F" w:rsidRDefault="006F739F" w:rsidP="006F739F">
      <w:pPr>
        <w:spacing w:after="0" w:line="240" w:lineRule="auto"/>
        <w:ind w:left="720"/>
        <w:jc w:val="both"/>
        <w:rPr>
          <w:rFonts w:ascii="Arial" w:eastAsia="Times New Roman" w:hAnsi="Arial" w:cs="Arial"/>
          <w:lang w:eastAsia="ru-RU"/>
        </w:rPr>
      </w:pPr>
      <w:r>
        <w:rPr>
          <w:rFonts w:ascii="Arial" w:eastAsia="Times New Roman" w:hAnsi="Arial" w:cs="Arial"/>
          <w:lang w:eastAsia="ru-RU"/>
        </w:rPr>
        <w:t xml:space="preserve">Суб’єкт права законодавчої ініціативи: народний депутат України </w:t>
      </w:r>
      <w:proofErr w:type="spellStart"/>
      <w:r w:rsidR="00DD53A7">
        <w:rPr>
          <w:rFonts w:ascii="Arial" w:eastAsia="Times New Roman" w:hAnsi="Arial" w:cs="Arial"/>
          <w:lang w:eastAsia="ru-RU"/>
        </w:rPr>
        <w:t>Рабінович</w:t>
      </w:r>
      <w:proofErr w:type="spellEnd"/>
      <w:r w:rsidR="00DD53A7">
        <w:rPr>
          <w:rFonts w:ascii="Arial" w:eastAsia="Times New Roman" w:hAnsi="Arial" w:cs="Arial"/>
          <w:lang w:eastAsia="ru-RU"/>
        </w:rPr>
        <w:t xml:space="preserve"> В.З.</w:t>
      </w:r>
      <w:r>
        <w:rPr>
          <w:rFonts w:ascii="Arial" w:eastAsia="Times New Roman" w:hAnsi="Arial" w:cs="Arial"/>
          <w:lang w:eastAsia="ru-RU"/>
        </w:rPr>
        <w:t xml:space="preserve"> </w:t>
      </w:r>
    </w:p>
    <w:p w:rsidR="006F739F" w:rsidRDefault="006F739F" w:rsidP="006F739F">
      <w:pPr>
        <w:spacing w:after="0" w:line="240" w:lineRule="auto"/>
        <w:ind w:left="720"/>
        <w:jc w:val="both"/>
        <w:rPr>
          <w:rFonts w:ascii="Arial" w:eastAsia="Times New Roman" w:hAnsi="Arial" w:cs="Arial"/>
          <w:lang w:eastAsia="ru-RU"/>
        </w:rPr>
      </w:pPr>
    </w:p>
    <w:p w:rsidR="006F739F" w:rsidRDefault="006F739F" w:rsidP="006F739F">
      <w:pPr>
        <w:spacing w:after="0" w:line="240" w:lineRule="auto"/>
        <w:ind w:left="720"/>
        <w:jc w:val="both"/>
        <w:rPr>
          <w:rFonts w:ascii="Arial" w:eastAsia="Times New Roman" w:hAnsi="Arial" w:cs="Arial"/>
          <w:lang w:eastAsia="ru-RU"/>
        </w:rPr>
      </w:pPr>
    </w:p>
    <w:p w:rsidR="006F739F" w:rsidRDefault="006F739F" w:rsidP="006F739F">
      <w:pPr>
        <w:spacing w:after="0" w:line="240" w:lineRule="auto"/>
        <w:ind w:left="720"/>
        <w:jc w:val="both"/>
        <w:rPr>
          <w:rFonts w:ascii="Arial" w:eastAsia="Times New Roman" w:hAnsi="Arial" w:cs="Arial"/>
          <w:lang w:eastAsia="ru-RU"/>
        </w:rPr>
      </w:pPr>
      <w:r>
        <w:rPr>
          <w:rFonts w:ascii="Arial" w:eastAsia="Times New Roman" w:hAnsi="Arial" w:cs="Arial"/>
          <w:lang w:eastAsia="ru-RU"/>
        </w:rPr>
        <w:t xml:space="preserve">Головний комітет з підготовки і попереднього розгляду – Комітет з питань </w:t>
      </w:r>
      <w:r w:rsidR="00DD53A7">
        <w:rPr>
          <w:rFonts w:ascii="Arial" w:eastAsia="Times New Roman" w:hAnsi="Arial" w:cs="Arial"/>
          <w:lang w:eastAsia="ru-RU"/>
        </w:rPr>
        <w:t>Регламенту та організації роботи Верховної Ради України</w:t>
      </w:r>
      <w:r>
        <w:rPr>
          <w:rFonts w:ascii="Arial" w:eastAsia="Times New Roman" w:hAnsi="Arial" w:cs="Arial"/>
          <w:lang w:eastAsia="ru-RU"/>
        </w:rPr>
        <w:t>.</w:t>
      </w:r>
    </w:p>
    <w:p w:rsidR="006F739F" w:rsidRDefault="006F739F" w:rsidP="006F739F">
      <w:pPr>
        <w:spacing w:after="0" w:line="240" w:lineRule="auto"/>
        <w:ind w:left="720"/>
        <w:jc w:val="both"/>
        <w:rPr>
          <w:rFonts w:ascii="Arial" w:eastAsia="Times New Roman" w:hAnsi="Arial" w:cs="Arial"/>
          <w:lang w:eastAsia="ru-RU"/>
        </w:rPr>
      </w:pPr>
    </w:p>
    <w:p w:rsidR="006F739F" w:rsidRDefault="006F739F" w:rsidP="006F739F">
      <w:pPr>
        <w:spacing w:after="0" w:line="240" w:lineRule="auto"/>
        <w:ind w:left="720"/>
        <w:jc w:val="both"/>
        <w:rPr>
          <w:rFonts w:ascii="Arial" w:eastAsia="Times New Roman" w:hAnsi="Arial" w:cs="Arial"/>
          <w:lang w:eastAsia="ru-RU"/>
        </w:rPr>
      </w:pPr>
    </w:p>
    <w:p w:rsidR="006F739F" w:rsidRDefault="006F739F" w:rsidP="006F739F">
      <w:pPr>
        <w:spacing w:after="0" w:line="240" w:lineRule="auto"/>
        <w:ind w:left="720"/>
        <w:jc w:val="both"/>
        <w:rPr>
          <w:rFonts w:ascii="Arial" w:eastAsia="Times New Roman" w:hAnsi="Arial" w:cs="Arial"/>
          <w:lang w:eastAsia="ru-RU"/>
        </w:rPr>
      </w:pPr>
    </w:p>
    <w:p w:rsidR="00730CCB" w:rsidRDefault="006F739F" w:rsidP="00730CCB">
      <w:pPr>
        <w:spacing w:after="0" w:line="240" w:lineRule="auto"/>
        <w:ind w:firstLine="720"/>
        <w:jc w:val="both"/>
        <w:rPr>
          <w:rFonts w:ascii="Times New Roman" w:eastAsia="Times New Roman" w:hAnsi="Times New Roman"/>
          <w:sz w:val="28"/>
          <w:szCs w:val="24"/>
          <w:lang w:eastAsia="ru-RU"/>
        </w:rPr>
      </w:pPr>
      <w:r>
        <w:rPr>
          <w:rFonts w:ascii="Times New Roman" w:eastAsia="Times New Roman" w:hAnsi="Times New Roman" w:cs="Times New Roman"/>
          <w:sz w:val="28"/>
          <w:szCs w:val="24"/>
          <w:u w:val="single"/>
          <w:lang w:eastAsia="ru-RU"/>
        </w:rPr>
        <w:t xml:space="preserve">У проекті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не виявлено </w:t>
      </w:r>
      <w:proofErr w:type="spellStart"/>
      <w:r>
        <w:rPr>
          <w:rFonts w:ascii="Times New Roman" w:eastAsia="Times New Roman" w:hAnsi="Times New Roman" w:cs="Times New Roman"/>
          <w:sz w:val="28"/>
          <w:szCs w:val="24"/>
          <w:u w:val="single"/>
          <w:lang w:eastAsia="ru-RU"/>
        </w:rPr>
        <w:t>корупціогенних</w:t>
      </w:r>
      <w:proofErr w:type="spellEnd"/>
      <w:r>
        <w:rPr>
          <w:rFonts w:ascii="Times New Roman" w:eastAsia="Times New Roman" w:hAnsi="Times New Roman" w:cs="Times New Roman"/>
          <w:sz w:val="28"/>
          <w:szCs w:val="24"/>
          <w:u w:val="single"/>
          <w:lang w:eastAsia="ru-RU"/>
        </w:rPr>
        <w:t xml:space="preserve"> факторів – проект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730CCB">
        <w:rPr>
          <w:rFonts w:ascii="Times New Roman" w:eastAsia="Times New Roman" w:hAnsi="Times New Roman"/>
          <w:sz w:val="28"/>
          <w:szCs w:val="24"/>
          <w:lang w:eastAsia="ru-RU"/>
        </w:rPr>
        <w:t>(рішення Комітету 6 грудня 2017 року, протокол № 115).</w:t>
      </w:r>
    </w:p>
    <w:p w:rsidR="006F739F" w:rsidRDefault="006F739F" w:rsidP="006F739F">
      <w:pPr>
        <w:spacing w:after="0" w:line="240" w:lineRule="auto"/>
        <w:ind w:firstLine="720"/>
        <w:jc w:val="both"/>
        <w:rPr>
          <w:rFonts w:ascii="Times New Roman" w:eastAsia="Times New Roman" w:hAnsi="Times New Roman" w:cs="Times New Roman"/>
          <w:sz w:val="28"/>
          <w:szCs w:val="24"/>
          <w:lang w:eastAsia="ru-RU"/>
        </w:rPr>
      </w:pPr>
    </w:p>
    <w:p w:rsidR="006F739F" w:rsidRDefault="006F739F" w:rsidP="006F739F">
      <w:pPr>
        <w:spacing w:after="0" w:line="240" w:lineRule="auto"/>
        <w:ind w:firstLine="720"/>
        <w:jc w:val="both"/>
        <w:rPr>
          <w:rFonts w:ascii="Times New Roman" w:eastAsia="Times New Roman" w:hAnsi="Times New Roman" w:cs="Times New Roman"/>
          <w:sz w:val="28"/>
          <w:szCs w:val="24"/>
          <w:lang w:eastAsia="ru-RU"/>
        </w:rPr>
      </w:pPr>
    </w:p>
    <w:p w:rsidR="008E7BE0" w:rsidRPr="008E7BE0" w:rsidRDefault="00AA470E" w:rsidP="008E7BE0">
      <w:pPr>
        <w:spacing w:after="0" w:line="240" w:lineRule="auto"/>
        <w:ind w:firstLine="54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Законопроектом</w:t>
      </w:r>
      <w:r w:rsidR="008E7BE0" w:rsidRPr="008E7BE0">
        <w:rPr>
          <w:rFonts w:ascii="Times New Roman" w:eastAsia="Times New Roman" w:hAnsi="Times New Roman" w:cs="Times New Roman"/>
          <w:sz w:val="28"/>
          <w:szCs w:val="24"/>
          <w:lang w:eastAsia="ru-RU"/>
        </w:rPr>
        <w:t xml:space="preserve"> пропонується </w:t>
      </w:r>
      <w:proofErr w:type="spellStart"/>
      <w:r w:rsidR="008E7BE0" w:rsidRPr="008E7BE0">
        <w:rPr>
          <w:rFonts w:ascii="Times New Roman" w:eastAsia="Times New Roman" w:hAnsi="Times New Roman" w:cs="Times New Roman"/>
          <w:sz w:val="28"/>
          <w:szCs w:val="24"/>
          <w:lang w:eastAsia="ru-RU"/>
        </w:rPr>
        <w:t>внести</w:t>
      </w:r>
      <w:proofErr w:type="spellEnd"/>
      <w:r w:rsidR="008E7BE0" w:rsidRPr="008E7BE0">
        <w:rPr>
          <w:rFonts w:ascii="Times New Roman" w:eastAsia="Times New Roman" w:hAnsi="Times New Roman" w:cs="Times New Roman"/>
          <w:sz w:val="28"/>
          <w:szCs w:val="24"/>
          <w:lang w:eastAsia="ru-RU"/>
        </w:rPr>
        <w:t xml:space="preserve"> зміни до Закону України </w:t>
      </w:r>
      <w:r w:rsidR="00FB552B">
        <w:rPr>
          <w:rFonts w:ascii="Times New Roman" w:eastAsia="Times New Roman" w:hAnsi="Times New Roman" w:cs="Times New Roman"/>
          <w:sz w:val="28"/>
          <w:szCs w:val="24"/>
          <w:lang w:eastAsia="ru-RU"/>
        </w:rPr>
        <w:t>«</w:t>
      </w:r>
      <w:r w:rsidR="008E7BE0" w:rsidRPr="008E7BE0">
        <w:rPr>
          <w:rFonts w:ascii="Times New Roman" w:eastAsia="Times New Roman" w:hAnsi="Times New Roman" w:cs="Times New Roman"/>
          <w:sz w:val="28"/>
          <w:szCs w:val="24"/>
          <w:lang w:eastAsia="ru-RU"/>
        </w:rPr>
        <w:t>Про статус народного депутата України» щодо медичного обслуговування народних депутатів, які проголосували «за» закони України, що запроваджують медичну реформу, а також їх близьких осіб, протягом десяти років з дня набрання чинності закон</w:t>
      </w:r>
      <w:r w:rsidR="004547EE">
        <w:rPr>
          <w:rFonts w:ascii="Times New Roman" w:eastAsia="Times New Roman" w:hAnsi="Times New Roman" w:cs="Times New Roman"/>
          <w:sz w:val="28"/>
          <w:szCs w:val="24"/>
          <w:lang w:eastAsia="ru-RU"/>
        </w:rPr>
        <w:t>ів</w:t>
      </w:r>
      <w:r w:rsidR="008E7BE0" w:rsidRPr="008E7BE0">
        <w:rPr>
          <w:rFonts w:ascii="Times New Roman" w:eastAsia="Times New Roman" w:hAnsi="Times New Roman" w:cs="Times New Roman"/>
          <w:sz w:val="28"/>
          <w:szCs w:val="24"/>
          <w:lang w:eastAsia="ru-RU"/>
        </w:rPr>
        <w:t xml:space="preserve"> України «Про державні фінансові гарантії надання медичних послуг та лікарських засобів», «Про внесення змін до Бюджетного кодексу України», а саме отримання медичної допомоги виключно у державних та комунальних закладах охорони </w:t>
      </w:r>
      <w:proofErr w:type="spellStart"/>
      <w:r w:rsidR="008E7BE0" w:rsidRPr="008E7BE0">
        <w:rPr>
          <w:rFonts w:ascii="Times New Roman" w:eastAsia="Times New Roman" w:hAnsi="Times New Roman" w:cs="Times New Roman"/>
          <w:sz w:val="28"/>
          <w:szCs w:val="24"/>
          <w:lang w:eastAsia="ru-RU"/>
        </w:rPr>
        <w:t>здоров</w:t>
      </w:r>
      <w:proofErr w:type="spellEnd"/>
      <w:r w:rsidR="002873A7" w:rsidRPr="002873A7">
        <w:rPr>
          <w:rFonts w:ascii="Times New Roman" w:eastAsia="Times New Roman" w:hAnsi="Times New Roman" w:cs="Times New Roman"/>
          <w:sz w:val="28"/>
          <w:szCs w:val="24"/>
          <w:lang w:val="ru-RU" w:eastAsia="ru-RU"/>
        </w:rPr>
        <w:t>’</w:t>
      </w:r>
      <w:r w:rsidR="008E7BE0" w:rsidRPr="008E7BE0">
        <w:rPr>
          <w:rFonts w:ascii="Times New Roman" w:eastAsia="Times New Roman" w:hAnsi="Times New Roman" w:cs="Times New Roman"/>
          <w:sz w:val="28"/>
          <w:szCs w:val="24"/>
          <w:lang w:eastAsia="ru-RU"/>
        </w:rPr>
        <w:t>я на загальних підставах і виключно на території України.</w:t>
      </w:r>
    </w:p>
    <w:p w:rsidR="008E7BE0" w:rsidRPr="008E7BE0" w:rsidRDefault="008E7BE0" w:rsidP="008E7BE0">
      <w:pPr>
        <w:spacing w:after="0" w:line="240" w:lineRule="auto"/>
        <w:ind w:firstLine="540"/>
        <w:jc w:val="both"/>
        <w:rPr>
          <w:rFonts w:ascii="Times New Roman" w:eastAsia="Times New Roman" w:hAnsi="Times New Roman" w:cs="Times New Roman"/>
          <w:sz w:val="28"/>
          <w:szCs w:val="24"/>
          <w:lang w:eastAsia="ru-RU"/>
        </w:rPr>
      </w:pPr>
    </w:p>
    <w:p w:rsidR="008E7BE0" w:rsidRPr="008E7BE0" w:rsidRDefault="008E7BE0" w:rsidP="008E7BE0">
      <w:pPr>
        <w:spacing w:after="0" w:line="240" w:lineRule="auto"/>
        <w:ind w:firstLine="540"/>
        <w:jc w:val="both"/>
        <w:rPr>
          <w:rFonts w:ascii="Times New Roman" w:eastAsia="Times New Roman" w:hAnsi="Times New Roman" w:cs="Times New Roman"/>
          <w:sz w:val="28"/>
          <w:szCs w:val="24"/>
          <w:lang w:eastAsia="ru-RU"/>
        </w:rPr>
      </w:pPr>
    </w:p>
    <w:p w:rsidR="008E7BE0" w:rsidRPr="008E7BE0" w:rsidRDefault="008E7BE0" w:rsidP="008E7BE0">
      <w:pPr>
        <w:spacing w:after="0" w:line="240" w:lineRule="auto"/>
        <w:ind w:firstLine="540"/>
        <w:jc w:val="both"/>
        <w:rPr>
          <w:rFonts w:ascii="Times New Roman" w:eastAsia="Times New Roman" w:hAnsi="Times New Roman" w:cs="Times New Roman"/>
          <w:sz w:val="28"/>
          <w:szCs w:val="24"/>
          <w:lang w:eastAsia="ru-RU"/>
        </w:rPr>
      </w:pPr>
      <w:r w:rsidRPr="008E7BE0">
        <w:rPr>
          <w:rFonts w:ascii="Times New Roman" w:eastAsia="Times New Roman" w:hAnsi="Times New Roman" w:cs="Times New Roman"/>
          <w:sz w:val="28"/>
          <w:szCs w:val="24"/>
          <w:lang w:eastAsia="ru-RU"/>
        </w:rPr>
        <w:t>Запропоноване примусове лікування народних депутатів та їх родичів у державних закладах охорони здоров’я є дискримінаційним та порушує норми Конституції України щодо рівності прав громадян України. Проектом Закону також порушується норма Конституції України, яка передбачає, що народні депутати України не несуть юридичної відповідальності за результати голосування або висловлювання у парламенті та його органах, за винятком відповідальності за образу чи наклеп.</w:t>
      </w:r>
    </w:p>
    <w:p w:rsidR="006F739F" w:rsidRDefault="006F739F" w:rsidP="006F739F">
      <w:pPr>
        <w:spacing w:after="0" w:line="240" w:lineRule="auto"/>
        <w:ind w:firstLine="540"/>
        <w:jc w:val="both"/>
        <w:rPr>
          <w:rFonts w:ascii="Times New Roman" w:eastAsia="Times New Roman" w:hAnsi="Times New Roman" w:cs="Times New Roman"/>
          <w:sz w:val="28"/>
          <w:szCs w:val="24"/>
          <w:lang w:eastAsia="ru-RU"/>
        </w:rPr>
      </w:pPr>
    </w:p>
    <w:p w:rsidR="006F739F" w:rsidRDefault="006F739F" w:rsidP="006F739F">
      <w:pPr>
        <w:spacing w:after="0" w:line="240" w:lineRule="auto"/>
        <w:ind w:firstLine="540"/>
        <w:jc w:val="both"/>
        <w:rPr>
          <w:rFonts w:ascii="Times New Roman" w:eastAsia="Times New Roman" w:hAnsi="Times New Roman" w:cs="Times New Roman"/>
          <w:sz w:val="28"/>
          <w:szCs w:val="24"/>
          <w:lang w:eastAsia="ru-RU"/>
        </w:rPr>
      </w:pPr>
    </w:p>
    <w:p w:rsidR="002546BD" w:rsidRDefault="002546BD" w:rsidP="002546BD">
      <w:pPr>
        <w:spacing w:after="0" w:line="240" w:lineRule="auto"/>
        <w:ind w:firstLine="720"/>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 xml:space="preserve">Перший заступник </w:t>
      </w:r>
    </w:p>
    <w:p w:rsidR="002546BD" w:rsidRDefault="002546BD" w:rsidP="002546BD">
      <w:pPr>
        <w:spacing w:after="0" w:line="240" w:lineRule="auto"/>
        <w:ind w:firstLine="720"/>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 xml:space="preserve">Голови Комітету                                                                        Ю.САВЧУК                                           </w:t>
      </w:r>
    </w:p>
    <w:p w:rsidR="002546BD" w:rsidRDefault="002546BD" w:rsidP="002546BD">
      <w:pPr>
        <w:spacing w:after="0" w:line="240" w:lineRule="auto"/>
        <w:rPr>
          <w:rFonts w:ascii="Times New Roman" w:eastAsia="Times New Roman" w:hAnsi="Times New Roman"/>
          <w:sz w:val="28"/>
          <w:szCs w:val="24"/>
          <w:lang w:val="ru-RU" w:eastAsia="ru-RU"/>
        </w:rPr>
      </w:pPr>
    </w:p>
    <w:p w:rsidR="006F739F" w:rsidRDefault="006F739F" w:rsidP="006F739F">
      <w:pPr>
        <w:spacing w:after="0" w:line="240" w:lineRule="auto"/>
        <w:rPr>
          <w:rFonts w:ascii="Times New Roman" w:eastAsia="Times New Roman" w:hAnsi="Times New Roman" w:cs="Times New Roman"/>
          <w:sz w:val="28"/>
          <w:szCs w:val="24"/>
          <w:lang w:val="ru-RU" w:eastAsia="ru-RU"/>
        </w:rPr>
      </w:pPr>
    </w:p>
    <w:p w:rsidR="006F739F" w:rsidRDefault="006F739F" w:rsidP="006F739F">
      <w:pPr>
        <w:spacing w:after="0" w:line="240" w:lineRule="auto"/>
        <w:rPr>
          <w:rFonts w:ascii="Times New Roman" w:eastAsia="Times New Roman" w:hAnsi="Times New Roman" w:cs="Times New Roman"/>
          <w:sz w:val="28"/>
          <w:szCs w:val="24"/>
          <w:lang w:val="ru-RU" w:eastAsia="ru-RU"/>
        </w:rPr>
      </w:pPr>
    </w:p>
    <w:p w:rsidR="006F739F" w:rsidRDefault="006F739F" w:rsidP="006F739F"/>
    <w:p w:rsidR="006F739F" w:rsidRDefault="006F739F" w:rsidP="006F739F"/>
    <w:p w:rsidR="006F739F" w:rsidRDefault="006F739F" w:rsidP="006F739F"/>
    <w:p w:rsidR="001910B1" w:rsidRDefault="001910B1"/>
    <w:sectPr w:rsidR="001910B1">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588" w:rsidRDefault="00A51588" w:rsidP="006F739F">
      <w:pPr>
        <w:spacing w:after="0" w:line="240" w:lineRule="auto"/>
      </w:pPr>
      <w:r>
        <w:separator/>
      </w:r>
    </w:p>
  </w:endnote>
  <w:endnote w:type="continuationSeparator" w:id="0">
    <w:p w:rsidR="00A51588" w:rsidRDefault="00A51588" w:rsidP="006F7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588" w:rsidRDefault="00A51588" w:rsidP="006F739F">
      <w:pPr>
        <w:spacing w:after="0" w:line="240" w:lineRule="auto"/>
      </w:pPr>
      <w:r>
        <w:separator/>
      </w:r>
    </w:p>
  </w:footnote>
  <w:footnote w:type="continuationSeparator" w:id="0">
    <w:p w:rsidR="00A51588" w:rsidRDefault="00A51588" w:rsidP="006F7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60D" w:rsidRPr="006F739F" w:rsidRDefault="009551DE" w:rsidP="00C03CC5">
    <w:pPr>
      <w:pStyle w:val="a3"/>
      <w:ind w:left="3686" w:firstLine="2410"/>
      <w:rPr>
        <w:rFonts w:ascii="Times New Roman" w:hAnsi="Times New Roman" w:cs="Times New Roman"/>
        <w:sz w:val="28"/>
        <w:szCs w:val="28"/>
      </w:rPr>
    </w:pPr>
    <w:r w:rsidRPr="006F739F">
      <w:rPr>
        <w:rFonts w:ascii="Times New Roman" w:hAnsi="Times New Roman" w:cs="Times New Roman"/>
        <w:sz w:val="28"/>
        <w:szCs w:val="28"/>
      </w:rPr>
      <w:t>Реєстр. №</w:t>
    </w:r>
    <w:r w:rsidR="006F739F" w:rsidRPr="006F739F">
      <w:rPr>
        <w:rFonts w:ascii="Times New Roman" w:hAnsi="Times New Roman" w:cs="Times New Roman"/>
        <w:sz w:val="28"/>
        <w:szCs w:val="28"/>
      </w:rPr>
      <w:t>6571</w:t>
    </w:r>
  </w:p>
  <w:p w:rsidR="004C760D" w:rsidRPr="006F739F" w:rsidRDefault="009551DE" w:rsidP="00C03CC5">
    <w:pPr>
      <w:pStyle w:val="a3"/>
      <w:ind w:left="3686" w:firstLine="2410"/>
      <w:rPr>
        <w:rFonts w:ascii="Times New Roman" w:hAnsi="Times New Roman" w:cs="Times New Roman"/>
        <w:sz w:val="28"/>
        <w:szCs w:val="28"/>
      </w:rPr>
    </w:pPr>
    <w:r w:rsidRPr="006F739F">
      <w:rPr>
        <w:rFonts w:ascii="Times New Roman" w:hAnsi="Times New Roman" w:cs="Times New Roman"/>
        <w:sz w:val="28"/>
        <w:szCs w:val="28"/>
      </w:rPr>
      <w:t xml:space="preserve">від </w:t>
    </w:r>
    <w:r w:rsidR="006F739F" w:rsidRPr="006F739F">
      <w:rPr>
        <w:rFonts w:ascii="Times New Roman" w:hAnsi="Times New Roman" w:cs="Times New Roman"/>
        <w:sz w:val="28"/>
        <w:szCs w:val="28"/>
      </w:rPr>
      <w:t>9</w:t>
    </w:r>
    <w:r w:rsidRPr="006F739F">
      <w:rPr>
        <w:rFonts w:ascii="Times New Roman" w:hAnsi="Times New Roman" w:cs="Times New Roman"/>
        <w:sz w:val="28"/>
        <w:szCs w:val="28"/>
      </w:rPr>
      <w:t xml:space="preserve"> </w:t>
    </w:r>
    <w:r w:rsidR="00BE3797">
      <w:rPr>
        <w:rFonts w:ascii="Times New Roman" w:hAnsi="Times New Roman" w:cs="Times New Roman"/>
        <w:sz w:val="28"/>
        <w:szCs w:val="28"/>
      </w:rPr>
      <w:t>черв</w:t>
    </w:r>
    <w:r w:rsidRPr="006F739F">
      <w:rPr>
        <w:rFonts w:ascii="Times New Roman" w:hAnsi="Times New Roman" w:cs="Times New Roman"/>
        <w:sz w:val="28"/>
        <w:szCs w:val="28"/>
      </w:rPr>
      <w:t>ня 2017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78C"/>
    <w:rsid w:val="000E4C17"/>
    <w:rsid w:val="001204D0"/>
    <w:rsid w:val="001910B1"/>
    <w:rsid w:val="002546BD"/>
    <w:rsid w:val="002873A7"/>
    <w:rsid w:val="003E3449"/>
    <w:rsid w:val="004547EE"/>
    <w:rsid w:val="0068669E"/>
    <w:rsid w:val="006F739F"/>
    <w:rsid w:val="00730CCB"/>
    <w:rsid w:val="008D2B0B"/>
    <w:rsid w:val="008E7BE0"/>
    <w:rsid w:val="009551DE"/>
    <w:rsid w:val="00A51588"/>
    <w:rsid w:val="00AA470E"/>
    <w:rsid w:val="00BE3797"/>
    <w:rsid w:val="00CE378C"/>
    <w:rsid w:val="00DD53A7"/>
    <w:rsid w:val="00FB55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E5603"/>
  <w15:chartTrackingRefBased/>
  <w15:docId w15:val="{28D55CE8-E6AA-4830-9CCF-9FD776512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39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739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F739F"/>
  </w:style>
  <w:style w:type="paragraph" w:styleId="a5">
    <w:name w:val="footer"/>
    <w:basedOn w:val="a"/>
    <w:link w:val="a6"/>
    <w:uiPriority w:val="99"/>
    <w:unhideWhenUsed/>
    <w:rsid w:val="006F739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F739F"/>
  </w:style>
  <w:style w:type="paragraph" w:styleId="a7">
    <w:name w:val="Balloon Text"/>
    <w:basedOn w:val="a"/>
    <w:link w:val="a8"/>
    <w:uiPriority w:val="99"/>
    <w:semiHidden/>
    <w:unhideWhenUsed/>
    <w:rsid w:val="002546BD"/>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2546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658662">
      <w:bodyDiv w:val="1"/>
      <w:marLeft w:val="0"/>
      <w:marRight w:val="0"/>
      <w:marTop w:val="0"/>
      <w:marBottom w:val="0"/>
      <w:divBdr>
        <w:top w:val="none" w:sz="0" w:space="0" w:color="auto"/>
        <w:left w:val="none" w:sz="0" w:space="0" w:color="auto"/>
        <w:bottom w:val="none" w:sz="0" w:space="0" w:color="auto"/>
        <w:right w:val="none" w:sz="0" w:space="0" w:color="auto"/>
      </w:divBdr>
    </w:div>
    <w:div w:id="1558667916">
      <w:bodyDiv w:val="1"/>
      <w:marLeft w:val="0"/>
      <w:marRight w:val="0"/>
      <w:marTop w:val="0"/>
      <w:marBottom w:val="0"/>
      <w:divBdr>
        <w:top w:val="none" w:sz="0" w:space="0" w:color="auto"/>
        <w:left w:val="none" w:sz="0" w:space="0" w:color="auto"/>
        <w:bottom w:val="none" w:sz="0" w:space="0" w:color="auto"/>
        <w:right w:val="none" w:sz="0" w:space="0" w:color="auto"/>
      </w:divBdr>
    </w:div>
    <w:div w:id="160892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1298</Words>
  <Characters>741</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15</cp:revision>
  <cp:lastPrinted>2017-12-12T08:52:00Z</cp:lastPrinted>
  <dcterms:created xsi:type="dcterms:W3CDTF">2017-09-26T14:26:00Z</dcterms:created>
  <dcterms:modified xsi:type="dcterms:W3CDTF">2017-12-15T10:26:00Z</dcterms:modified>
</cp:coreProperties>
</file>