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7CE" w:rsidRDefault="004B77CE" w:rsidP="004B77C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4B77CE" w:rsidRDefault="004B77CE" w:rsidP="004B77C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B77CE" w:rsidRDefault="004B77CE" w:rsidP="004B77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B77CE" w:rsidRDefault="004B77CE" w:rsidP="004B77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77CE" w:rsidRDefault="004B77CE" w:rsidP="004B77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77CE" w:rsidRDefault="004B77CE" w:rsidP="004B77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77CE" w:rsidRDefault="004B77CE" w:rsidP="004B77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77CE" w:rsidRDefault="004B77CE" w:rsidP="004B77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77CE" w:rsidRDefault="004B77CE" w:rsidP="004B77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77CE" w:rsidRDefault="004B77CE" w:rsidP="004B77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77CE" w:rsidRDefault="004B77CE" w:rsidP="004B77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77CE" w:rsidRDefault="004B77CE" w:rsidP="004B77CE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B77CE" w:rsidRDefault="004B77CE" w:rsidP="004B77CE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4B77CE" w:rsidRDefault="004B77CE" w:rsidP="004B77CE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4B77CE" w:rsidRPr="001448A6" w:rsidRDefault="004B77CE" w:rsidP="004B77CE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71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Постанови </w:t>
      </w:r>
      <w:r w:rsidRPr="003D67DD">
        <w:rPr>
          <w:rFonts w:ascii="Times New Roman" w:eastAsia="Times New Roman" w:hAnsi="Times New Roman"/>
          <w:sz w:val="28"/>
          <w:szCs w:val="28"/>
          <w:lang w:eastAsia="ru-RU"/>
        </w:rPr>
        <w:t>про Звернення Верховної Ради України до Ради ЄС, Європейського Парламенту, Європейської Комісії та Кабінету Міністрів України з метою скасування ввізного мита, зборів та інших платежів на продукцію походженням з України, тарифні квоти на яку були вичерпані з початку цього року українськими експортерами продовольчих товарів різних груп згідно Угоди про Повну та всеохоплюючу зону вільної торгівлі між Україною та ЄС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77CE" w:rsidRDefault="004B77CE" w:rsidP="004B77CE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77CE" w:rsidRDefault="004B77CE" w:rsidP="004B77CE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4B77CE" w:rsidRDefault="004B77CE" w:rsidP="004B77CE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6597 від 20.06. 2017р. </w:t>
      </w:r>
    </w:p>
    <w:p w:rsidR="004B77CE" w:rsidRDefault="004B77CE" w:rsidP="004B77CE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B77CE" w:rsidRDefault="004B77CE" w:rsidP="004B77CE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народни</w:t>
      </w:r>
      <w:r w:rsidR="00423FD2">
        <w:rPr>
          <w:rFonts w:ascii="Arial" w:eastAsia="Times New Roman" w:hAnsi="Arial" w:cs="Arial"/>
          <w:lang w:eastAsia="ru-RU"/>
        </w:rPr>
        <w:t>й</w:t>
      </w:r>
      <w:r>
        <w:rPr>
          <w:rFonts w:ascii="Arial" w:eastAsia="Times New Roman" w:hAnsi="Arial" w:cs="Arial"/>
          <w:lang w:eastAsia="ru-RU"/>
        </w:rPr>
        <w:t xml:space="preserve"> 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Вілкул</w:t>
      </w:r>
      <w:proofErr w:type="spellEnd"/>
      <w:r>
        <w:rPr>
          <w:rFonts w:ascii="Arial" w:eastAsia="Times New Roman" w:hAnsi="Arial" w:cs="Arial"/>
          <w:lang w:eastAsia="ru-RU"/>
        </w:rPr>
        <w:t xml:space="preserve"> О.Ю.</w:t>
      </w:r>
    </w:p>
    <w:p w:rsidR="004B77CE" w:rsidRDefault="004B77CE" w:rsidP="004B77CE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C23BA">
        <w:rPr>
          <w:rFonts w:ascii="Arial" w:eastAsia="Times New Roman" w:hAnsi="Arial" w:cs="Arial"/>
          <w:lang w:eastAsia="ru-RU"/>
        </w:rPr>
        <w:t xml:space="preserve"> Г</w:t>
      </w:r>
      <w:r>
        <w:rPr>
          <w:rFonts w:ascii="Arial" w:eastAsia="Times New Roman" w:hAnsi="Arial" w:cs="Arial"/>
          <w:lang w:eastAsia="ru-RU"/>
        </w:rPr>
        <w:t xml:space="preserve">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європейської інтеграції.</w:t>
      </w:r>
    </w:p>
    <w:p w:rsidR="00197664" w:rsidRDefault="004B77CE" w:rsidP="0019766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7664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19766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 </w:t>
      </w:r>
      <w:proofErr w:type="spellStart"/>
      <w:r w:rsidR="0019766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19766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197664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4B77CE" w:rsidRDefault="004B77CE" w:rsidP="004B77C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4B77CE" w:rsidRDefault="004B77CE" w:rsidP="004B77CE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4B77CE" w:rsidRDefault="004B77CE" w:rsidP="004B77CE"/>
    <w:p w:rsidR="004B77CE" w:rsidRDefault="004B77CE" w:rsidP="004B77CE"/>
    <w:p w:rsidR="004B77CE" w:rsidRDefault="004B77CE" w:rsidP="004B77CE"/>
    <w:p w:rsidR="004B77CE" w:rsidRDefault="004B77CE" w:rsidP="004B77CE"/>
    <w:p w:rsidR="004B77CE" w:rsidRDefault="004B77CE" w:rsidP="004B77CE"/>
    <w:p w:rsidR="004B77CE" w:rsidRDefault="004B77CE" w:rsidP="004B77CE"/>
    <w:p w:rsidR="004B77CE" w:rsidRDefault="004B77CE" w:rsidP="004B77CE"/>
    <w:p w:rsidR="004B77CE" w:rsidRDefault="004B77CE" w:rsidP="004B77CE"/>
    <w:p w:rsidR="00183193" w:rsidRDefault="00183193"/>
    <w:sectPr w:rsidR="0018319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50F" w:rsidRDefault="002A550F" w:rsidP="004B77CE">
      <w:pPr>
        <w:spacing w:after="0" w:line="240" w:lineRule="auto"/>
      </w:pPr>
      <w:r>
        <w:separator/>
      </w:r>
    </w:p>
  </w:endnote>
  <w:endnote w:type="continuationSeparator" w:id="0">
    <w:p w:rsidR="002A550F" w:rsidRDefault="002A550F" w:rsidP="004B7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50F" w:rsidRDefault="002A550F" w:rsidP="004B77CE">
      <w:pPr>
        <w:spacing w:after="0" w:line="240" w:lineRule="auto"/>
      </w:pPr>
      <w:r>
        <w:separator/>
      </w:r>
    </w:p>
  </w:footnote>
  <w:footnote w:type="continuationSeparator" w:id="0">
    <w:p w:rsidR="002A550F" w:rsidRDefault="002A550F" w:rsidP="004B7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022" w:rsidRPr="001448A6" w:rsidRDefault="00F6465D" w:rsidP="00711022">
    <w:pPr>
      <w:pStyle w:val="a3"/>
      <w:ind w:firstLine="7230"/>
      <w:rPr>
        <w:rFonts w:ascii="Times New Roman" w:hAnsi="Times New Roman" w:cs="Times New Roman"/>
        <w:sz w:val="24"/>
        <w:szCs w:val="24"/>
      </w:rPr>
    </w:pPr>
    <w:r w:rsidRPr="001448A6">
      <w:rPr>
        <w:rFonts w:ascii="Times New Roman" w:hAnsi="Times New Roman" w:cs="Times New Roman"/>
        <w:sz w:val="24"/>
        <w:szCs w:val="24"/>
      </w:rPr>
      <w:t xml:space="preserve">Реєстр. № </w:t>
    </w:r>
    <w:r w:rsidR="004B77CE">
      <w:rPr>
        <w:rFonts w:ascii="Times New Roman" w:hAnsi="Times New Roman" w:cs="Times New Roman"/>
        <w:sz w:val="24"/>
        <w:szCs w:val="24"/>
      </w:rPr>
      <w:t>6597</w:t>
    </w:r>
  </w:p>
  <w:p w:rsidR="00711022" w:rsidRPr="001448A6" w:rsidRDefault="00F6465D" w:rsidP="00711022">
    <w:pPr>
      <w:pStyle w:val="a3"/>
      <w:ind w:firstLine="7230"/>
      <w:rPr>
        <w:rFonts w:ascii="Times New Roman" w:hAnsi="Times New Roman" w:cs="Times New Roman"/>
        <w:sz w:val="24"/>
        <w:szCs w:val="24"/>
      </w:rPr>
    </w:pPr>
    <w:r w:rsidRPr="001448A6">
      <w:rPr>
        <w:rFonts w:ascii="Times New Roman" w:hAnsi="Times New Roman" w:cs="Times New Roman"/>
        <w:sz w:val="24"/>
        <w:szCs w:val="24"/>
      </w:rPr>
      <w:t xml:space="preserve">Від. </w:t>
    </w:r>
    <w:r w:rsidR="004B77CE">
      <w:rPr>
        <w:rFonts w:ascii="Times New Roman" w:hAnsi="Times New Roman" w:cs="Times New Roman"/>
        <w:sz w:val="24"/>
        <w:szCs w:val="24"/>
      </w:rPr>
      <w:t>20.06</w:t>
    </w:r>
    <w:r w:rsidRPr="001448A6">
      <w:rPr>
        <w:rFonts w:ascii="Times New Roman" w:hAnsi="Times New Roman" w:cs="Times New Roman"/>
        <w:sz w:val="24"/>
        <w:szCs w:val="24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93B"/>
    <w:rsid w:val="00183193"/>
    <w:rsid w:val="00197664"/>
    <w:rsid w:val="001C0DB0"/>
    <w:rsid w:val="002A550F"/>
    <w:rsid w:val="00423FD2"/>
    <w:rsid w:val="004B77CE"/>
    <w:rsid w:val="00771D74"/>
    <w:rsid w:val="00BE793B"/>
    <w:rsid w:val="00F05467"/>
    <w:rsid w:val="00F64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FD0B64-BDAF-4DDC-B03F-9990457AA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7CE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77C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B77CE"/>
  </w:style>
  <w:style w:type="paragraph" w:styleId="a5">
    <w:name w:val="footer"/>
    <w:basedOn w:val="a"/>
    <w:link w:val="a6"/>
    <w:uiPriority w:val="99"/>
    <w:unhideWhenUsed/>
    <w:rsid w:val="004B77C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B7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645</Words>
  <Characters>368</Characters>
  <Application>Microsoft Office Word</Application>
  <DocSecurity>0</DocSecurity>
  <Lines>3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2017-08-30T07:52:00Z</dcterms:created>
  <dcterms:modified xsi:type="dcterms:W3CDTF">2017-09-21T10:38:00Z</dcterms:modified>
</cp:coreProperties>
</file>