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966" w:rsidRPr="001D5C9A" w:rsidRDefault="004E703C" w:rsidP="00C500F4">
      <w:pPr>
        <w:pStyle w:val="2"/>
        <w:spacing w:before="0" w:beforeAutospacing="0" w:after="0" w:afterAutospacing="0"/>
        <w:jc w:val="center"/>
        <w:rPr>
          <w:rFonts w:eastAsia="Times New Roman"/>
          <w:sz w:val="28"/>
          <w:szCs w:val="28"/>
        </w:rPr>
      </w:pPr>
      <w:r w:rsidRPr="001D5C9A">
        <w:rPr>
          <w:rFonts w:eastAsia="Times New Roman"/>
          <w:sz w:val="28"/>
          <w:szCs w:val="28"/>
        </w:rPr>
        <w:t>ПОЯСНЮВАЛЬНА ЗАПИСКА</w:t>
      </w:r>
    </w:p>
    <w:p w:rsidR="00CB2F0E" w:rsidRPr="001D5C9A" w:rsidRDefault="004E703C" w:rsidP="00C500F4">
      <w:pPr>
        <w:pStyle w:val="2"/>
        <w:spacing w:before="0" w:beforeAutospacing="0" w:after="0" w:afterAutospacing="0"/>
        <w:jc w:val="center"/>
        <w:rPr>
          <w:rFonts w:eastAsia="Times New Roman"/>
          <w:b w:val="0"/>
          <w:sz w:val="28"/>
          <w:szCs w:val="28"/>
        </w:rPr>
      </w:pPr>
      <w:r w:rsidRPr="001D5C9A">
        <w:rPr>
          <w:rFonts w:eastAsia="Times New Roman"/>
          <w:b w:val="0"/>
          <w:sz w:val="28"/>
          <w:szCs w:val="28"/>
        </w:rPr>
        <w:t>до проекту Закону України</w:t>
      </w:r>
      <w:r w:rsidR="00AF0B48" w:rsidRPr="001D5C9A">
        <w:rPr>
          <w:rFonts w:eastAsia="Times New Roman"/>
          <w:b w:val="0"/>
          <w:sz w:val="28"/>
          <w:szCs w:val="28"/>
        </w:rPr>
        <w:t xml:space="preserve"> </w:t>
      </w:r>
      <w:r w:rsidR="004C533A" w:rsidRPr="00DA186F">
        <w:rPr>
          <w:color w:val="000000"/>
          <w:spacing w:val="3"/>
          <w:sz w:val="28"/>
          <w:szCs w:val="28"/>
        </w:rPr>
        <w:t>"</w:t>
      </w:r>
      <w:r w:rsidR="00AF0B48" w:rsidRPr="001D5C9A">
        <w:rPr>
          <w:rFonts w:eastAsia="Times New Roman"/>
          <w:b w:val="0"/>
          <w:sz w:val="28"/>
          <w:szCs w:val="28"/>
        </w:rPr>
        <w:t>Про внесення змін до</w:t>
      </w:r>
      <w:r w:rsidRPr="001D5C9A">
        <w:rPr>
          <w:rFonts w:eastAsia="Times New Roman"/>
          <w:b w:val="0"/>
          <w:sz w:val="28"/>
          <w:szCs w:val="28"/>
        </w:rPr>
        <w:t xml:space="preserve"> Закону України </w:t>
      </w:r>
    </w:p>
    <w:p w:rsidR="000D2CBF" w:rsidRPr="00816F9A" w:rsidRDefault="004C533A" w:rsidP="00C500F4">
      <w:pPr>
        <w:pStyle w:val="2"/>
        <w:spacing w:before="0" w:beforeAutospacing="0" w:after="0" w:afterAutospacing="0"/>
        <w:jc w:val="center"/>
        <w:rPr>
          <w:rFonts w:eastAsia="Times New Roman"/>
          <w:b w:val="0"/>
          <w:sz w:val="28"/>
          <w:szCs w:val="28"/>
        </w:rPr>
      </w:pPr>
      <w:r w:rsidRPr="00DA186F">
        <w:rPr>
          <w:color w:val="000000"/>
          <w:spacing w:val="3"/>
          <w:sz w:val="28"/>
          <w:szCs w:val="28"/>
        </w:rPr>
        <w:t>"</w:t>
      </w:r>
      <w:r w:rsidR="004E703C" w:rsidRPr="001D5C9A">
        <w:rPr>
          <w:rFonts w:eastAsia="Times New Roman"/>
          <w:b w:val="0"/>
          <w:sz w:val="28"/>
          <w:szCs w:val="28"/>
        </w:rPr>
        <w:t>Про Державний бюджет України на 201</w:t>
      </w:r>
      <w:r w:rsidR="00124DC9" w:rsidRPr="001D5C9A">
        <w:rPr>
          <w:rFonts w:eastAsia="Times New Roman"/>
          <w:b w:val="0"/>
          <w:sz w:val="28"/>
          <w:szCs w:val="28"/>
        </w:rPr>
        <w:t>7</w:t>
      </w:r>
      <w:r w:rsidR="004E703C" w:rsidRPr="001D5C9A">
        <w:rPr>
          <w:rFonts w:eastAsia="Times New Roman"/>
          <w:b w:val="0"/>
          <w:sz w:val="28"/>
          <w:szCs w:val="28"/>
        </w:rPr>
        <w:t xml:space="preserve"> рік</w:t>
      </w:r>
      <w:r w:rsidR="004B1007" w:rsidRPr="00DA186F">
        <w:rPr>
          <w:color w:val="000000"/>
          <w:spacing w:val="3"/>
          <w:sz w:val="28"/>
          <w:szCs w:val="28"/>
        </w:rPr>
        <w:t>"</w:t>
      </w:r>
    </w:p>
    <w:p w:rsidR="00DD5DA6" w:rsidRPr="00816F9A" w:rsidRDefault="00DD5DA6" w:rsidP="00CB2F0E">
      <w:pPr>
        <w:pStyle w:val="a3"/>
        <w:spacing w:before="0" w:beforeAutospacing="0" w:after="0" w:afterAutospacing="0"/>
        <w:ind w:firstLine="709"/>
        <w:jc w:val="both"/>
        <w:rPr>
          <w:b/>
          <w:bCs/>
          <w:sz w:val="28"/>
          <w:szCs w:val="28"/>
        </w:rPr>
      </w:pPr>
    </w:p>
    <w:p w:rsidR="0053562C" w:rsidRPr="00816F9A" w:rsidRDefault="004E703C" w:rsidP="004546D5">
      <w:pPr>
        <w:pStyle w:val="a3"/>
        <w:spacing w:before="120" w:beforeAutospacing="0" w:after="120" w:afterAutospacing="0"/>
        <w:ind w:firstLine="709"/>
        <w:jc w:val="both"/>
        <w:rPr>
          <w:sz w:val="28"/>
          <w:szCs w:val="28"/>
        </w:rPr>
      </w:pPr>
      <w:r w:rsidRPr="00816F9A">
        <w:rPr>
          <w:b/>
          <w:bCs/>
          <w:sz w:val="28"/>
          <w:szCs w:val="28"/>
        </w:rPr>
        <w:t>1. Обґрунтування необхідності прийняття акта</w:t>
      </w:r>
    </w:p>
    <w:p w:rsidR="00AB58C2" w:rsidRDefault="00AB58C2" w:rsidP="00016F51">
      <w:pPr>
        <w:pStyle w:val="a3"/>
        <w:spacing w:before="120" w:beforeAutospacing="0" w:after="120" w:afterAutospacing="0"/>
        <w:ind w:firstLine="709"/>
        <w:jc w:val="both"/>
        <w:rPr>
          <w:sz w:val="28"/>
          <w:szCs w:val="28"/>
        </w:rPr>
      </w:pPr>
      <w:r w:rsidRPr="00A74E84">
        <w:rPr>
          <w:sz w:val="28"/>
          <w:szCs w:val="28"/>
        </w:rPr>
        <w:t xml:space="preserve">Проект Закону України </w:t>
      </w:r>
      <w:r w:rsidR="004B1007" w:rsidRPr="00DA186F">
        <w:rPr>
          <w:color w:val="000000"/>
          <w:spacing w:val="3"/>
          <w:sz w:val="28"/>
          <w:szCs w:val="28"/>
        </w:rPr>
        <w:t>"</w:t>
      </w:r>
      <w:r w:rsidRPr="001757FE">
        <w:rPr>
          <w:sz w:val="28"/>
          <w:szCs w:val="28"/>
        </w:rPr>
        <w:t>Про внесення змін до Закону України</w:t>
      </w:r>
      <w:r>
        <w:rPr>
          <w:sz w:val="28"/>
          <w:szCs w:val="28"/>
        </w:rPr>
        <w:t xml:space="preserve"> </w:t>
      </w:r>
      <w:r w:rsidR="004B1007" w:rsidRPr="00DA186F">
        <w:rPr>
          <w:color w:val="000000"/>
          <w:spacing w:val="3"/>
          <w:sz w:val="28"/>
          <w:szCs w:val="28"/>
        </w:rPr>
        <w:t>"</w:t>
      </w:r>
      <w:r w:rsidRPr="00C02515">
        <w:rPr>
          <w:sz w:val="28"/>
          <w:szCs w:val="28"/>
        </w:rPr>
        <w:t>Про Державний бюджет</w:t>
      </w:r>
      <w:r>
        <w:rPr>
          <w:sz w:val="28"/>
          <w:szCs w:val="28"/>
        </w:rPr>
        <w:t xml:space="preserve"> </w:t>
      </w:r>
      <w:r w:rsidRPr="00C02515">
        <w:rPr>
          <w:sz w:val="28"/>
          <w:szCs w:val="28"/>
        </w:rPr>
        <w:t>України на 201</w:t>
      </w:r>
      <w:r w:rsidR="00FA3262">
        <w:rPr>
          <w:sz w:val="28"/>
          <w:szCs w:val="28"/>
        </w:rPr>
        <w:t>7</w:t>
      </w:r>
      <w:r w:rsidRPr="00C02515">
        <w:rPr>
          <w:sz w:val="28"/>
          <w:szCs w:val="28"/>
        </w:rPr>
        <w:t xml:space="preserve"> рік</w:t>
      </w:r>
      <w:r w:rsidR="004B1007" w:rsidRPr="00DA186F">
        <w:rPr>
          <w:color w:val="000000"/>
          <w:spacing w:val="3"/>
          <w:sz w:val="28"/>
          <w:szCs w:val="28"/>
        </w:rPr>
        <w:t>"</w:t>
      </w:r>
      <w:r>
        <w:rPr>
          <w:sz w:val="28"/>
          <w:szCs w:val="28"/>
        </w:rPr>
        <w:t xml:space="preserve"> </w:t>
      </w:r>
      <w:r w:rsidRPr="00A74E84">
        <w:rPr>
          <w:sz w:val="28"/>
          <w:szCs w:val="28"/>
        </w:rPr>
        <w:t xml:space="preserve">розроблено </w:t>
      </w:r>
      <w:r w:rsidR="00677AB2">
        <w:rPr>
          <w:sz w:val="28"/>
          <w:szCs w:val="28"/>
        </w:rPr>
        <w:t>на виконання</w:t>
      </w:r>
      <w:r w:rsidR="00BB72FE">
        <w:rPr>
          <w:sz w:val="28"/>
          <w:szCs w:val="28"/>
        </w:rPr>
        <w:t xml:space="preserve"> пункту</w:t>
      </w:r>
      <w:r w:rsidR="007E602F">
        <w:rPr>
          <w:sz w:val="28"/>
          <w:szCs w:val="28"/>
        </w:rPr>
        <w:t> </w:t>
      </w:r>
      <w:r w:rsidR="00BB72FE">
        <w:rPr>
          <w:sz w:val="28"/>
          <w:szCs w:val="28"/>
        </w:rPr>
        <w:t>1</w:t>
      </w:r>
      <w:r w:rsidR="00677AB2">
        <w:rPr>
          <w:sz w:val="28"/>
          <w:szCs w:val="28"/>
        </w:rPr>
        <w:t xml:space="preserve"> статті 52 Бюджетного кодексу України</w:t>
      </w:r>
      <w:r w:rsidR="00B67564">
        <w:rPr>
          <w:sz w:val="28"/>
          <w:szCs w:val="28"/>
        </w:rPr>
        <w:t xml:space="preserve"> у зв’язку з прийняттям </w:t>
      </w:r>
      <w:r w:rsidR="00B67564" w:rsidRPr="001A637E">
        <w:rPr>
          <w:sz w:val="28"/>
          <w:szCs w:val="28"/>
        </w:rPr>
        <w:t>постанов</w:t>
      </w:r>
      <w:r w:rsidR="00B67564">
        <w:rPr>
          <w:sz w:val="28"/>
          <w:szCs w:val="28"/>
        </w:rPr>
        <w:t>и</w:t>
      </w:r>
      <w:r w:rsidR="00B67564" w:rsidRPr="001A637E">
        <w:rPr>
          <w:sz w:val="28"/>
          <w:szCs w:val="28"/>
        </w:rPr>
        <w:t xml:space="preserve"> Кабінету Міністрів України від 31.05.2017 №</w:t>
      </w:r>
      <w:r w:rsidR="00B67564">
        <w:rPr>
          <w:sz w:val="28"/>
          <w:szCs w:val="28"/>
        </w:rPr>
        <w:t> </w:t>
      </w:r>
      <w:r w:rsidR="00B67564" w:rsidRPr="001A637E">
        <w:rPr>
          <w:sz w:val="28"/>
          <w:szCs w:val="28"/>
        </w:rPr>
        <w:t>385</w:t>
      </w:r>
      <w:r w:rsidR="00B67564">
        <w:rPr>
          <w:sz w:val="28"/>
          <w:szCs w:val="28"/>
        </w:rPr>
        <w:t>,</w:t>
      </w:r>
      <w:r w:rsidR="00BB72FE">
        <w:rPr>
          <w:sz w:val="28"/>
          <w:szCs w:val="28"/>
        </w:rPr>
        <w:t xml:space="preserve"> якою </w:t>
      </w:r>
      <w:r w:rsidR="00BB72FE" w:rsidRPr="001A637E">
        <w:rPr>
          <w:sz w:val="28"/>
          <w:szCs w:val="28"/>
        </w:rPr>
        <w:t>уточнен</w:t>
      </w:r>
      <w:r w:rsidR="00BB72FE">
        <w:rPr>
          <w:sz w:val="28"/>
          <w:szCs w:val="28"/>
        </w:rPr>
        <w:t>о</w:t>
      </w:r>
      <w:r w:rsidR="00BB72FE" w:rsidRPr="001A637E">
        <w:rPr>
          <w:sz w:val="28"/>
          <w:szCs w:val="28"/>
        </w:rPr>
        <w:t xml:space="preserve"> Прогноз економічного і соціального розвитку України на 2017</w:t>
      </w:r>
      <w:r w:rsidR="00BB72FE">
        <w:rPr>
          <w:sz w:val="28"/>
          <w:szCs w:val="28"/>
        </w:rPr>
        <w:t> </w:t>
      </w:r>
      <w:r w:rsidR="00BB72FE" w:rsidRPr="001A637E">
        <w:rPr>
          <w:sz w:val="28"/>
          <w:szCs w:val="28"/>
        </w:rPr>
        <w:t>рік</w:t>
      </w:r>
      <w:r w:rsidR="00677AB2">
        <w:rPr>
          <w:sz w:val="28"/>
          <w:szCs w:val="28"/>
        </w:rPr>
        <w:t>.</w:t>
      </w:r>
      <w:r w:rsidRPr="00816F9A">
        <w:rPr>
          <w:sz w:val="28"/>
          <w:szCs w:val="28"/>
        </w:rPr>
        <w:t xml:space="preserve"> </w:t>
      </w:r>
    </w:p>
    <w:p w:rsidR="0053562C" w:rsidRPr="00816F9A" w:rsidRDefault="004E703C" w:rsidP="004546D5">
      <w:pPr>
        <w:pStyle w:val="a3"/>
        <w:spacing w:before="120" w:beforeAutospacing="0" w:after="120" w:afterAutospacing="0"/>
        <w:ind w:firstLine="709"/>
        <w:jc w:val="both"/>
        <w:rPr>
          <w:sz w:val="28"/>
          <w:szCs w:val="28"/>
        </w:rPr>
      </w:pPr>
      <w:r w:rsidRPr="00816F9A">
        <w:rPr>
          <w:b/>
          <w:bCs/>
          <w:sz w:val="28"/>
          <w:szCs w:val="28"/>
        </w:rPr>
        <w:t>2. Мета і шляхи її досягнення</w:t>
      </w:r>
    </w:p>
    <w:p w:rsidR="00CB2F0E" w:rsidRDefault="004E703C" w:rsidP="00016F51">
      <w:pPr>
        <w:pStyle w:val="a3"/>
        <w:spacing w:before="120" w:beforeAutospacing="0" w:after="120" w:afterAutospacing="0"/>
        <w:ind w:firstLine="709"/>
        <w:jc w:val="both"/>
        <w:rPr>
          <w:sz w:val="28"/>
          <w:szCs w:val="28"/>
        </w:rPr>
      </w:pPr>
      <w:r w:rsidRPr="00F50223">
        <w:rPr>
          <w:sz w:val="28"/>
          <w:szCs w:val="28"/>
        </w:rPr>
        <w:t xml:space="preserve">Проект Закону підготовлено з метою </w:t>
      </w:r>
      <w:r w:rsidR="00FE0551">
        <w:rPr>
          <w:sz w:val="28"/>
          <w:szCs w:val="28"/>
        </w:rPr>
        <w:t>спрямування перевиконання дохідної частини державного бюджету для збільшення видатків на</w:t>
      </w:r>
      <w:r w:rsidRPr="00F50223">
        <w:rPr>
          <w:sz w:val="28"/>
          <w:szCs w:val="28"/>
        </w:rPr>
        <w:t xml:space="preserve"> </w:t>
      </w:r>
      <w:r w:rsidR="00473A61">
        <w:rPr>
          <w:sz w:val="28"/>
          <w:szCs w:val="28"/>
        </w:rPr>
        <w:t xml:space="preserve">вирішення найнагальніших проблемних питань </w:t>
      </w:r>
      <w:r w:rsidRPr="00F50223">
        <w:rPr>
          <w:sz w:val="28"/>
          <w:szCs w:val="28"/>
        </w:rPr>
        <w:t>оборони</w:t>
      </w:r>
      <w:r w:rsidR="003A3451">
        <w:rPr>
          <w:sz w:val="28"/>
          <w:szCs w:val="28"/>
        </w:rPr>
        <w:t>, громадського порядку</w:t>
      </w:r>
      <w:r w:rsidRPr="00F50223">
        <w:rPr>
          <w:sz w:val="28"/>
          <w:szCs w:val="28"/>
        </w:rPr>
        <w:t xml:space="preserve"> і безпеки</w:t>
      </w:r>
      <w:r w:rsidR="00306006" w:rsidRPr="00F50223">
        <w:rPr>
          <w:sz w:val="28"/>
          <w:szCs w:val="28"/>
        </w:rPr>
        <w:t xml:space="preserve"> держави</w:t>
      </w:r>
      <w:r w:rsidR="00907159" w:rsidRPr="00F50223">
        <w:rPr>
          <w:sz w:val="28"/>
          <w:szCs w:val="28"/>
        </w:rPr>
        <w:t xml:space="preserve">, </w:t>
      </w:r>
      <w:r w:rsidR="00F50223" w:rsidRPr="00F50223">
        <w:rPr>
          <w:sz w:val="28"/>
          <w:szCs w:val="28"/>
        </w:rPr>
        <w:t>соціально</w:t>
      </w:r>
      <w:r w:rsidR="001618E1">
        <w:rPr>
          <w:sz w:val="28"/>
          <w:szCs w:val="28"/>
        </w:rPr>
        <w:t>-</w:t>
      </w:r>
      <w:r w:rsidR="00F50223" w:rsidRPr="00F50223">
        <w:rPr>
          <w:sz w:val="28"/>
          <w:szCs w:val="28"/>
        </w:rPr>
        <w:t xml:space="preserve">економічних </w:t>
      </w:r>
      <w:r w:rsidR="00907159" w:rsidRPr="00F50223">
        <w:rPr>
          <w:sz w:val="28"/>
          <w:szCs w:val="28"/>
        </w:rPr>
        <w:t>та інших нагальних питань</w:t>
      </w:r>
      <w:r w:rsidRPr="00F50223">
        <w:rPr>
          <w:sz w:val="28"/>
          <w:szCs w:val="28"/>
        </w:rPr>
        <w:t>.</w:t>
      </w:r>
    </w:p>
    <w:p w:rsidR="0053562C" w:rsidRPr="00360359" w:rsidRDefault="004E703C" w:rsidP="004546D5">
      <w:pPr>
        <w:pStyle w:val="a3"/>
        <w:spacing w:before="120" w:beforeAutospacing="0" w:after="120" w:afterAutospacing="0"/>
        <w:ind w:firstLine="709"/>
        <w:jc w:val="both"/>
        <w:rPr>
          <w:sz w:val="28"/>
          <w:szCs w:val="28"/>
        </w:rPr>
      </w:pPr>
      <w:r w:rsidRPr="00360359">
        <w:rPr>
          <w:b/>
          <w:bCs/>
          <w:sz w:val="28"/>
          <w:szCs w:val="28"/>
        </w:rPr>
        <w:t>3. Правові аспекти</w:t>
      </w:r>
    </w:p>
    <w:p w:rsidR="0053562C" w:rsidRPr="00360359" w:rsidRDefault="004E703C" w:rsidP="004546D5">
      <w:pPr>
        <w:pStyle w:val="a3"/>
        <w:spacing w:before="120" w:beforeAutospacing="0" w:after="120" w:afterAutospacing="0"/>
        <w:ind w:firstLine="709"/>
        <w:jc w:val="both"/>
        <w:rPr>
          <w:sz w:val="28"/>
          <w:szCs w:val="28"/>
        </w:rPr>
      </w:pPr>
      <w:r w:rsidRPr="00360359">
        <w:rPr>
          <w:sz w:val="28"/>
          <w:szCs w:val="28"/>
        </w:rPr>
        <w:t>У даній сфері правового регулювання діють:</w:t>
      </w:r>
    </w:p>
    <w:p w:rsidR="0053562C" w:rsidRPr="00360359" w:rsidRDefault="004E703C" w:rsidP="004546D5">
      <w:pPr>
        <w:pStyle w:val="a3"/>
        <w:spacing w:before="120" w:beforeAutospacing="0" w:after="120" w:afterAutospacing="0"/>
        <w:ind w:firstLine="709"/>
        <w:jc w:val="both"/>
        <w:rPr>
          <w:sz w:val="28"/>
          <w:szCs w:val="28"/>
        </w:rPr>
      </w:pPr>
      <w:r w:rsidRPr="00360359">
        <w:rPr>
          <w:sz w:val="28"/>
          <w:szCs w:val="28"/>
        </w:rPr>
        <w:t>Бюджетний кодекс України;</w:t>
      </w:r>
    </w:p>
    <w:p w:rsidR="00CB2F0E" w:rsidRPr="00816F9A" w:rsidRDefault="000A3175" w:rsidP="00016F51">
      <w:pPr>
        <w:pStyle w:val="a3"/>
        <w:spacing w:before="120" w:beforeAutospacing="0" w:after="120" w:afterAutospacing="0"/>
        <w:ind w:firstLine="709"/>
        <w:jc w:val="both"/>
        <w:rPr>
          <w:sz w:val="28"/>
          <w:szCs w:val="28"/>
        </w:rPr>
      </w:pPr>
      <w:r w:rsidRPr="00360359">
        <w:rPr>
          <w:sz w:val="28"/>
          <w:szCs w:val="28"/>
        </w:rPr>
        <w:t xml:space="preserve">Закон України </w:t>
      </w:r>
      <w:r w:rsidR="004B1007" w:rsidRPr="00DA186F">
        <w:rPr>
          <w:color w:val="000000"/>
          <w:spacing w:val="3"/>
          <w:sz w:val="28"/>
          <w:szCs w:val="28"/>
        </w:rPr>
        <w:t>"</w:t>
      </w:r>
      <w:r w:rsidR="004B1007" w:rsidRPr="00360359">
        <w:rPr>
          <w:sz w:val="28"/>
          <w:szCs w:val="28"/>
        </w:rPr>
        <w:t xml:space="preserve"> </w:t>
      </w:r>
      <w:r w:rsidR="004E703C" w:rsidRPr="00360359">
        <w:rPr>
          <w:sz w:val="28"/>
          <w:szCs w:val="28"/>
        </w:rPr>
        <w:t>Про Державний бюджет України на 201</w:t>
      </w:r>
      <w:r w:rsidR="00124DC9" w:rsidRPr="00360359">
        <w:rPr>
          <w:sz w:val="28"/>
          <w:szCs w:val="28"/>
        </w:rPr>
        <w:t>7</w:t>
      </w:r>
      <w:r w:rsidR="004E703C" w:rsidRPr="00360359">
        <w:rPr>
          <w:sz w:val="28"/>
          <w:szCs w:val="28"/>
        </w:rPr>
        <w:t xml:space="preserve"> рік</w:t>
      </w:r>
      <w:r w:rsidR="004B1007" w:rsidRPr="00DA186F">
        <w:rPr>
          <w:color w:val="000000"/>
          <w:spacing w:val="3"/>
          <w:sz w:val="28"/>
          <w:szCs w:val="28"/>
        </w:rPr>
        <w:t>"</w:t>
      </w:r>
      <w:r w:rsidR="004E703C" w:rsidRPr="00360359">
        <w:rPr>
          <w:sz w:val="28"/>
          <w:szCs w:val="28"/>
        </w:rPr>
        <w:t>.</w:t>
      </w:r>
    </w:p>
    <w:p w:rsidR="0053562C" w:rsidRPr="00816F9A" w:rsidRDefault="004E703C" w:rsidP="004546D5">
      <w:pPr>
        <w:pStyle w:val="a3"/>
        <w:spacing w:before="120" w:beforeAutospacing="0" w:after="120" w:afterAutospacing="0"/>
        <w:ind w:firstLine="709"/>
        <w:jc w:val="both"/>
        <w:rPr>
          <w:sz w:val="28"/>
          <w:szCs w:val="28"/>
        </w:rPr>
      </w:pPr>
      <w:r w:rsidRPr="00816F9A">
        <w:rPr>
          <w:b/>
          <w:bCs/>
          <w:sz w:val="28"/>
          <w:szCs w:val="28"/>
        </w:rPr>
        <w:t>4. Фінансово-економічне обґрунтування</w:t>
      </w:r>
    </w:p>
    <w:p w:rsidR="005509E6" w:rsidRDefault="005509E6" w:rsidP="000843FD">
      <w:pPr>
        <w:pStyle w:val="a9"/>
        <w:spacing w:before="0" w:after="120"/>
        <w:ind w:firstLine="720"/>
        <w:jc w:val="both"/>
        <w:rPr>
          <w:rFonts w:ascii="Times New Roman" w:hAnsi="Times New Roman"/>
          <w:sz w:val="28"/>
          <w:szCs w:val="28"/>
        </w:rPr>
      </w:pPr>
      <w:r>
        <w:rPr>
          <w:rFonts w:ascii="Times New Roman" w:hAnsi="Times New Roman"/>
          <w:sz w:val="28"/>
          <w:szCs w:val="28"/>
        </w:rPr>
        <w:t xml:space="preserve">Після схвалення постанови Кабінету Міністрів України </w:t>
      </w:r>
      <w:r w:rsidRPr="00F96982">
        <w:rPr>
          <w:rFonts w:ascii="Times New Roman" w:hAnsi="Times New Roman"/>
          <w:sz w:val="28"/>
          <w:szCs w:val="28"/>
        </w:rPr>
        <w:t>від 01.07.2016 №</w:t>
      </w:r>
      <w:r w:rsidRPr="000E3C11">
        <w:rPr>
          <w:rFonts w:ascii="Times New Roman" w:hAnsi="Times New Roman"/>
          <w:sz w:val="28"/>
          <w:szCs w:val="28"/>
        </w:rPr>
        <w:t> </w:t>
      </w:r>
      <w:r w:rsidRPr="00F96982">
        <w:rPr>
          <w:rFonts w:ascii="Times New Roman" w:hAnsi="Times New Roman"/>
          <w:sz w:val="28"/>
          <w:szCs w:val="28"/>
        </w:rPr>
        <w:t xml:space="preserve">399 </w:t>
      </w:r>
      <w:r w:rsidR="004B1007" w:rsidRPr="000E3C11">
        <w:rPr>
          <w:rFonts w:ascii="Times New Roman" w:hAnsi="Times New Roman"/>
          <w:sz w:val="28"/>
          <w:szCs w:val="28"/>
        </w:rPr>
        <w:t>"</w:t>
      </w:r>
      <w:r w:rsidR="004B1007">
        <w:rPr>
          <w:rFonts w:ascii="Times New Roman" w:hAnsi="Times New Roman"/>
          <w:sz w:val="28"/>
          <w:szCs w:val="28"/>
        </w:rPr>
        <w:t xml:space="preserve"> </w:t>
      </w:r>
      <w:r w:rsidRPr="00F96982">
        <w:rPr>
          <w:rFonts w:ascii="Times New Roman" w:hAnsi="Times New Roman"/>
          <w:sz w:val="28"/>
          <w:szCs w:val="28"/>
        </w:rPr>
        <w:t>Про схвалення Прогнозу економічного і соціального розвитку України на 2017 рік та основних макропоказників економічного і соціального розвитку України на 2018 і 2019</w:t>
      </w:r>
      <w:r w:rsidRPr="000E3C11">
        <w:rPr>
          <w:rFonts w:ascii="Times New Roman" w:hAnsi="Times New Roman"/>
          <w:sz w:val="28"/>
          <w:szCs w:val="28"/>
        </w:rPr>
        <w:t> </w:t>
      </w:r>
      <w:r w:rsidRPr="00F96982">
        <w:rPr>
          <w:rFonts w:ascii="Times New Roman" w:hAnsi="Times New Roman"/>
          <w:sz w:val="28"/>
          <w:szCs w:val="28"/>
        </w:rPr>
        <w:t>роки</w:t>
      </w:r>
      <w:r w:rsidR="004B1007" w:rsidRPr="000E3C11">
        <w:rPr>
          <w:rFonts w:ascii="Times New Roman" w:hAnsi="Times New Roman"/>
          <w:sz w:val="28"/>
          <w:szCs w:val="28"/>
        </w:rPr>
        <w:t>"</w:t>
      </w:r>
      <w:r>
        <w:rPr>
          <w:rFonts w:ascii="Times New Roman" w:hAnsi="Times New Roman"/>
          <w:sz w:val="28"/>
          <w:szCs w:val="28"/>
        </w:rPr>
        <w:t xml:space="preserve">, показники якого використовувалися під час розрахунків Закону України </w:t>
      </w:r>
      <w:r w:rsidR="000E3C11" w:rsidRPr="000E3C11">
        <w:rPr>
          <w:rFonts w:ascii="Times New Roman" w:hAnsi="Times New Roman"/>
          <w:sz w:val="28"/>
          <w:szCs w:val="28"/>
        </w:rPr>
        <w:t>"</w:t>
      </w:r>
      <w:r>
        <w:rPr>
          <w:rFonts w:ascii="Times New Roman" w:hAnsi="Times New Roman"/>
          <w:sz w:val="28"/>
          <w:szCs w:val="28"/>
        </w:rPr>
        <w:t>Про Державний бюджет України на 2017 рік</w:t>
      </w:r>
      <w:r w:rsidR="000E3C11" w:rsidRPr="000E3C11">
        <w:rPr>
          <w:rFonts w:ascii="Times New Roman" w:hAnsi="Times New Roman"/>
          <w:sz w:val="28"/>
          <w:szCs w:val="28"/>
        </w:rPr>
        <w:t>"</w:t>
      </w:r>
      <w:r>
        <w:rPr>
          <w:rFonts w:ascii="Times New Roman" w:hAnsi="Times New Roman"/>
          <w:sz w:val="28"/>
          <w:szCs w:val="28"/>
        </w:rPr>
        <w:t xml:space="preserve">, виникла </w:t>
      </w:r>
      <w:r w:rsidRPr="00F96982">
        <w:rPr>
          <w:rFonts w:ascii="Times New Roman" w:hAnsi="Times New Roman"/>
          <w:sz w:val="28"/>
          <w:szCs w:val="28"/>
        </w:rPr>
        <w:t>низк</w:t>
      </w:r>
      <w:r>
        <w:rPr>
          <w:rFonts w:ascii="Times New Roman" w:hAnsi="Times New Roman"/>
          <w:sz w:val="28"/>
          <w:szCs w:val="28"/>
        </w:rPr>
        <w:t>а</w:t>
      </w:r>
      <w:r w:rsidRPr="00F96982">
        <w:rPr>
          <w:rFonts w:ascii="Times New Roman" w:hAnsi="Times New Roman"/>
          <w:sz w:val="28"/>
          <w:szCs w:val="28"/>
        </w:rPr>
        <w:t xml:space="preserve"> факторів як зовнішніх (через уточнення прогнозів МВФ щодо розвитку окремих країн світу та світової економіки в цілому, прогнозів рівня цін на світових товарних ринках), так і внутрішніх (через набрання чинності Указу Президента України від 15</w:t>
      </w:r>
      <w:r>
        <w:rPr>
          <w:rFonts w:ascii="Times New Roman" w:hAnsi="Times New Roman"/>
          <w:sz w:val="28"/>
          <w:szCs w:val="28"/>
        </w:rPr>
        <w:t> </w:t>
      </w:r>
      <w:r w:rsidRPr="00F96982">
        <w:rPr>
          <w:rFonts w:ascii="Times New Roman" w:hAnsi="Times New Roman"/>
          <w:sz w:val="28"/>
          <w:szCs w:val="28"/>
        </w:rPr>
        <w:t>березня 2017</w:t>
      </w:r>
      <w:r>
        <w:rPr>
          <w:rFonts w:ascii="Times New Roman" w:hAnsi="Times New Roman"/>
          <w:sz w:val="28"/>
          <w:szCs w:val="28"/>
        </w:rPr>
        <w:t> </w:t>
      </w:r>
      <w:r w:rsidRPr="00F96982">
        <w:rPr>
          <w:rFonts w:ascii="Times New Roman" w:hAnsi="Times New Roman"/>
          <w:sz w:val="28"/>
          <w:szCs w:val="28"/>
        </w:rPr>
        <w:t>року №</w:t>
      </w:r>
      <w:r>
        <w:rPr>
          <w:rFonts w:ascii="Times New Roman" w:hAnsi="Times New Roman"/>
          <w:sz w:val="28"/>
          <w:szCs w:val="28"/>
        </w:rPr>
        <w:t> </w:t>
      </w:r>
      <w:r w:rsidRPr="00F96982">
        <w:rPr>
          <w:rFonts w:ascii="Times New Roman" w:hAnsi="Times New Roman"/>
          <w:sz w:val="28"/>
          <w:szCs w:val="28"/>
        </w:rPr>
        <w:t xml:space="preserve">62/2017 </w:t>
      </w:r>
      <w:r w:rsidR="000E3C11" w:rsidRPr="000E3C11">
        <w:rPr>
          <w:rFonts w:ascii="Times New Roman" w:hAnsi="Times New Roman"/>
          <w:sz w:val="28"/>
          <w:szCs w:val="28"/>
        </w:rPr>
        <w:t>"</w:t>
      </w:r>
      <w:r w:rsidR="000E3C11">
        <w:rPr>
          <w:rFonts w:ascii="Times New Roman" w:hAnsi="Times New Roman"/>
          <w:sz w:val="28"/>
          <w:szCs w:val="28"/>
        </w:rPr>
        <w:t xml:space="preserve"> </w:t>
      </w:r>
      <w:r w:rsidRPr="00F96982">
        <w:rPr>
          <w:rFonts w:ascii="Times New Roman" w:hAnsi="Times New Roman"/>
          <w:sz w:val="28"/>
          <w:szCs w:val="28"/>
        </w:rPr>
        <w:t>Про рішення Ради національної безпеки і оборони України від 15</w:t>
      </w:r>
      <w:r>
        <w:rPr>
          <w:rFonts w:ascii="Times New Roman" w:hAnsi="Times New Roman"/>
          <w:sz w:val="28"/>
          <w:szCs w:val="28"/>
        </w:rPr>
        <w:t> </w:t>
      </w:r>
      <w:r w:rsidRPr="00F96982">
        <w:rPr>
          <w:rFonts w:ascii="Times New Roman" w:hAnsi="Times New Roman"/>
          <w:sz w:val="28"/>
          <w:szCs w:val="28"/>
        </w:rPr>
        <w:t>березня 2017</w:t>
      </w:r>
      <w:r>
        <w:rPr>
          <w:rFonts w:ascii="Times New Roman" w:hAnsi="Times New Roman"/>
          <w:sz w:val="28"/>
          <w:szCs w:val="28"/>
        </w:rPr>
        <w:t> </w:t>
      </w:r>
      <w:r w:rsidRPr="00F96982">
        <w:rPr>
          <w:rFonts w:ascii="Times New Roman" w:hAnsi="Times New Roman"/>
          <w:sz w:val="28"/>
          <w:szCs w:val="28"/>
        </w:rPr>
        <w:t xml:space="preserve">року </w:t>
      </w:r>
      <w:r w:rsidR="000E3C11" w:rsidRPr="000E3C11">
        <w:rPr>
          <w:rFonts w:ascii="Times New Roman" w:hAnsi="Times New Roman"/>
          <w:sz w:val="28"/>
          <w:szCs w:val="28"/>
        </w:rPr>
        <w:t>"</w:t>
      </w:r>
      <w:r w:rsidRPr="00F96982">
        <w:rPr>
          <w:rFonts w:ascii="Times New Roman" w:hAnsi="Times New Roman"/>
          <w:sz w:val="28"/>
          <w:szCs w:val="28"/>
        </w:rPr>
        <w:t>Про невідкладні додаткові заходи із протидії гібридним загрозам національній безпеці України</w:t>
      </w:r>
      <w:r w:rsidR="000E3C11" w:rsidRPr="000E3C11">
        <w:rPr>
          <w:rFonts w:ascii="Times New Roman" w:hAnsi="Times New Roman"/>
          <w:sz w:val="28"/>
          <w:szCs w:val="28"/>
        </w:rPr>
        <w:t>"</w:t>
      </w:r>
      <w:r w:rsidRPr="00F96982">
        <w:rPr>
          <w:rFonts w:ascii="Times New Roman" w:hAnsi="Times New Roman"/>
          <w:sz w:val="28"/>
          <w:szCs w:val="28"/>
        </w:rPr>
        <w:t>, Закону України від 06.12.2016 №</w:t>
      </w:r>
      <w:r>
        <w:rPr>
          <w:rFonts w:ascii="Times New Roman" w:hAnsi="Times New Roman"/>
          <w:sz w:val="28"/>
          <w:szCs w:val="28"/>
        </w:rPr>
        <w:t> </w:t>
      </w:r>
      <w:r w:rsidRPr="00F96982">
        <w:rPr>
          <w:rFonts w:ascii="Times New Roman" w:hAnsi="Times New Roman"/>
          <w:sz w:val="28"/>
          <w:szCs w:val="28"/>
        </w:rPr>
        <w:t xml:space="preserve">1774-VIII </w:t>
      </w:r>
      <w:r w:rsidR="000E3C11" w:rsidRPr="000E3C11">
        <w:rPr>
          <w:rFonts w:ascii="Times New Roman" w:hAnsi="Times New Roman"/>
          <w:sz w:val="28"/>
          <w:szCs w:val="28"/>
        </w:rPr>
        <w:t>"</w:t>
      </w:r>
      <w:r w:rsidRPr="00F96982">
        <w:rPr>
          <w:rFonts w:ascii="Times New Roman" w:hAnsi="Times New Roman"/>
          <w:sz w:val="28"/>
          <w:szCs w:val="28"/>
        </w:rPr>
        <w:t>Про внесення змін до деяких законодавчих актів України</w:t>
      </w:r>
      <w:r w:rsidR="000E3C11" w:rsidRPr="000E3C11">
        <w:rPr>
          <w:rFonts w:ascii="Times New Roman" w:hAnsi="Times New Roman"/>
          <w:sz w:val="28"/>
          <w:szCs w:val="28"/>
        </w:rPr>
        <w:t>"</w:t>
      </w:r>
      <w:r w:rsidRPr="00F96982">
        <w:rPr>
          <w:rFonts w:ascii="Times New Roman" w:hAnsi="Times New Roman"/>
          <w:sz w:val="28"/>
          <w:szCs w:val="28"/>
        </w:rPr>
        <w:t xml:space="preserve"> щодо підвищення мінімальних розмірів оплати праці та страхових виплат)</w:t>
      </w:r>
      <w:r>
        <w:rPr>
          <w:rFonts w:ascii="Times New Roman" w:hAnsi="Times New Roman"/>
          <w:sz w:val="28"/>
          <w:szCs w:val="28"/>
        </w:rPr>
        <w:t>.</w:t>
      </w:r>
      <w:r w:rsidRPr="008C0E17">
        <w:rPr>
          <w:rFonts w:ascii="Times New Roman" w:hAnsi="Times New Roman"/>
          <w:sz w:val="28"/>
          <w:szCs w:val="28"/>
        </w:rPr>
        <w:t xml:space="preserve"> </w:t>
      </w:r>
      <w:r w:rsidRPr="00F96982">
        <w:rPr>
          <w:rFonts w:ascii="Times New Roman" w:hAnsi="Times New Roman"/>
          <w:sz w:val="28"/>
          <w:szCs w:val="28"/>
        </w:rPr>
        <w:t xml:space="preserve">Також окремі </w:t>
      </w:r>
      <w:r>
        <w:rPr>
          <w:rFonts w:ascii="Times New Roman" w:hAnsi="Times New Roman"/>
          <w:sz w:val="28"/>
          <w:szCs w:val="28"/>
        </w:rPr>
        <w:t>показники</w:t>
      </w:r>
      <w:r w:rsidRPr="00F96982">
        <w:rPr>
          <w:rFonts w:ascii="Times New Roman" w:hAnsi="Times New Roman"/>
          <w:sz w:val="28"/>
          <w:szCs w:val="28"/>
        </w:rPr>
        <w:t xml:space="preserve"> розвитку економіки у 2016</w:t>
      </w:r>
      <w:r>
        <w:rPr>
          <w:rFonts w:ascii="Times New Roman" w:hAnsi="Times New Roman"/>
          <w:sz w:val="28"/>
          <w:szCs w:val="28"/>
        </w:rPr>
        <w:t> </w:t>
      </w:r>
      <w:r w:rsidRPr="00F96982">
        <w:rPr>
          <w:rFonts w:ascii="Times New Roman" w:hAnsi="Times New Roman"/>
          <w:sz w:val="28"/>
          <w:szCs w:val="28"/>
        </w:rPr>
        <w:t>році (обсяги виробництва промислової та сільськогосподарської продукції, номінальні обсяги В</w:t>
      </w:r>
      <w:r>
        <w:rPr>
          <w:rFonts w:ascii="Times New Roman" w:hAnsi="Times New Roman"/>
          <w:sz w:val="28"/>
          <w:szCs w:val="28"/>
        </w:rPr>
        <w:t xml:space="preserve">ВП) виявились більшими, ніж це було враховане при розроблені </w:t>
      </w:r>
      <w:r w:rsidRPr="00F96982">
        <w:rPr>
          <w:rFonts w:ascii="Times New Roman" w:hAnsi="Times New Roman"/>
          <w:sz w:val="28"/>
          <w:szCs w:val="28"/>
        </w:rPr>
        <w:t>прогноз</w:t>
      </w:r>
      <w:r>
        <w:rPr>
          <w:rFonts w:ascii="Times New Roman" w:hAnsi="Times New Roman"/>
          <w:sz w:val="28"/>
          <w:szCs w:val="28"/>
        </w:rPr>
        <w:t xml:space="preserve">у </w:t>
      </w:r>
      <w:r w:rsidRPr="00F96982">
        <w:rPr>
          <w:rFonts w:ascii="Times New Roman" w:hAnsi="Times New Roman"/>
          <w:sz w:val="28"/>
          <w:szCs w:val="28"/>
        </w:rPr>
        <w:t>на 2017</w:t>
      </w:r>
      <w:r>
        <w:rPr>
          <w:rFonts w:ascii="Times New Roman" w:hAnsi="Times New Roman"/>
          <w:sz w:val="28"/>
          <w:szCs w:val="28"/>
        </w:rPr>
        <w:t> </w:t>
      </w:r>
      <w:r w:rsidRPr="00F96982">
        <w:rPr>
          <w:rFonts w:ascii="Times New Roman" w:hAnsi="Times New Roman"/>
          <w:sz w:val="28"/>
          <w:szCs w:val="28"/>
        </w:rPr>
        <w:t>рік.</w:t>
      </w:r>
    </w:p>
    <w:p w:rsidR="005509E6" w:rsidRDefault="005509E6" w:rsidP="000843FD">
      <w:pPr>
        <w:pStyle w:val="a9"/>
        <w:spacing w:before="0" w:after="120"/>
        <w:ind w:firstLine="720"/>
        <w:jc w:val="both"/>
        <w:rPr>
          <w:rFonts w:ascii="Times New Roman" w:hAnsi="Times New Roman"/>
          <w:sz w:val="28"/>
          <w:szCs w:val="28"/>
        </w:rPr>
      </w:pPr>
      <w:r>
        <w:rPr>
          <w:rFonts w:ascii="Times New Roman" w:hAnsi="Times New Roman"/>
          <w:sz w:val="28"/>
          <w:szCs w:val="28"/>
        </w:rPr>
        <w:t>Тому Міністерство економічного розвитку і торгівлі України уточнило прогнозні макроекономічні показники на 2017 рік, які були схвалені постановою Кабінету Міністрів України від 31.05.2017 № 385.</w:t>
      </w:r>
    </w:p>
    <w:p w:rsidR="005509E6" w:rsidRPr="005F0976" w:rsidRDefault="005509E6" w:rsidP="000843FD">
      <w:pPr>
        <w:pStyle w:val="a9"/>
        <w:spacing w:before="0" w:after="120"/>
        <w:ind w:firstLine="720"/>
        <w:jc w:val="both"/>
        <w:rPr>
          <w:rFonts w:ascii="Times New Roman" w:hAnsi="Times New Roman"/>
          <w:sz w:val="28"/>
          <w:szCs w:val="28"/>
        </w:rPr>
      </w:pPr>
      <w:r w:rsidRPr="005F0976">
        <w:rPr>
          <w:rFonts w:ascii="Times New Roman" w:hAnsi="Times New Roman"/>
          <w:sz w:val="28"/>
          <w:szCs w:val="28"/>
        </w:rPr>
        <w:t>Так, у 2017</w:t>
      </w:r>
      <w:r w:rsidR="00281824" w:rsidRPr="005F0976">
        <w:rPr>
          <w:rFonts w:ascii="Times New Roman" w:hAnsi="Times New Roman"/>
          <w:sz w:val="28"/>
          <w:szCs w:val="28"/>
        </w:rPr>
        <w:t> </w:t>
      </w:r>
      <w:r w:rsidRPr="005F0976">
        <w:rPr>
          <w:rFonts w:ascii="Times New Roman" w:hAnsi="Times New Roman"/>
          <w:sz w:val="28"/>
          <w:szCs w:val="28"/>
        </w:rPr>
        <w:t xml:space="preserve">році очікується продовження економічного зростання в умовах збереження макроекономічної стабільності: реальний приріст ВВП прогнозується на рівні </w:t>
      </w:r>
      <w:r w:rsidRPr="005F0976">
        <w:rPr>
          <w:rFonts w:ascii="Times New Roman" w:hAnsi="Times New Roman"/>
          <w:b/>
          <w:sz w:val="28"/>
          <w:szCs w:val="28"/>
        </w:rPr>
        <w:t>1,8 відсотка</w:t>
      </w:r>
      <w:r w:rsidRPr="005F0976">
        <w:rPr>
          <w:rFonts w:ascii="Times New Roman" w:hAnsi="Times New Roman"/>
          <w:sz w:val="28"/>
          <w:szCs w:val="28"/>
        </w:rPr>
        <w:t>, обсяг номінального ВВП –</w:t>
      </w:r>
      <w:r w:rsidRPr="005F0976">
        <w:rPr>
          <w:rFonts w:ascii="Times New Roman" w:hAnsi="Times New Roman"/>
          <w:b/>
          <w:sz w:val="28"/>
          <w:szCs w:val="28"/>
        </w:rPr>
        <w:t>2</w:t>
      </w:r>
      <w:r w:rsidR="00F53DDB" w:rsidRPr="005F0976">
        <w:rPr>
          <w:rFonts w:ascii="Times New Roman" w:hAnsi="Times New Roman"/>
          <w:b/>
          <w:sz w:val="28"/>
          <w:szCs w:val="28"/>
        </w:rPr>
        <w:t> </w:t>
      </w:r>
      <w:r w:rsidRPr="005F0976">
        <w:rPr>
          <w:rFonts w:ascii="Times New Roman" w:hAnsi="Times New Roman"/>
          <w:b/>
          <w:sz w:val="28"/>
          <w:szCs w:val="28"/>
        </w:rPr>
        <w:t>845,8 млрд. грн</w:t>
      </w:r>
      <w:r w:rsidR="00541296" w:rsidRPr="005F0976">
        <w:rPr>
          <w:rFonts w:ascii="Times New Roman" w:hAnsi="Times New Roman"/>
          <w:b/>
          <w:sz w:val="28"/>
          <w:szCs w:val="28"/>
        </w:rPr>
        <w:t>,</w:t>
      </w:r>
      <w:r w:rsidRPr="005F0976">
        <w:rPr>
          <w:rFonts w:ascii="Times New Roman" w:hAnsi="Times New Roman"/>
          <w:sz w:val="28"/>
          <w:szCs w:val="28"/>
        </w:rPr>
        <w:t xml:space="preserve">, індекс споживчих цін (у середньорічному вимірі) – </w:t>
      </w:r>
      <w:r w:rsidRPr="005F0976">
        <w:rPr>
          <w:rFonts w:ascii="Times New Roman" w:hAnsi="Times New Roman"/>
          <w:b/>
          <w:sz w:val="28"/>
          <w:szCs w:val="28"/>
        </w:rPr>
        <w:t>112,9 відсотка</w:t>
      </w:r>
      <w:r w:rsidRPr="005F0976">
        <w:rPr>
          <w:rFonts w:ascii="Times New Roman" w:hAnsi="Times New Roman"/>
          <w:sz w:val="28"/>
          <w:szCs w:val="28"/>
        </w:rPr>
        <w:t xml:space="preserve">, індекс споживчих цін (грудень до грудня попереднього року) – </w:t>
      </w:r>
      <w:r w:rsidRPr="005F0976">
        <w:rPr>
          <w:rFonts w:ascii="Times New Roman" w:hAnsi="Times New Roman"/>
          <w:b/>
          <w:sz w:val="28"/>
          <w:szCs w:val="28"/>
        </w:rPr>
        <w:t>111,2 відсотка</w:t>
      </w:r>
      <w:r w:rsidRPr="005F0976">
        <w:rPr>
          <w:rFonts w:ascii="Times New Roman" w:hAnsi="Times New Roman"/>
          <w:sz w:val="28"/>
          <w:szCs w:val="28"/>
        </w:rPr>
        <w:t xml:space="preserve">. Фонд оплати праці найманих працівників і грошового забезпечення військовослужбовців прогнозується на рівні </w:t>
      </w:r>
      <w:r w:rsidRPr="005F0976">
        <w:rPr>
          <w:rFonts w:ascii="Times New Roman" w:hAnsi="Times New Roman"/>
          <w:b/>
          <w:sz w:val="28"/>
          <w:szCs w:val="28"/>
        </w:rPr>
        <w:t>796,3 млрд. грн</w:t>
      </w:r>
      <w:r w:rsidR="00F53DDB" w:rsidRPr="005F0976">
        <w:rPr>
          <w:rFonts w:ascii="Times New Roman" w:hAnsi="Times New Roman"/>
          <w:b/>
          <w:sz w:val="28"/>
          <w:szCs w:val="28"/>
        </w:rPr>
        <w:t>.</w:t>
      </w:r>
      <w:r w:rsidRPr="005F0976">
        <w:rPr>
          <w:rFonts w:ascii="Times New Roman" w:hAnsi="Times New Roman"/>
          <w:sz w:val="28"/>
          <w:szCs w:val="28"/>
        </w:rPr>
        <w:t xml:space="preserve">, середньомісячна заробітна плата складе </w:t>
      </w:r>
      <w:r w:rsidRPr="005F0976">
        <w:rPr>
          <w:rFonts w:ascii="Times New Roman" w:hAnsi="Times New Roman"/>
          <w:b/>
          <w:sz w:val="28"/>
          <w:szCs w:val="28"/>
        </w:rPr>
        <w:t>7</w:t>
      </w:r>
      <w:r w:rsidR="00F53DDB" w:rsidRPr="005F0976">
        <w:rPr>
          <w:rFonts w:ascii="Times New Roman" w:hAnsi="Times New Roman"/>
          <w:b/>
          <w:sz w:val="28"/>
          <w:szCs w:val="28"/>
        </w:rPr>
        <w:t> </w:t>
      </w:r>
      <w:r w:rsidRPr="005F0976">
        <w:rPr>
          <w:rFonts w:ascii="Times New Roman" w:hAnsi="Times New Roman"/>
          <w:b/>
          <w:sz w:val="28"/>
          <w:szCs w:val="28"/>
        </w:rPr>
        <w:t>104 гривні</w:t>
      </w:r>
      <w:r w:rsidRPr="005F0976">
        <w:rPr>
          <w:rFonts w:ascii="Times New Roman" w:hAnsi="Times New Roman"/>
          <w:sz w:val="28"/>
          <w:szCs w:val="28"/>
        </w:rPr>
        <w:t xml:space="preserve"> та в реальному вимірі збільшиться на </w:t>
      </w:r>
      <w:r w:rsidRPr="005F0976">
        <w:rPr>
          <w:rFonts w:ascii="Times New Roman" w:hAnsi="Times New Roman"/>
          <w:b/>
          <w:sz w:val="28"/>
          <w:szCs w:val="28"/>
        </w:rPr>
        <w:t>21,4 відсотка</w:t>
      </w:r>
      <w:r w:rsidRPr="005F0976">
        <w:rPr>
          <w:rFonts w:ascii="Times New Roman" w:hAnsi="Times New Roman"/>
          <w:sz w:val="28"/>
          <w:szCs w:val="28"/>
        </w:rPr>
        <w:t>.</w:t>
      </w:r>
    </w:p>
    <w:p w:rsidR="00D76286" w:rsidRPr="005F0976" w:rsidRDefault="00D76286" w:rsidP="000843FD">
      <w:pPr>
        <w:pStyle w:val="a6"/>
        <w:autoSpaceDE w:val="0"/>
        <w:autoSpaceDN w:val="0"/>
        <w:adjustRightInd w:val="0"/>
        <w:spacing w:after="120" w:line="240" w:lineRule="auto"/>
        <w:ind w:left="0" w:firstLine="720"/>
        <w:jc w:val="both"/>
        <w:rPr>
          <w:rFonts w:ascii="Times New Roman" w:hAnsi="Times New Roman" w:cs="Times New Roman"/>
          <w:b/>
          <w:sz w:val="28"/>
          <w:szCs w:val="28"/>
        </w:rPr>
      </w:pPr>
      <w:r w:rsidRPr="005F0976">
        <w:rPr>
          <w:rFonts w:ascii="Times New Roman" w:hAnsi="Times New Roman" w:cs="Times New Roman"/>
          <w:sz w:val="28"/>
          <w:szCs w:val="28"/>
        </w:rPr>
        <w:t xml:space="preserve">З урахуванням прийнятих змін </w:t>
      </w:r>
      <w:r w:rsidRPr="005F0976">
        <w:rPr>
          <w:rFonts w:ascii="Times New Roman" w:hAnsi="Times New Roman" w:cs="Times New Roman"/>
          <w:b/>
          <w:sz w:val="28"/>
          <w:szCs w:val="28"/>
        </w:rPr>
        <w:t xml:space="preserve">доходи державного бюджету </w:t>
      </w:r>
      <w:r w:rsidRPr="005F0976">
        <w:rPr>
          <w:rFonts w:ascii="Times New Roman" w:hAnsi="Times New Roman" w:cs="Times New Roman"/>
          <w:sz w:val="28"/>
          <w:szCs w:val="28"/>
        </w:rPr>
        <w:t xml:space="preserve">пропонується </w:t>
      </w:r>
      <w:r w:rsidRPr="005F0976">
        <w:rPr>
          <w:rFonts w:ascii="Times New Roman" w:hAnsi="Times New Roman" w:cs="Times New Roman"/>
          <w:b/>
          <w:sz w:val="28"/>
          <w:szCs w:val="28"/>
        </w:rPr>
        <w:t xml:space="preserve">збільшити на </w:t>
      </w:r>
      <w:r w:rsidR="005F0CF9" w:rsidRPr="005F0976">
        <w:rPr>
          <w:rFonts w:ascii="Times New Roman" w:hAnsi="Times New Roman" w:cs="Times New Roman"/>
          <w:b/>
          <w:sz w:val="28"/>
          <w:szCs w:val="28"/>
        </w:rPr>
        <w:t>26</w:t>
      </w:r>
      <w:r w:rsidRPr="005F0976">
        <w:rPr>
          <w:rFonts w:ascii="Times New Roman" w:hAnsi="Times New Roman" w:cs="Times New Roman"/>
          <w:b/>
          <w:sz w:val="28"/>
          <w:szCs w:val="28"/>
        </w:rPr>
        <w:t>,</w:t>
      </w:r>
      <w:r w:rsidR="005F0CF9" w:rsidRPr="005F0976">
        <w:rPr>
          <w:rFonts w:ascii="Times New Roman" w:hAnsi="Times New Roman" w:cs="Times New Roman"/>
          <w:b/>
          <w:sz w:val="28"/>
          <w:szCs w:val="28"/>
        </w:rPr>
        <w:t>0</w:t>
      </w:r>
      <w:r w:rsidRPr="005F0976">
        <w:rPr>
          <w:rFonts w:ascii="Times New Roman" w:hAnsi="Times New Roman" w:cs="Times New Roman"/>
          <w:b/>
          <w:sz w:val="28"/>
          <w:szCs w:val="28"/>
        </w:rPr>
        <w:t> млрд.</w:t>
      </w:r>
      <w:r w:rsidR="007E7667" w:rsidRPr="005F0976">
        <w:rPr>
          <w:rFonts w:ascii="Times New Roman" w:hAnsi="Times New Roman" w:cs="Times New Roman"/>
          <w:b/>
          <w:sz w:val="28"/>
          <w:szCs w:val="28"/>
        </w:rPr>
        <w:t> </w:t>
      </w:r>
      <w:r w:rsidRPr="005F0976">
        <w:rPr>
          <w:rFonts w:ascii="Times New Roman" w:hAnsi="Times New Roman" w:cs="Times New Roman"/>
          <w:b/>
          <w:sz w:val="28"/>
          <w:szCs w:val="28"/>
        </w:rPr>
        <w:t xml:space="preserve">грн., </w:t>
      </w:r>
      <w:r w:rsidRPr="005F0976">
        <w:rPr>
          <w:rFonts w:ascii="Times New Roman" w:hAnsi="Times New Roman" w:cs="Times New Roman"/>
          <w:sz w:val="28"/>
          <w:szCs w:val="28"/>
        </w:rPr>
        <w:t>у т</w:t>
      </w:r>
      <w:r w:rsidR="007E7667" w:rsidRPr="005F0976">
        <w:rPr>
          <w:rFonts w:ascii="Times New Roman" w:hAnsi="Times New Roman" w:cs="Times New Roman"/>
          <w:sz w:val="28"/>
          <w:szCs w:val="28"/>
        </w:rPr>
        <w:t xml:space="preserve">ому </w:t>
      </w:r>
      <w:r w:rsidRPr="005F0976">
        <w:rPr>
          <w:rFonts w:ascii="Times New Roman" w:hAnsi="Times New Roman" w:cs="Times New Roman"/>
          <w:sz w:val="28"/>
          <w:szCs w:val="28"/>
        </w:rPr>
        <w:t>ч</w:t>
      </w:r>
      <w:r w:rsidR="007E7667" w:rsidRPr="005F0976">
        <w:rPr>
          <w:rFonts w:ascii="Times New Roman" w:hAnsi="Times New Roman" w:cs="Times New Roman"/>
          <w:sz w:val="28"/>
          <w:szCs w:val="28"/>
        </w:rPr>
        <w:t>ислі</w:t>
      </w:r>
      <w:r w:rsidRPr="005F0976">
        <w:rPr>
          <w:rFonts w:ascii="Times New Roman" w:hAnsi="Times New Roman" w:cs="Times New Roman"/>
          <w:sz w:val="28"/>
          <w:szCs w:val="28"/>
        </w:rPr>
        <w:t xml:space="preserve"> по </w:t>
      </w:r>
      <w:r w:rsidRPr="005F0976">
        <w:rPr>
          <w:rFonts w:ascii="Times New Roman" w:hAnsi="Times New Roman" w:cs="Times New Roman"/>
          <w:b/>
          <w:sz w:val="28"/>
          <w:szCs w:val="28"/>
        </w:rPr>
        <w:t>загальному фонду</w:t>
      </w:r>
      <w:r w:rsidRPr="005F0976">
        <w:rPr>
          <w:rFonts w:ascii="Times New Roman" w:hAnsi="Times New Roman" w:cs="Times New Roman"/>
          <w:sz w:val="28"/>
          <w:szCs w:val="28"/>
        </w:rPr>
        <w:t xml:space="preserve"> </w:t>
      </w:r>
      <w:r w:rsidRPr="005F0976">
        <w:rPr>
          <w:rFonts w:ascii="Times New Roman" w:hAnsi="Times New Roman" w:cs="Times New Roman"/>
          <w:b/>
          <w:sz w:val="28"/>
          <w:szCs w:val="28"/>
        </w:rPr>
        <w:t>на</w:t>
      </w:r>
      <w:r w:rsidRPr="005F0976">
        <w:rPr>
          <w:rFonts w:ascii="Times New Roman" w:hAnsi="Times New Roman" w:cs="Times New Roman"/>
          <w:sz w:val="28"/>
          <w:szCs w:val="28"/>
        </w:rPr>
        <w:t xml:space="preserve"> </w:t>
      </w:r>
      <w:r w:rsidR="005F0CF9" w:rsidRPr="005F0976">
        <w:rPr>
          <w:rFonts w:ascii="Times New Roman" w:hAnsi="Times New Roman" w:cs="Times New Roman"/>
          <w:b/>
          <w:sz w:val="28"/>
          <w:szCs w:val="28"/>
        </w:rPr>
        <w:t>25</w:t>
      </w:r>
      <w:r w:rsidRPr="005F0976">
        <w:rPr>
          <w:rFonts w:ascii="Times New Roman" w:hAnsi="Times New Roman" w:cs="Times New Roman"/>
          <w:b/>
          <w:sz w:val="28"/>
          <w:szCs w:val="28"/>
        </w:rPr>
        <w:t>,</w:t>
      </w:r>
      <w:r w:rsidR="005F0CF9" w:rsidRPr="005F0976">
        <w:rPr>
          <w:rFonts w:ascii="Times New Roman" w:hAnsi="Times New Roman" w:cs="Times New Roman"/>
          <w:b/>
          <w:sz w:val="28"/>
          <w:szCs w:val="28"/>
        </w:rPr>
        <w:t>0</w:t>
      </w:r>
      <w:r w:rsidR="007E7667" w:rsidRPr="005F0976">
        <w:rPr>
          <w:rFonts w:ascii="Times New Roman" w:hAnsi="Times New Roman" w:cs="Times New Roman"/>
          <w:b/>
          <w:sz w:val="28"/>
          <w:szCs w:val="28"/>
        </w:rPr>
        <w:t> </w:t>
      </w:r>
      <w:r w:rsidRPr="005F0976">
        <w:rPr>
          <w:rFonts w:ascii="Times New Roman" w:hAnsi="Times New Roman" w:cs="Times New Roman"/>
          <w:b/>
          <w:sz w:val="28"/>
          <w:szCs w:val="28"/>
        </w:rPr>
        <w:t>млрд.</w:t>
      </w:r>
      <w:r w:rsidR="007E7667" w:rsidRPr="005F0976">
        <w:rPr>
          <w:rFonts w:ascii="Times New Roman" w:hAnsi="Times New Roman" w:cs="Times New Roman"/>
          <w:b/>
          <w:sz w:val="28"/>
          <w:szCs w:val="28"/>
        </w:rPr>
        <w:t> </w:t>
      </w:r>
      <w:r w:rsidRPr="005F0976">
        <w:rPr>
          <w:rFonts w:ascii="Times New Roman" w:hAnsi="Times New Roman" w:cs="Times New Roman"/>
          <w:b/>
          <w:sz w:val="28"/>
          <w:szCs w:val="28"/>
        </w:rPr>
        <w:t xml:space="preserve">грн. та спеціальному фонду на </w:t>
      </w:r>
      <w:r w:rsidR="00A16138" w:rsidRPr="005F0976">
        <w:rPr>
          <w:rFonts w:ascii="Times New Roman" w:hAnsi="Times New Roman" w:cs="Times New Roman"/>
          <w:b/>
          <w:sz w:val="28"/>
          <w:szCs w:val="28"/>
        </w:rPr>
        <w:t>1</w:t>
      </w:r>
      <w:r w:rsidRPr="005F0976">
        <w:rPr>
          <w:rFonts w:ascii="Times New Roman" w:hAnsi="Times New Roman" w:cs="Times New Roman"/>
          <w:b/>
          <w:sz w:val="28"/>
          <w:szCs w:val="28"/>
        </w:rPr>
        <w:t>,</w:t>
      </w:r>
      <w:r w:rsidR="00A16138" w:rsidRPr="005F0976">
        <w:rPr>
          <w:rFonts w:ascii="Times New Roman" w:hAnsi="Times New Roman" w:cs="Times New Roman"/>
          <w:b/>
          <w:sz w:val="28"/>
          <w:szCs w:val="28"/>
        </w:rPr>
        <w:t>0</w:t>
      </w:r>
      <w:r w:rsidR="007E7667" w:rsidRPr="005F0976">
        <w:rPr>
          <w:rFonts w:ascii="Times New Roman" w:hAnsi="Times New Roman" w:cs="Times New Roman"/>
          <w:b/>
          <w:sz w:val="28"/>
          <w:szCs w:val="28"/>
        </w:rPr>
        <w:t> </w:t>
      </w:r>
      <w:r w:rsidRPr="005F0976">
        <w:rPr>
          <w:rFonts w:ascii="Times New Roman" w:hAnsi="Times New Roman" w:cs="Times New Roman"/>
          <w:b/>
          <w:sz w:val="28"/>
          <w:szCs w:val="28"/>
        </w:rPr>
        <w:t>млрд.</w:t>
      </w:r>
      <w:r w:rsidR="007E7667" w:rsidRPr="005F0976">
        <w:rPr>
          <w:rFonts w:ascii="Times New Roman" w:hAnsi="Times New Roman" w:cs="Times New Roman"/>
          <w:b/>
          <w:sz w:val="28"/>
          <w:szCs w:val="28"/>
        </w:rPr>
        <w:t> </w:t>
      </w:r>
      <w:r w:rsidRPr="005F0976">
        <w:rPr>
          <w:rFonts w:ascii="Times New Roman" w:hAnsi="Times New Roman" w:cs="Times New Roman"/>
          <w:b/>
          <w:sz w:val="28"/>
          <w:szCs w:val="28"/>
        </w:rPr>
        <w:t>грн.</w:t>
      </w:r>
    </w:p>
    <w:p w:rsidR="00D76286" w:rsidRPr="005F0976" w:rsidRDefault="00D76286" w:rsidP="000843FD">
      <w:pPr>
        <w:pStyle w:val="a6"/>
        <w:autoSpaceDE w:val="0"/>
        <w:autoSpaceDN w:val="0"/>
        <w:adjustRightInd w:val="0"/>
        <w:spacing w:after="120" w:line="240" w:lineRule="auto"/>
        <w:ind w:left="0" w:firstLine="720"/>
        <w:jc w:val="both"/>
        <w:rPr>
          <w:rFonts w:ascii="Times New Roman" w:hAnsi="Times New Roman" w:cs="Times New Roman"/>
          <w:b/>
          <w:sz w:val="28"/>
          <w:szCs w:val="28"/>
        </w:rPr>
      </w:pPr>
      <w:r w:rsidRPr="005F0976">
        <w:rPr>
          <w:rFonts w:ascii="Times New Roman" w:hAnsi="Times New Roman" w:cs="Times New Roman"/>
          <w:sz w:val="28"/>
          <w:szCs w:val="28"/>
        </w:rPr>
        <w:t xml:space="preserve">Зокрема, по державному бюджету </w:t>
      </w:r>
      <w:r w:rsidRPr="005F0976">
        <w:rPr>
          <w:rFonts w:ascii="Times New Roman" w:hAnsi="Times New Roman" w:cs="Times New Roman"/>
          <w:bCs/>
          <w:sz w:val="28"/>
          <w:szCs w:val="28"/>
        </w:rPr>
        <w:t xml:space="preserve">пропонується </w:t>
      </w:r>
      <w:r w:rsidRPr="005F0976">
        <w:rPr>
          <w:rFonts w:ascii="Times New Roman" w:hAnsi="Times New Roman" w:cs="Times New Roman"/>
          <w:b/>
          <w:bCs/>
          <w:sz w:val="28"/>
          <w:szCs w:val="28"/>
        </w:rPr>
        <w:t>збільшити</w:t>
      </w:r>
      <w:r w:rsidRPr="005F0976">
        <w:rPr>
          <w:rFonts w:ascii="Times New Roman" w:hAnsi="Times New Roman" w:cs="Times New Roman"/>
          <w:b/>
          <w:sz w:val="28"/>
        </w:rPr>
        <w:t xml:space="preserve"> </w:t>
      </w:r>
      <w:r w:rsidRPr="005F0976">
        <w:rPr>
          <w:rFonts w:ascii="Times New Roman" w:hAnsi="Times New Roman" w:cs="Times New Roman"/>
          <w:sz w:val="28"/>
          <w:szCs w:val="28"/>
        </w:rPr>
        <w:t>показники доходів з:</w:t>
      </w:r>
    </w:p>
    <w:p w:rsidR="00D76286" w:rsidRPr="005F0976" w:rsidRDefault="00D76286" w:rsidP="000843FD">
      <w:pPr>
        <w:pStyle w:val="a6"/>
        <w:spacing w:after="120" w:line="240" w:lineRule="auto"/>
        <w:ind w:left="0" w:firstLine="720"/>
        <w:contextualSpacing w:val="0"/>
        <w:jc w:val="both"/>
        <w:rPr>
          <w:rFonts w:ascii="Times New Roman" w:hAnsi="Times New Roman" w:cs="Times New Roman"/>
          <w:bCs/>
          <w:sz w:val="28"/>
          <w:szCs w:val="28"/>
        </w:rPr>
      </w:pPr>
      <w:r w:rsidRPr="005F0976">
        <w:rPr>
          <w:rFonts w:ascii="Times New Roman" w:hAnsi="Times New Roman" w:cs="Times New Roman"/>
          <w:b/>
          <w:bCs/>
          <w:sz w:val="28"/>
          <w:szCs w:val="28"/>
        </w:rPr>
        <w:t xml:space="preserve">податку та збору на доходи фізичних осіб </w:t>
      </w:r>
      <w:r w:rsidRPr="005F0976">
        <w:rPr>
          <w:rFonts w:ascii="Times New Roman" w:hAnsi="Times New Roman" w:cs="Times New Roman"/>
          <w:b/>
          <w:sz w:val="28"/>
        </w:rPr>
        <w:t>на 7,1 млрд.</w:t>
      </w:r>
      <w:r w:rsidR="007E7667" w:rsidRPr="005F0976">
        <w:rPr>
          <w:rFonts w:ascii="Times New Roman" w:hAnsi="Times New Roman" w:cs="Times New Roman"/>
          <w:b/>
          <w:sz w:val="28"/>
          <w:szCs w:val="28"/>
        </w:rPr>
        <w:t> </w:t>
      </w:r>
      <w:r w:rsidRPr="005F0976">
        <w:rPr>
          <w:rFonts w:ascii="Times New Roman" w:hAnsi="Times New Roman" w:cs="Times New Roman"/>
          <w:b/>
          <w:sz w:val="28"/>
        </w:rPr>
        <w:t xml:space="preserve">грн. </w:t>
      </w:r>
      <w:r w:rsidRPr="005F0976">
        <w:rPr>
          <w:rFonts w:ascii="Times New Roman" w:hAnsi="Times New Roman" w:cs="Times New Roman"/>
          <w:bCs/>
          <w:sz w:val="28"/>
          <w:szCs w:val="28"/>
        </w:rPr>
        <w:t>за рахунок збільшення фонду оплати праці працівників;</w:t>
      </w:r>
    </w:p>
    <w:p w:rsidR="00D76286" w:rsidRPr="005F0976" w:rsidRDefault="00D76286" w:rsidP="000843FD">
      <w:pPr>
        <w:autoSpaceDE w:val="0"/>
        <w:autoSpaceDN w:val="0"/>
        <w:adjustRightInd w:val="0"/>
        <w:spacing w:after="120"/>
        <w:ind w:firstLine="720"/>
        <w:jc w:val="both"/>
        <w:rPr>
          <w:sz w:val="28"/>
          <w:szCs w:val="28"/>
        </w:rPr>
      </w:pPr>
      <w:r w:rsidRPr="005F0976">
        <w:rPr>
          <w:b/>
          <w:sz w:val="28"/>
          <w:szCs w:val="28"/>
        </w:rPr>
        <w:t>ПДВ з ввезених</w:t>
      </w:r>
      <w:r w:rsidRPr="005F0976">
        <w:rPr>
          <w:sz w:val="28"/>
          <w:szCs w:val="28"/>
        </w:rPr>
        <w:t xml:space="preserve"> на територію України товарів </w:t>
      </w:r>
      <w:r w:rsidRPr="005F0976">
        <w:rPr>
          <w:b/>
          <w:sz w:val="28"/>
          <w:szCs w:val="28"/>
        </w:rPr>
        <w:t>на</w:t>
      </w:r>
      <w:r w:rsidRPr="005F0976">
        <w:rPr>
          <w:sz w:val="28"/>
          <w:szCs w:val="28"/>
        </w:rPr>
        <w:t xml:space="preserve"> </w:t>
      </w:r>
      <w:r w:rsidR="005F0CF9" w:rsidRPr="005F0976">
        <w:rPr>
          <w:b/>
          <w:sz w:val="28"/>
          <w:szCs w:val="28"/>
        </w:rPr>
        <w:t>33</w:t>
      </w:r>
      <w:r w:rsidRPr="005F0976">
        <w:rPr>
          <w:b/>
          <w:sz w:val="28"/>
          <w:szCs w:val="28"/>
        </w:rPr>
        <w:t>,</w:t>
      </w:r>
      <w:r w:rsidR="005F0CF9" w:rsidRPr="005F0976">
        <w:rPr>
          <w:b/>
          <w:sz w:val="28"/>
          <w:szCs w:val="28"/>
        </w:rPr>
        <w:t>0</w:t>
      </w:r>
      <w:r w:rsidRPr="005F0976">
        <w:rPr>
          <w:b/>
          <w:sz w:val="28"/>
          <w:szCs w:val="28"/>
        </w:rPr>
        <w:t> млрд.</w:t>
      </w:r>
      <w:r w:rsidR="007E7667" w:rsidRPr="005F0976">
        <w:rPr>
          <w:b/>
          <w:sz w:val="28"/>
          <w:szCs w:val="28"/>
        </w:rPr>
        <w:t> </w:t>
      </w:r>
      <w:r w:rsidRPr="005F0976">
        <w:rPr>
          <w:b/>
          <w:sz w:val="28"/>
          <w:szCs w:val="28"/>
        </w:rPr>
        <w:t xml:space="preserve">грн. </w:t>
      </w:r>
      <w:r w:rsidRPr="005F0976">
        <w:rPr>
          <w:sz w:val="28"/>
          <w:szCs w:val="28"/>
        </w:rPr>
        <w:t>за рахунок зростання</w:t>
      </w:r>
      <w:r w:rsidRPr="005F0976">
        <w:rPr>
          <w:b/>
          <w:sz w:val="28"/>
          <w:szCs w:val="28"/>
        </w:rPr>
        <w:t xml:space="preserve"> </w:t>
      </w:r>
      <w:r w:rsidRPr="005F0976">
        <w:rPr>
          <w:sz w:val="28"/>
          <w:szCs w:val="28"/>
        </w:rPr>
        <w:t>обсягів імпорту товарів та послуг;</w:t>
      </w:r>
    </w:p>
    <w:p w:rsidR="00D76286" w:rsidRPr="005F0976" w:rsidRDefault="00D76286" w:rsidP="000843FD">
      <w:pPr>
        <w:pStyle w:val="a6"/>
        <w:tabs>
          <w:tab w:val="left" w:pos="851"/>
        </w:tabs>
        <w:autoSpaceDE w:val="0"/>
        <w:autoSpaceDN w:val="0"/>
        <w:adjustRightInd w:val="0"/>
        <w:spacing w:after="120" w:line="240" w:lineRule="auto"/>
        <w:ind w:left="0" w:firstLine="720"/>
        <w:contextualSpacing w:val="0"/>
        <w:jc w:val="both"/>
        <w:rPr>
          <w:rFonts w:ascii="Times New Roman" w:hAnsi="Times New Roman" w:cs="Times New Roman"/>
          <w:sz w:val="28"/>
          <w:szCs w:val="28"/>
        </w:rPr>
      </w:pPr>
      <w:r w:rsidRPr="005F0976">
        <w:rPr>
          <w:rFonts w:ascii="Times New Roman" w:hAnsi="Times New Roman" w:cs="Times New Roman"/>
          <w:b/>
          <w:sz w:val="28"/>
          <w:szCs w:val="28"/>
        </w:rPr>
        <w:t xml:space="preserve">рентної плати </w:t>
      </w:r>
      <w:r w:rsidRPr="005F0976">
        <w:rPr>
          <w:rFonts w:ascii="Times New Roman" w:hAnsi="Times New Roman" w:cs="Times New Roman"/>
          <w:sz w:val="28"/>
          <w:szCs w:val="28"/>
        </w:rPr>
        <w:t>для видобування</w:t>
      </w:r>
      <w:r w:rsidRPr="005F0976">
        <w:rPr>
          <w:rFonts w:ascii="Times New Roman" w:hAnsi="Times New Roman" w:cs="Times New Roman"/>
          <w:b/>
          <w:sz w:val="28"/>
          <w:szCs w:val="28"/>
        </w:rPr>
        <w:t xml:space="preserve"> нафти та</w:t>
      </w:r>
      <w:r w:rsidRPr="005F0976">
        <w:rPr>
          <w:rFonts w:ascii="Times New Roman" w:hAnsi="Times New Roman" w:cs="Times New Roman"/>
          <w:sz w:val="28"/>
          <w:szCs w:val="28"/>
        </w:rPr>
        <w:t xml:space="preserve"> </w:t>
      </w:r>
      <w:r w:rsidRPr="005F0976">
        <w:rPr>
          <w:rFonts w:ascii="Times New Roman" w:hAnsi="Times New Roman" w:cs="Times New Roman"/>
          <w:b/>
          <w:sz w:val="28"/>
          <w:szCs w:val="28"/>
        </w:rPr>
        <w:t>газового конденсату</w:t>
      </w:r>
      <w:r w:rsidRPr="005F0976">
        <w:rPr>
          <w:rFonts w:ascii="Times New Roman" w:hAnsi="Times New Roman" w:cs="Times New Roman"/>
          <w:sz w:val="28"/>
          <w:szCs w:val="28"/>
        </w:rPr>
        <w:t xml:space="preserve"> відповідно</w:t>
      </w:r>
      <w:r w:rsidRPr="005F0976">
        <w:rPr>
          <w:rFonts w:ascii="Times New Roman" w:hAnsi="Times New Roman" w:cs="Times New Roman"/>
          <w:b/>
          <w:sz w:val="28"/>
          <w:szCs w:val="28"/>
        </w:rPr>
        <w:t xml:space="preserve"> на</w:t>
      </w:r>
      <w:r w:rsidRPr="005F0976">
        <w:rPr>
          <w:rFonts w:ascii="Times New Roman" w:hAnsi="Times New Roman" w:cs="Times New Roman"/>
          <w:sz w:val="28"/>
          <w:szCs w:val="28"/>
        </w:rPr>
        <w:t xml:space="preserve"> </w:t>
      </w:r>
      <w:r w:rsidRPr="005F0976">
        <w:rPr>
          <w:rFonts w:ascii="Times New Roman" w:hAnsi="Times New Roman" w:cs="Times New Roman"/>
          <w:b/>
          <w:sz w:val="28"/>
          <w:szCs w:val="28"/>
        </w:rPr>
        <w:t>0,9 млрд.</w:t>
      </w:r>
      <w:r w:rsidR="007E7667" w:rsidRPr="005F0976">
        <w:rPr>
          <w:rFonts w:ascii="Times New Roman" w:hAnsi="Times New Roman" w:cs="Times New Roman"/>
          <w:b/>
          <w:sz w:val="28"/>
          <w:szCs w:val="28"/>
        </w:rPr>
        <w:t> </w:t>
      </w:r>
      <w:r w:rsidRPr="005F0976">
        <w:rPr>
          <w:rFonts w:ascii="Times New Roman" w:hAnsi="Times New Roman" w:cs="Times New Roman"/>
          <w:b/>
          <w:sz w:val="28"/>
          <w:szCs w:val="28"/>
        </w:rPr>
        <w:t>грн.</w:t>
      </w:r>
      <w:r w:rsidRPr="005F0976">
        <w:rPr>
          <w:rFonts w:ascii="Times New Roman" w:hAnsi="Times New Roman" w:cs="Times New Roman"/>
          <w:sz w:val="28"/>
          <w:szCs w:val="28"/>
        </w:rPr>
        <w:t xml:space="preserve"> та </w:t>
      </w:r>
      <w:r w:rsidRPr="005F0976">
        <w:rPr>
          <w:rFonts w:ascii="Times New Roman" w:hAnsi="Times New Roman" w:cs="Times New Roman"/>
          <w:b/>
          <w:sz w:val="28"/>
          <w:szCs w:val="28"/>
        </w:rPr>
        <w:t>0,6</w:t>
      </w:r>
      <w:r w:rsidR="007E7667" w:rsidRPr="005F0976">
        <w:rPr>
          <w:rFonts w:ascii="Times New Roman" w:hAnsi="Times New Roman" w:cs="Times New Roman"/>
          <w:b/>
          <w:sz w:val="28"/>
          <w:szCs w:val="28"/>
        </w:rPr>
        <w:t> </w:t>
      </w:r>
      <w:r w:rsidRPr="005F0976">
        <w:rPr>
          <w:rFonts w:ascii="Times New Roman" w:hAnsi="Times New Roman" w:cs="Times New Roman"/>
          <w:b/>
          <w:sz w:val="28"/>
          <w:szCs w:val="28"/>
        </w:rPr>
        <w:t>млрд.</w:t>
      </w:r>
      <w:r w:rsidR="007E7667" w:rsidRPr="005F0976">
        <w:rPr>
          <w:rFonts w:ascii="Times New Roman" w:hAnsi="Times New Roman" w:cs="Times New Roman"/>
          <w:b/>
          <w:sz w:val="28"/>
          <w:szCs w:val="28"/>
        </w:rPr>
        <w:t> </w:t>
      </w:r>
      <w:r w:rsidRPr="005F0976">
        <w:rPr>
          <w:rFonts w:ascii="Times New Roman" w:hAnsi="Times New Roman" w:cs="Times New Roman"/>
          <w:b/>
          <w:sz w:val="28"/>
          <w:szCs w:val="28"/>
        </w:rPr>
        <w:t xml:space="preserve">грн. </w:t>
      </w:r>
      <w:r w:rsidRPr="005F0976">
        <w:rPr>
          <w:rFonts w:ascii="Times New Roman" w:hAnsi="Times New Roman" w:cs="Times New Roman"/>
          <w:sz w:val="28"/>
          <w:szCs w:val="28"/>
        </w:rPr>
        <w:t>за рахунок збільшення Мінекономрозвитку прогнозної середньорічної ціни одного бареля нафти марки “</w:t>
      </w:r>
      <w:r w:rsidRPr="005F0976">
        <w:rPr>
          <w:rFonts w:ascii="Times New Roman" w:hAnsi="Times New Roman" w:cs="Times New Roman"/>
          <w:sz w:val="28"/>
          <w:szCs w:val="28"/>
          <w:lang w:val="en-US"/>
        </w:rPr>
        <w:t>Brent</w:t>
      </w:r>
      <w:r w:rsidRPr="005F0976">
        <w:rPr>
          <w:rFonts w:ascii="Times New Roman" w:hAnsi="Times New Roman" w:cs="Times New Roman"/>
          <w:sz w:val="28"/>
          <w:szCs w:val="28"/>
        </w:rPr>
        <w:t>” до 53 </w:t>
      </w:r>
      <w:r w:rsidR="007E7667" w:rsidRPr="005F0976">
        <w:rPr>
          <w:rFonts w:ascii="Times New Roman" w:hAnsi="Times New Roman" w:cs="Times New Roman"/>
          <w:sz w:val="28"/>
          <w:szCs w:val="28"/>
        </w:rPr>
        <w:t>дол.</w:t>
      </w:r>
      <w:r w:rsidR="007E7667" w:rsidRPr="005F0976">
        <w:rPr>
          <w:rFonts w:ascii="Times New Roman" w:hAnsi="Times New Roman" w:cs="Times New Roman"/>
          <w:b/>
          <w:sz w:val="28"/>
          <w:szCs w:val="28"/>
        </w:rPr>
        <w:t> </w:t>
      </w:r>
      <w:r w:rsidRPr="005F0976">
        <w:rPr>
          <w:rFonts w:ascii="Times New Roman" w:hAnsi="Times New Roman" w:cs="Times New Roman"/>
          <w:sz w:val="28"/>
          <w:szCs w:val="28"/>
        </w:rPr>
        <w:t>США;</w:t>
      </w:r>
    </w:p>
    <w:p w:rsidR="00D76286" w:rsidRPr="005F0976" w:rsidRDefault="00D76286" w:rsidP="000843FD">
      <w:pPr>
        <w:pStyle w:val="a6"/>
        <w:tabs>
          <w:tab w:val="left" w:pos="851"/>
        </w:tabs>
        <w:autoSpaceDE w:val="0"/>
        <w:autoSpaceDN w:val="0"/>
        <w:adjustRightInd w:val="0"/>
        <w:spacing w:after="120" w:line="240" w:lineRule="auto"/>
        <w:ind w:left="0" w:firstLine="720"/>
        <w:contextualSpacing w:val="0"/>
        <w:jc w:val="both"/>
        <w:rPr>
          <w:rFonts w:ascii="Times New Roman" w:hAnsi="Times New Roman" w:cs="Times New Roman"/>
          <w:sz w:val="28"/>
          <w:szCs w:val="28"/>
        </w:rPr>
      </w:pPr>
      <w:r w:rsidRPr="005F0976">
        <w:rPr>
          <w:rFonts w:ascii="Times New Roman" w:hAnsi="Times New Roman" w:cs="Times New Roman"/>
          <w:sz w:val="28"/>
          <w:szCs w:val="28"/>
        </w:rPr>
        <w:t xml:space="preserve">частини чистого прибутку та </w:t>
      </w:r>
      <w:r w:rsidRPr="005F0976">
        <w:rPr>
          <w:rFonts w:ascii="Times New Roman" w:hAnsi="Times New Roman" w:cs="Times New Roman"/>
          <w:b/>
          <w:sz w:val="28"/>
          <w:szCs w:val="28"/>
        </w:rPr>
        <w:t>дивідендів</w:t>
      </w:r>
      <w:r w:rsidRPr="005F0976">
        <w:rPr>
          <w:rFonts w:ascii="Times New Roman" w:hAnsi="Times New Roman" w:cs="Times New Roman"/>
          <w:sz w:val="28"/>
          <w:szCs w:val="28"/>
        </w:rPr>
        <w:t xml:space="preserve"> на </w:t>
      </w:r>
      <w:r w:rsidRPr="005F0976">
        <w:rPr>
          <w:rFonts w:ascii="Times New Roman" w:hAnsi="Times New Roman" w:cs="Times New Roman"/>
          <w:b/>
          <w:sz w:val="28"/>
          <w:szCs w:val="28"/>
        </w:rPr>
        <w:t>4,6</w:t>
      </w:r>
      <w:r w:rsidR="007E7667" w:rsidRPr="005F0976">
        <w:rPr>
          <w:rFonts w:ascii="Times New Roman" w:hAnsi="Times New Roman" w:cs="Times New Roman"/>
          <w:b/>
          <w:sz w:val="28"/>
          <w:szCs w:val="28"/>
        </w:rPr>
        <w:t> </w:t>
      </w:r>
      <w:r w:rsidRPr="005F0976">
        <w:rPr>
          <w:rFonts w:ascii="Times New Roman" w:hAnsi="Times New Roman" w:cs="Times New Roman"/>
          <w:b/>
          <w:sz w:val="28"/>
          <w:szCs w:val="28"/>
        </w:rPr>
        <w:t>млрд.</w:t>
      </w:r>
      <w:r w:rsidR="007E7667" w:rsidRPr="005F0976">
        <w:rPr>
          <w:rFonts w:ascii="Times New Roman" w:hAnsi="Times New Roman" w:cs="Times New Roman"/>
          <w:b/>
          <w:sz w:val="28"/>
          <w:szCs w:val="28"/>
        </w:rPr>
        <w:t> </w:t>
      </w:r>
      <w:r w:rsidRPr="005F0976">
        <w:rPr>
          <w:rFonts w:ascii="Times New Roman" w:hAnsi="Times New Roman" w:cs="Times New Roman"/>
          <w:b/>
          <w:sz w:val="28"/>
          <w:szCs w:val="28"/>
        </w:rPr>
        <w:t>грн.</w:t>
      </w:r>
      <w:r w:rsidRPr="005F0976">
        <w:rPr>
          <w:rFonts w:ascii="Times New Roman" w:hAnsi="Times New Roman" w:cs="Times New Roman"/>
          <w:sz w:val="28"/>
          <w:szCs w:val="28"/>
        </w:rPr>
        <w:t xml:space="preserve"> за рахунок більших дивідендів НАК «Нафтогаз України»,</w:t>
      </w:r>
    </w:p>
    <w:p w:rsidR="00D76286" w:rsidRPr="005F0976" w:rsidRDefault="00D76286" w:rsidP="000843FD">
      <w:pPr>
        <w:pStyle w:val="a6"/>
        <w:autoSpaceDE w:val="0"/>
        <w:autoSpaceDN w:val="0"/>
        <w:adjustRightInd w:val="0"/>
        <w:spacing w:after="120" w:line="240" w:lineRule="auto"/>
        <w:ind w:left="0" w:firstLine="720"/>
        <w:contextualSpacing w:val="0"/>
        <w:jc w:val="both"/>
        <w:rPr>
          <w:rFonts w:ascii="Times New Roman" w:hAnsi="Times New Roman" w:cs="Times New Roman"/>
          <w:b/>
          <w:sz w:val="28"/>
          <w:szCs w:val="28"/>
        </w:rPr>
      </w:pPr>
      <w:r w:rsidRPr="005F0976">
        <w:rPr>
          <w:rFonts w:ascii="Times New Roman" w:hAnsi="Times New Roman" w:cs="Times New Roman"/>
          <w:b/>
          <w:sz w:val="28"/>
          <w:szCs w:val="28"/>
        </w:rPr>
        <w:t>та зменшити показники з:</w:t>
      </w:r>
    </w:p>
    <w:p w:rsidR="00D76286" w:rsidRPr="005F0976" w:rsidRDefault="00B67564" w:rsidP="000843FD">
      <w:pPr>
        <w:pStyle w:val="a6"/>
        <w:numPr>
          <w:ilvl w:val="0"/>
          <w:numId w:val="2"/>
        </w:numPr>
        <w:tabs>
          <w:tab w:val="left" w:pos="851"/>
        </w:tabs>
        <w:autoSpaceDE w:val="0"/>
        <w:autoSpaceDN w:val="0"/>
        <w:adjustRightInd w:val="0"/>
        <w:spacing w:after="120" w:line="240" w:lineRule="auto"/>
        <w:ind w:left="0" w:firstLine="720"/>
        <w:contextualSpacing w:val="0"/>
        <w:jc w:val="both"/>
        <w:rPr>
          <w:rFonts w:ascii="Times New Roman" w:hAnsi="Times New Roman" w:cs="Times New Roman"/>
          <w:sz w:val="28"/>
          <w:szCs w:val="28"/>
        </w:rPr>
      </w:pPr>
      <w:r w:rsidRPr="005F0976">
        <w:rPr>
          <w:rFonts w:ascii="Times New Roman" w:hAnsi="Times New Roman" w:cs="Times New Roman"/>
          <w:b/>
          <w:sz w:val="28"/>
          <w:szCs w:val="28"/>
        </w:rPr>
        <w:t xml:space="preserve"> </w:t>
      </w:r>
      <w:r w:rsidR="00D76286" w:rsidRPr="005F0976">
        <w:rPr>
          <w:rFonts w:ascii="Times New Roman" w:hAnsi="Times New Roman" w:cs="Times New Roman"/>
          <w:b/>
          <w:sz w:val="28"/>
          <w:szCs w:val="28"/>
        </w:rPr>
        <w:t>ПДВ з вироблених</w:t>
      </w:r>
      <w:r w:rsidR="00D76286" w:rsidRPr="005F0976">
        <w:rPr>
          <w:rFonts w:ascii="Times New Roman" w:hAnsi="Times New Roman" w:cs="Times New Roman"/>
          <w:sz w:val="28"/>
          <w:szCs w:val="28"/>
        </w:rPr>
        <w:t xml:space="preserve"> в Україні товарів (робіт, послуг) з урахуванням бюджетного відшкодування </w:t>
      </w:r>
      <w:r w:rsidR="00D76286" w:rsidRPr="005F0976">
        <w:rPr>
          <w:rFonts w:ascii="Times New Roman" w:hAnsi="Times New Roman" w:cs="Times New Roman"/>
          <w:b/>
          <w:sz w:val="28"/>
          <w:szCs w:val="28"/>
        </w:rPr>
        <w:t>на</w:t>
      </w:r>
      <w:r w:rsidR="00D76286" w:rsidRPr="005F0976">
        <w:rPr>
          <w:rFonts w:ascii="Times New Roman" w:hAnsi="Times New Roman" w:cs="Times New Roman"/>
          <w:sz w:val="28"/>
          <w:szCs w:val="28"/>
        </w:rPr>
        <w:t xml:space="preserve"> </w:t>
      </w:r>
      <w:r w:rsidR="00D76286" w:rsidRPr="005F0976">
        <w:rPr>
          <w:rFonts w:ascii="Times New Roman" w:hAnsi="Times New Roman" w:cs="Times New Roman"/>
          <w:b/>
          <w:sz w:val="28"/>
          <w:szCs w:val="28"/>
        </w:rPr>
        <w:t>10,3 млрд.</w:t>
      </w:r>
      <w:r w:rsidR="007E7667" w:rsidRPr="005F0976">
        <w:rPr>
          <w:rFonts w:ascii="Times New Roman" w:hAnsi="Times New Roman" w:cs="Times New Roman"/>
          <w:b/>
          <w:sz w:val="28"/>
          <w:szCs w:val="28"/>
        </w:rPr>
        <w:t> </w:t>
      </w:r>
      <w:r w:rsidR="00D76286" w:rsidRPr="005F0976">
        <w:rPr>
          <w:rFonts w:ascii="Times New Roman" w:hAnsi="Times New Roman" w:cs="Times New Roman"/>
          <w:b/>
          <w:sz w:val="28"/>
          <w:szCs w:val="28"/>
        </w:rPr>
        <w:t>грн.</w:t>
      </w:r>
      <w:r w:rsidR="00D76286" w:rsidRPr="005F0976">
        <w:rPr>
          <w:rFonts w:ascii="Times New Roman" w:hAnsi="Times New Roman" w:cs="Times New Roman"/>
          <w:sz w:val="28"/>
          <w:szCs w:val="28"/>
        </w:rPr>
        <w:t xml:space="preserve"> через збільшення обсягів експорту та, відповідно, заяв на відшкодування ПДВ, а також з урахуванням залишку сум, заявлених до відшкодування по реєстру заяв;</w:t>
      </w:r>
    </w:p>
    <w:p w:rsidR="00D76286" w:rsidRPr="005F0976" w:rsidRDefault="00D76286" w:rsidP="000843FD">
      <w:pPr>
        <w:pStyle w:val="a6"/>
        <w:autoSpaceDE w:val="0"/>
        <w:autoSpaceDN w:val="0"/>
        <w:adjustRightInd w:val="0"/>
        <w:spacing w:after="120" w:line="240" w:lineRule="auto"/>
        <w:ind w:left="0" w:firstLine="720"/>
        <w:contextualSpacing w:val="0"/>
        <w:jc w:val="both"/>
        <w:rPr>
          <w:rFonts w:ascii="Times New Roman" w:hAnsi="Times New Roman" w:cs="Times New Roman"/>
          <w:i/>
          <w:sz w:val="28"/>
          <w:szCs w:val="28"/>
        </w:rPr>
      </w:pPr>
      <w:r w:rsidRPr="005F0976">
        <w:rPr>
          <w:rFonts w:ascii="Times New Roman" w:hAnsi="Times New Roman" w:cs="Times New Roman"/>
          <w:b/>
          <w:sz w:val="28"/>
          <w:szCs w:val="28"/>
        </w:rPr>
        <w:t xml:space="preserve">- рентної плати </w:t>
      </w:r>
      <w:r w:rsidRPr="005F0976">
        <w:rPr>
          <w:rFonts w:ascii="Times New Roman" w:hAnsi="Times New Roman" w:cs="Times New Roman"/>
          <w:sz w:val="28"/>
          <w:szCs w:val="28"/>
        </w:rPr>
        <w:t>для видобування</w:t>
      </w:r>
      <w:r w:rsidRPr="005F0976">
        <w:rPr>
          <w:rFonts w:ascii="Times New Roman" w:hAnsi="Times New Roman" w:cs="Times New Roman"/>
          <w:b/>
          <w:sz w:val="28"/>
          <w:szCs w:val="28"/>
        </w:rPr>
        <w:t xml:space="preserve"> природного газу</w:t>
      </w:r>
      <w:r w:rsidRPr="005F0976">
        <w:rPr>
          <w:rFonts w:ascii="Times New Roman" w:hAnsi="Times New Roman" w:cs="Times New Roman"/>
          <w:sz w:val="28"/>
          <w:szCs w:val="28"/>
        </w:rPr>
        <w:t xml:space="preserve"> </w:t>
      </w:r>
      <w:r w:rsidRPr="005F0976">
        <w:rPr>
          <w:rFonts w:ascii="Times New Roman" w:hAnsi="Times New Roman" w:cs="Times New Roman"/>
          <w:b/>
          <w:sz w:val="28"/>
          <w:szCs w:val="28"/>
        </w:rPr>
        <w:t>на</w:t>
      </w:r>
      <w:r w:rsidRPr="005F0976">
        <w:rPr>
          <w:rFonts w:ascii="Times New Roman" w:hAnsi="Times New Roman" w:cs="Times New Roman"/>
          <w:sz w:val="28"/>
          <w:szCs w:val="28"/>
        </w:rPr>
        <w:t xml:space="preserve"> </w:t>
      </w:r>
      <w:r w:rsidRPr="005F0976">
        <w:rPr>
          <w:rFonts w:ascii="Times New Roman" w:hAnsi="Times New Roman" w:cs="Times New Roman"/>
          <w:b/>
          <w:sz w:val="28"/>
          <w:szCs w:val="28"/>
        </w:rPr>
        <w:t>3,4 млрд.</w:t>
      </w:r>
      <w:r w:rsidR="007E7667" w:rsidRPr="005F0976">
        <w:rPr>
          <w:rFonts w:ascii="Times New Roman" w:hAnsi="Times New Roman" w:cs="Times New Roman"/>
          <w:b/>
          <w:sz w:val="28"/>
          <w:szCs w:val="28"/>
        </w:rPr>
        <w:t> </w:t>
      </w:r>
      <w:r w:rsidRPr="005F0976">
        <w:rPr>
          <w:rFonts w:ascii="Times New Roman" w:hAnsi="Times New Roman" w:cs="Times New Roman"/>
          <w:b/>
          <w:sz w:val="28"/>
          <w:szCs w:val="28"/>
        </w:rPr>
        <w:t>грн.</w:t>
      </w:r>
      <w:r w:rsidRPr="005F0976">
        <w:rPr>
          <w:rFonts w:ascii="Times New Roman" w:hAnsi="Times New Roman" w:cs="Times New Roman"/>
          <w:sz w:val="28"/>
          <w:szCs w:val="28"/>
        </w:rPr>
        <w:t xml:space="preserve"> через розірвання договорів по спільній діяльності </w:t>
      </w:r>
      <w:r w:rsidRPr="005F0976">
        <w:rPr>
          <w:rFonts w:ascii="Times New Roman" w:hAnsi="Times New Roman" w:cs="Times New Roman"/>
          <w:i/>
          <w:sz w:val="28"/>
          <w:szCs w:val="28"/>
        </w:rPr>
        <w:t>(оподатковується за ставкою 70% при звичайній ставці 29%</w:t>
      </w:r>
      <w:r w:rsidR="005F0CF9" w:rsidRPr="005F0976">
        <w:rPr>
          <w:rFonts w:ascii="Times New Roman" w:hAnsi="Times New Roman" w:cs="Times New Roman"/>
          <w:i/>
          <w:sz w:val="28"/>
          <w:szCs w:val="28"/>
        </w:rPr>
        <w:t>);</w:t>
      </w:r>
    </w:p>
    <w:p w:rsidR="005F0CF9" w:rsidRPr="005F0976" w:rsidRDefault="005F0CF9" w:rsidP="000843FD">
      <w:pPr>
        <w:pStyle w:val="a6"/>
        <w:numPr>
          <w:ilvl w:val="0"/>
          <w:numId w:val="3"/>
        </w:numPr>
        <w:tabs>
          <w:tab w:val="left" w:pos="851"/>
        </w:tabs>
        <w:autoSpaceDE w:val="0"/>
        <w:autoSpaceDN w:val="0"/>
        <w:adjustRightInd w:val="0"/>
        <w:spacing w:beforeLines="60" w:before="144" w:after="120" w:line="240" w:lineRule="auto"/>
        <w:ind w:left="0" w:firstLine="567"/>
        <w:jc w:val="both"/>
        <w:rPr>
          <w:rFonts w:ascii="Times New Roman" w:hAnsi="Times New Roman" w:cs="Times New Roman"/>
          <w:sz w:val="28"/>
          <w:szCs w:val="28"/>
        </w:rPr>
      </w:pPr>
      <w:r w:rsidRPr="005F0976">
        <w:rPr>
          <w:rFonts w:ascii="Times New Roman" w:hAnsi="Times New Roman" w:cs="Times New Roman"/>
          <w:i/>
          <w:sz w:val="28"/>
          <w:szCs w:val="28"/>
        </w:rPr>
        <w:t xml:space="preserve"> </w:t>
      </w:r>
      <w:r w:rsidRPr="005F0976">
        <w:rPr>
          <w:rFonts w:ascii="Times New Roman" w:hAnsi="Times New Roman" w:cs="Times New Roman"/>
          <w:b/>
          <w:sz w:val="28"/>
          <w:szCs w:val="28"/>
        </w:rPr>
        <w:t>інші надходження на</w:t>
      </w:r>
      <w:r w:rsidRPr="005F0976">
        <w:rPr>
          <w:rFonts w:ascii="Times New Roman" w:hAnsi="Times New Roman" w:cs="Times New Roman"/>
          <w:sz w:val="28"/>
          <w:szCs w:val="28"/>
        </w:rPr>
        <w:t xml:space="preserve"> </w:t>
      </w:r>
      <w:r w:rsidRPr="005F0976">
        <w:rPr>
          <w:rFonts w:ascii="Times New Roman" w:hAnsi="Times New Roman" w:cs="Times New Roman"/>
          <w:b/>
          <w:sz w:val="28"/>
          <w:szCs w:val="28"/>
        </w:rPr>
        <w:t xml:space="preserve">1,0 млрд. грн. </w:t>
      </w:r>
      <w:r w:rsidRPr="005F0976">
        <w:rPr>
          <w:rFonts w:ascii="Times New Roman" w:hAnsi="Times New Roman" w:cs="Times New Roman"/>
          <w:sz w:val="28"/>
          <w:szCs w:val="28"/>
        </w:rPr>
        <w:t>через уповільнення темпів надходжень у січні-травні поточного року.</w:t>
      </w:r>
    </w:p>
    <w:p w:rsidR="00D76286" w:rsidRPr="005F0976" w:rsidRDefault="00D76286" w:rsidP="000843FD">
      <w:pPr>
        <w:spacing w:after="120"/>
        <w:ind w:firstLine="720"/>
        <w:jc w:val="both"/>
        <w:rPr>
          <w:sz w:val="28"/>
          <w:szCs w:val="28"/>
        </w:rPr>
      </w:pPr>
      <w:r w:rsidRPr="005F0976">
        <w:rPr>
          <w:sz w:val="28"/>
          <w:szCs w:val="28"/>
        </w:rPr>
        <w:t xml:space="preserve">Крім того, в змінах відображені кошти в сумі </w:t>
      </w:r>
      <w:r w:rsidRPr="005F0976">
        <w:rPr>
          <w:b/>
          <w:sz w:val="28"/>
          <w:szCs w:val="28"/>
        </w:rPr>
        <w:t>5,9 млрд.</w:t>
      </w:r>
      <w:r w:rsidR="007E7667" w:rsidRPr="005F0976">
        <w:rPr>
          <w:b/>
          <w:sz w:val="28"/>
          <w:szCs w:val="28"/>
        </w:rPr>
        <w:t> </w:t>
      </w:r>
      <w:r w:rsidRPr="005F0976">
        <w:rPr>
          <w:b/>
          <w:sz w:val="28"/>
          <w:szCs w:val="28"/>
        </w:rPr>
        <w:t>грн.</w:t>
      </w:r>
      <w:r w:rsidRPr="005F0976">
        <w:rPr>
          <w:sz w:val="28"/>
          <w:szCs w:val="28"/>
        </w:rPr>
        <w:t xml:space="preserve">, що передаються до місцевих бюджетів з державного бюджету для фінансового забезпечення реалізації заходів, визначених пунктом 33 розділу VI "Прикінцеві та перехідні положення" Бюджетного кодексу України (митний експеримент по фінансуванню доріг) за підсумками січня-травня 2017 року. </w:t>
      </w:r>
    </w:p>
    <w:p w:rsidR="00D76286" w:rsidRPr="005F0976" w:rsidRDefault="00D76286" w:rsidP="000843FD">
      <w:pPr>
        <w:pStyle w:val="a6"/>
        <w:autoSpaceDE w:val="0"/>
        <w:autoSpaceDN w:val="0"/>
        <w:adjustRightInd w:val="0"/>
        <w:spacing w:after="120" w:line="240" w:lineRule="auto"/>
        <w:ind w:left="0" w:firstLine="720"/>
        <w:jc w:val="both"/>
        <w:rPr>
          <w:rStyle w:val="apple-converted-space"/>
          <w:rFonts w:ascii="Times New Roman" w:hAnsi="Times New Roman" w:cs="Times New Roman"/>
          <w:color w:val="000000"/>
          <w:sz w:val="28"/>
          <w:szCs w:val="28"/>
          <w:shd w:val="clear" w:color="auto" w:fill="FFFFFF"/>
        </w:rPr>
      </w:pPr>
      <w:r w:rsidRPr="005F0976">
        <w:rPr>
          <w:rStyle w:val="apple-converted-space"/>
          <w:rFonts w:ascii="Times New Roman" w:hAnsi="Times New Roman" w:cs="Times New Roman"/>
          <w:color w:val="000000"/>
          <w:sz w:val="28"/>
          <w:szCs w:val="28"/>
          <w:shd w:val="clear" w:color="auto" w:fill="FFFFFF"/>
        </w:rPr>
        <w:t xml:space="preserve">Також відображені кошти в сумі </w:t>
      </w:r>
      <w:r w:rsidRPr="005F0976">
        <w:rPr>
          <w:rStyle w:val="apple-converted-space"/>
          <w:rFonts w:ascii="Times New Roman" w:hAnsi="Times New Roman" w:cs="Times New Roman"/>
          <w:b/>
          <w:color w:val="000000"/>
          <w:sz w:val="28"/>
          <w:szCs w:val="28"/>
          <w:shd w:val="clear" w:color="auto" w:fill="FFFFFF"/>
        </w:rPr>
        <w:t>0,8</w:t>
      </w:r>
      <w:r w:rsidR="007E7667" w:rsidRPr="005F0976">
        <w:rPr>
          <w:rFonts w:ascii="Times New Roman" w:hAnsi="Times New Roman" w:cs="Times New Roman"/>
          <w:b/>
          <w:sz w:val="28"/>
          <w:szCs w:val="28"/>
        </w:rPr>
        <w:t> </w:t>
      </w:r>
      <w:r w:rsidRPr="005F0976">
        <w:rPr>
          <w:rStyle w:val="apple-converted-space"/>
          <w:rFonts w:ascii="Times New Roman" w:hAnsi="Times New Roman" w:cs="Times New Roman"/>
          <w:b/>
          <w:color w:val="000000"/>
          <w:sz w:val="28"/>
          <w:szCs w:val="28"/>
          <w:shd w:val="clear" w:color="auto" w:fill="FFFFFF"/>
        </w:rPr>
        <w:t>млрд.</w:t>
      </w:r>
      <w:r w:rsidR="007E7667" w:rsidRPr="005F0976">
        <w:rPr>
          <w:rFonts w:ascii="Times New Roman" w:hAnsi="Times New Roman" w:cs="Times New Roman"/>
          <w:b/>
          <w:sz w:val="28"/>
          <w:szCs w:val="28"/>
        </w:rPr>
        <w:t> </w:t>
      </w:r>
      <w:r w:rsidRPr="005F0976">
        <w:rPr>
          <w:rStyle w:val="apple-converted-space"/>
          <w:rFonts w:ascii="Times New Roman" w:hAnsi="Times New Roman" w:cs="Times New Roman"/>
          <w:b/>
          <w:color w:val="000000"/>
          <w:sz w:val="28"/>
          <w:szCs w:val="28"/>
          <w:shd w:val="clear" w:color="auto" w:fill="FFFFFF"/>
        </w:rPr>
        <w:t>грн.</w:t>
      </w:r>
      <w:r w:rsidRPr="005F0976">
        <w:rPr>
          <w:rStyle w:val="apple-converted-space"/>
          <w:rFonts w:ascii="Times New Roman" w:hAnsi="Times New Roman" w:cs="Times New Roman"/>
          <w:color w:val="000000"/>
          <w:sz w:val="28"/>
          <w:szCs w:val="28"/>
          <w:shd w:val="clear" w:color="auto" w:fill="FFFFFF"/>
        </w:rPr>
        <w:t>, що передаються із загального до спеціального фонду державного бюджету для фінансового забезпечення реалізації заходів, визначених пунктом 22 статті 14 Закону України "Про Державний бюджет України на 2017 рік".</w:t>
      </w:r>
    </w:p>
    <w:p w:rsidR="003364F5" w:rsidRPr="005F0976" w:rsidRDefault="003364F5" w:rsidP="000843FD">
      <w:pPr>
        <w:spacing w:after="120"/>
        <w:ind w:firstLine="539"/>
        <w:jc w:val="both"/>
        <w:rPr>
          <w:sz w:val="28"/>
          <w:szCs w:val="28"/>
        </w:rPr>
      </w:pPr>
      <w:r w:rsidRPr="005F0976">
        <w:rPr>
          <w:sz w:val="28"/>
          <w:szCs w:val="28"/>
        </w:rPr>
        <w:t xml:space="preserve">Законопроектом передбачено збільшити видатки загального фонду для фінансування невідкладних потреб на оборону і безпеку держави, у тому числі пов’язаних із проведенням антитерористичної операції у сумі </w:t>
      </w:r>
      <w:r w:rsidR="002556DA" w:rsidRPr="005F0976">
        <w:rPr>
          <w:b/>
          <w:sz w:val="28"/>
          <w:szCs w:val="28"/>
        </w:rPr>
        <w:t>2</w:t>
      </w:r>
      <w:r w:rsidRPr="005F0976">
        <w:rPr>
          <w:b/>
          <w:sz w:val="28"/>
          <w:szCs w:val="28"/>
        </w:rPr>
        <w:t> </w:t>
      </w:r>
      <w:r w:rsidR="002556DA" w:rsidRPr="005F0976">
        <w:rPr>
          <w:b/>
          <w:sz w:val="28"/>
          <w:szCs w:val="28"/>
        </w:rPr>
        <w:t>662</w:t>
      </w:r>
      <w:r w:rsidRPr="005F0976">
        <w:rPr>
          <w:b/>
          <w:sz w:val="28"/>
          <w:szCs w:val="28"/>
        </w:rPr>
        <w:t>,</w:t>
      </w:r>
      <w:r w:rsidR="002556DA" w:rsidRPr="005F0976">
        <w:rPr>
          <w:b/>
          <w:sz w:val="28"/>
          <w:szCs w:val="28"/>
        </w:rPr>
        <w:t>5</w:t>
      </w:r>
      <w:r w:rsidRPr="005F0976">
        <w:rPr>
          <w:b/>
          <w:sz w:val="28"/>
          <w:szCs w:val="28"/>
        </w:rPr>
        <w:t> млн.</w:t>
      </w:r>
      <w:r w:rsidR="000B12D3" w:rsidRPr="005F0976">
        <w:rPr>
          <w:b/>
          <w:sz w:val="28"/>
          <w:szCs w:val="28"/>
        </w:rPr>
        <w:t> </w:t>
      </w:r>
      <w:r w:rsidRPr="005F0976">
        <w:rPr>
          <w:b/>
          <w:sz w:val="28"/>
          <w:szCs w:val="28"/>
        </w:rPr>
        <w:t xml:space="preserve">гривень. </w:t>
      </w:r>
      <w:r w:rsidRPr="005F0976">
        <w:rPr>
          <w:sz w:val="28"/>
          <w:szCs w:val="28"/>
        </w:rPr>
        <w:t>Додаткові видатки пропонується спрямувати:</w:t>
      </w:r>
    </w:p>
    <w:p w:rsidR="006952B3" w:rsidRPr="006952B3" w:rsidRDefault="006952B3" w:rsidP="000843FD">
      <w:pPr>
        <w:spacing w:after="120"/>
        <w:ind w:firstLine="539"/>
        <w:jc w:val="both"/>
        <w:rPr>
          <w:sz w:val="28"/>
          <w:szCs w:val="28"/>
        </w:rPr>
      </w:pPr>
      <w:r w:rsidRPr="006952B3">
        <w:rPr>
          <w:b/>
          <w:sz w:val="28"/>
          <w:szCs w:val="28"/>
        </w:rPr>
        <w:t>- 1</w:t>
      </w:r>
      <w:r w:rsidRPr="006952B3">
        <w:rPr>
          <w:b/>
          <w:sz w:val="28"/>
          <w:szCs w:val="28"/>
          <w:lang w:val="en-US"/>
        </w:rPr>
        <w:t> </w:t>
      </w:r>
      <w:r w:rsidRPr="006952B3">
        <w:rPr>
          <w:b/>
          <w:sz w:val="28"/>
          <w:szCs w:val="28"/>
        </w:rPr>
        <w:t>500 млн. грн.</w:t>
      </w:r>
      <w:r w:rsidRPr="006952B3">
        <w:rPr>
          <w:sz w:val="28"/>
          <w:szCs w:val="28"/>
        </w:rPr>
        <w:t xml:space="preserve"> – Національній поліції на грошове забезпечення з нарахуваннями з метою покриття дефіциту у коштах на виплату грошового забезпечення для поліцейських (547,0 млн. грн.), а також </w:t>
      </w:r>
      <w:r w:rsidR="0062232A">
        <w:rPr>
          <w:sz w:val="28"/>
          <w:szCs w:val="28"/>
        </w:rPr>
        <w:t>матеріально-технічне забезпечення</w:t>
      </w:r>
      <w:r w:rsidRPr="006952B3">
        <w:rPr>
          <w:sz w:val="28"/>
          <w:szCs w:val="28"/>
        </w:rPr>
        <w:t xml:space="preserve"> (953,0</w:t>
      </w:r>
      <w:r w:rsidRPr="006952B3">
        <w:rPr>
          <w:b/>
          <w:sz w:val="28"/>
          <w:szCs w:val="28"/>
        </w:rPr>
        <w:t> </w:t>
      </w:r>
      <w:r w:rsidRPr="006952B3">
        <w:rPr>
          <w:sz w:val="28"/>
          <w:szCs w:val="28"/>
        </w:rPr>
        <w:t>млн.</w:t>
      </w:r>
      <w:r w:rsidRPr="006952B3">
        <w:rPr>
          <w:b/>
          <w:sz w:val="28"/>
          <w:szCs w:val="28"/>
        </w:rPr>
        <w:t> </w:t>
      </w:r>
      <w:r w:rsidRPr="006952B3">
        <w:rPr>
          <w:sz w:val="28"/>
          <w:szCs w:val="28"/>
        </w:rPr>
        <w:t>грн.);</w:t>
      </w:r>
    </w:p>
    <w:p w:rsidR="006952B3" w:rsidRPr="005F0976" w:rsidRDefault="006952B3" w:rsidP="000843FD">
      <w:pPr>
        <w:spacing w:after="120"/>
        <w:ind w:firstLine="539"/>
        <w:jc w:val="both"/>
        <w:rPr>
          <w:sz w:val="28"/>
          <w:szCs w:val="28"/>
        </w:rPr>
      </w:pPr>
      <w:r w:rsidRPr="005F0976">
        <w:rPr>
          <w:b/>
          <w:sz w:val="28"/>
          <w:szCs w:val="28"/>
        </w:rPr>
        <w:t>- 352,8 млн. грн</w:t>
      </w:r>
      <w:r w:rsidRPr="005F0976">
        <w:rPr>
          <w:sz w:val="28"/>
          <w:szCs w:val="28"/>
        </w:rPr>
        <w:t xml:space="preserve">. – Міноборони на виплату одноразової грошової допомоги у разі загибелі (смерті), поранення та інвалідності військовослужбовців </w:t>
      </w:r>
      <w:r w:rsidRPr="006952B3">
        <w:rPr>
          <w:sz w:val="28"/>
          <w:szCs w:val="28"/>
        </w:rPr>
        <w:t>(249,8</w:t>
      </w:r>
      <w:r w:rsidRPr="006952B3">
        <w:rPr>
          <w:b/>
          <w:sz w:val="28"/>
          <w:szCs w:val="28"/>
        </w:rPr>
        <w:t> </w:t>
      </w:r>
      <w:r w:rsidRPr="006952B3">
        <w:rPr>
          <w:sz w:val="28"/>
          <w:szCs w:val="28"/>
        </w:rPr>
        <w:t>млн.</w:t>
      </w:r>
      <w:r w:rsidRPr="006952B3">
        <w:rPr>
          <w:b/>
          <w:sz w:val="28"/>
          <w:szCs w:val="28"/>
        </w:rPr>
        <w:t> </w:t>
      </w:r>
      <w:r w:rsidRPr="006952B3">
        <w:rPr>
          <w:sz w:val="28"/>
          <w:szCs w:val="28"/>
        </w:rPr>
        <w:t>грн.), оплату комунальних послуг та енергоносіїв (100,0</w:t>
      </w:r>
      <w:r w:rsidRPr="006952B3">
        <w:rPr>
          <w:b/>
          <w:sz w:val="28"/>
          <w:szCs w:val="28"/>
        </w:rPr>
        <w:t> </w:t>
      </w:r>
      <w:r w:rsidRPr="006952B3">
        <w:rPr>
          <w:sz w:val="28"/>
          <w:szCs w:val="28"/>
        </w:rPr>
        <w:t>млн.</w:t>
      </w:r>
      <w:r w:rsidRPr="006952B3">
        <w:rPr>
          <w:b/>
          <w:sz w:val="28"/>
          <w:szCs w:val="28"/>
        </w:rPr>
        <w:t> </w:t>
      </w:r>
      <w:r w:rsidRPr="006952B3">
        <w:rPr>
          <w:sz w:val="28"/>
          <w:szCs w:val="28"/>
        </w:rPr>
        <w:t xml:space="preserve">грн.), а також на забезпечення підготовки та участі збірної команди України у </w:t>
      </w:r>
      <w:r w:rsidRPr="005F0976">
        <w:rPr>
          <w:sz w:val="28"/>
          <w:szCs w:val="28"/>
        </w:rPr>
        <w:t>2017</w:t>
      </w:r>
      <w:r w:rsidRPr="005F0976">
        <w:rPr>
          <w:b/>
          <w:sz w:val="28"/>
          <w:szCs w:val="28"/>
        </w:rPr>
        <w:t> </w:t>
      </w:r>
      <w:r w:rsidRPr="005F0976">
        <w:rPr>
          <w:sz w:val="28"/>
          <w:szCs w:val="28"/>
        </w:rPr>
        <w:t>році в міжнародних спортивних змаганнях «Ігри Нескорених» (3,0</w:t>
      </w:r>
      <w:r w:rsidRPr="005F0976">
        <w:rPr>
          <w:b/>
          <w:sz w:val="28"/>
          <w:szCs w:val="28"/>
        </w:rPr>
        <w:t> </w:t>
      </w:r>
      <w:r w:rsidRPr="005F0976">
        <w:rPr>
          <w:sz w:val="28"/>
          <w:szCs w:val="28"/>
        </w:rPr>
        <w:t>млн.</w:t>
      </w:r>
      <w:r w:rsidRPr="005F0976">
        <w:rPr>
          <w:b/>
          <w:sz w:val="28"/>
          <w:szCs w:val="28"/>
        </w:rPr>
        <w:t> </w:t>
      </w:r>
      <w:r w:rsidRPr="005F0976">
        <w:rPr>
          <w:sz w:val="28"/>
          <w:szCs w:val="28"/>
        </w:rPr>
        <w:t>грн.) ;</w:t>
      </w:r>
    </w:p>
    <w:p w:rsidR="006952B3" w:rsidRPr="005F0976" w:rsidRDefault="006952B3" w:rsidP="000843FD">
      <w:pPr>
        <w:spacing w:after="120"/>
        <w:ind w:firstLine="539"/>
        <w:jc w:val="both"/>
        <w:rPr>
          <w:sz w:val="28"/>
          <w:szCs w:val="28"/>
        </w:rPr>
      </w:pPr>
      <w:r w:rsidRPr="005F0976">
        <w:rPr>
          <w:b/>
          <w:sz w:val="28"/>
          <w:szCs w:val="28"/>
        </w:rPr>
        <w:t xml:space="preserve">- </w:t>
      </w:r>
      <w:r w:rsidRPr="005F0976">
        <w:rPr>
          <w:b/>
          <w:sz w:val="28"/>
          <w:szCs w:val="28"/>
          <w:lang w:val="ru-RU"/>
        </w:rPr>
        <w:t>1</w:t>
      </w:r>
      <w:r w:rsidRPr="005F0976">
        <w:rPr>
          <w:b/>
          <w:sz w:val="28"/>
          <w:szCs w:val="28"/>
        </w:rPr>
        <w:t>00,0 млн. грн.</w:t>
      </w:r>
      <w:r w:rsidRPr="005F0976">
        <w:rPr>
          <w:sz w:val="28"/>
          <w:szCs w:val="28"/>
        </w:rPr>
        <w:t xml:space="preserve"> – Службі безпеки на грошове забезпечення з нарахуваннями для військовослужбовців спеціальних підрозділів та учасників АТО;</w:t>
      </w:r>
    </w:p>
    <w:p w:rsidR="006952B3" w:rsidRPr="005F0976" w:rsidRDefault="006952B3" w:rsidP="000843FD">
      <w:pPr>
        <w:spacing w:after="120"/>
        <w:ind w:firstLine="539"/>
        <w:jc w:val="both"/>
        <w:rPr>
          <w:sz w:val="28"/>
          <w:szCs w:val="28"/>
        </w:rPr>
      </w:pPr>
      <w:r w:rsidRPr="005F0976">
        <w:rPr>
          <w:b/>
          <w:sz w:val="28"/>
          <w:szCs w:val="28"/>
        </w:rPr>
        <w:t>- 6,3 млн. грн.</w:t>
      </w:r>
      <w:r w:rsidRPr="005F0976">
        <w:rPr>
          <w:sz w:val="28"/>
          <w:szCs w:val="28"/>
        </w:rPr>
        <w:t xml:space="preserve"> – Державній спеціальній службі транспорту на закупівлю продуктів харчування (5,3</w:t>
      </w:r>
      <w:r w:rsidRPr="005F0976">
        <w:rPr>
          <w:b/>
          <w:sz w:val="28"/>
          <w:szCs w:val="28"/>
        </w:rPr>
        <w:t> </w:t>
      </w:r>
      <w:r w:rsidRPr="005F0976">
        <w:rPr>
          <w:sz w:val="28"/>
          <w:szCs w:val="28"/>
        </w:rPr>
        <w:t>млн.</w:t>
      </w:r>
      <w:r w:rsidRPr="005F0976">
        <w:rPr>
          <w:b/>
          <w:sz w:val="28"/>
          <w:szCs w:val="28"/>
        </w:rPr>
        <w:t> </w:t>
      </w:r>
      <w:r w:rsidRPr="005F0976">
        <w:rPr>
          <w:sz w:val="28"/>
          <w:szCs w:val="28"/>
        </w:rPr>
        <w:t>грн.) та медикаментів (1,0</w:t>
      </w:r>
      <w:r w:rsidRPr="005F0976">
        <w:rPr>
          <w:b/>
          <w:sz w:val="28"/>
          <w:szCs w:val="28"/>
        </w:rPr>
        <w:t> </w:t>
      </w:r>
      <w:r w:rsidRPr="005F0976">
        <w:rPr>
          <w:sz w:val="28"/>
          <w:szCs w:val="28"/>
        </w:rPr>
        <w:t>млн.</w:t>
      </w:r>
      <w:r w:rsidRPr="005F0976">
        <w:rPr>
          <w:b/>
          <w:sz w:val="28"/>
          <w:szCs w:val="28"/>
        </w:rPr>
        <w:t> </w:t>
      </w:r>
      <w:r w:rsidRPr="005F0976">
        <w:rPr>
          <w:sz w:val="28"/>
          <w:szCs w:val="28"/>
        </w:rPr>
        <w:t>грн.);</w:t>
      </w:r>
    </w:p>
    <w:p w:rsidR="006952B3" w:rsidRPr="005F0976" w:rsidRDefault="006952B3" w:rsidP="000843FD">
      <w:pPr>
        <w:spacing w:after="120"/>
        <w:ind w:firstLine="539"/>
        <w:jc w:val="both"/>
        <w:rPr>
          <w:sz w:val="28"/>
          <w:szCs w:val="28"/>
        </w:rPr>
      </w:pPr>
      <w:r w:rsidRPr="005F0976">
        <w:rPr>
          <w:b/>
          <w:sz w:val="28"/>
          <w:szCs w:val="28"/>
        </w:rPr>
        <w:t>- 9,4 млн. грн.</w:t>
      </w:r>
      <w:r w:rsidRPr="005F0976">
        <w:rPr>
          <w:sz w:val="28"/>
          <w:szCs w:val="28"/>
        </w:rPr>
        <w:t xml:space="preserve"> – Адміністрації Державної служби спеціального зв'язку та захисту інформації на забезпечення урядовим зв'язком посадових осіб відповідно до законодавства;</w:t>
      </w:r>
    </w:p>
    <w:p w:rsidR="006952B3" w:rsidRPr="006952B3" w:rsidRDefault="006952B3" w:rsidP="000843FD">
      <w:pPr>
        <w:spacing w:after="120"/>
        <w:ind w:firstLine="539"/>
        <w:jc w:val="both"/>
        <w:rPr>
          <w:sz w:val="28"/>
          <w:szCs w:val="28"/>
        </w:rPr>
      </w:pPr>
      <w:r w:rsidRPr="006952B3">
        <w:rPr>
          <w:b/>
          <w:sz w:val="28"/>
          <w:szCs w:val="28"/>
        </w:rPr>
        <w:t xml:space="preserve">- 400,0 млн. грн. – </w:t>
      </w:r>
      <w:r w:rsidRPr="006952B3">
        <w:rPr>
          <w:sz w:val="28"/>
          <w:szCs w:val="28"/>
        </w:rPr>
        <w:t>Адміністрації Держприкордонслужби на грошове забезпечення з нарахуваннями для учасників АТО (100,0 млн. грн.), а також на заходи з інженерно-технічного облаштування кордону (300,0 млн. грн.);</w:t>
      </w:r>
    </w:p>
    <w:p w:rsidR="006952B3" w:rsidRPr="005F0976" w:rsidRDefault="006952B3" w:rsidP="000843FD">
      <w:pPr>
        <w:spacing w:after="120"/>
        <w:ind w:firstLine="539"/>
        <w:jc w:val="both"/>
        <w:rPr>
          <w:sz w:val="28"/>
          <w:szCs w:val="28"/>
        </w:rPr>
      </w:pPr>
      <w:r w:rsidRPr="005F0976">
        <w:rPr>
          <w:b/>
          <w:sz w:val="28"/>
          <w:szCs w:val="28"/>
        </w:rPr>
        <w:t>- 100,0 млн. грн.</w:t>
      </w:r>
      <w:r w:rsidRPr="005F0976">
        <w:rPr>
          <w:sz w:val="28"/>
          <w:szCs w:val="28"/>
        </w:rPr>
        <w:t xml:space="preserve"> – Службі зовнішньої розвідки на оплату праці з нарахуваннями;</w:t>
      </w:r>
    </w:p>
    <w:p w:rsidR="006952B3" w:rsidRPr="005F0976" w:rsidRDefault="006952B3" w:rsidP="000843FD">
      <w:pPr>
        <w:spacing w:after="120"/>
        <w:ind w:firstLine="539"/>
        <w:jc w:val="both"/>
        <w:rPr>
          <w:sz w:val="28"/>
          <w:szCs w:val="28"/>
        </w:rPr>
      </w:pPr>
      <w:r w:rsidRPr="005F0976">
        <w:rPr>
          <w:b/>
          <w:sz w:val="28"/>
          <w:szCs w:val="28"/>
        </w:rPr>
        <w:t>- 177,0 млн. грн.</w:t>
      </w:r>
      <w:r w:rsidRPr="005F0976">
        <w:rPr>
          <w:sz w:val="28"/>
          <w:szCs w:val="28"/>
        </w:rPr>
        <w:t xml:space="preserve"> – Державній службі з надзвичайних ситуацій на грошове забезпечення з нарахуваннями для рятувальників і пожежників (100,0</w:t>
      </w:r>
      <w:r w:rsidRPr="005F0976">
        <w:rPr>
          <w:b/>
          <w:sz w:val="28"/>
          <w:szCs w:val="28"/>
        </w:rPr>
        <w:t> </w:t>
      </w:r>
      <w:r w:rsidRPr="005F0976">
        <w:rPr>
          <w:sz w:val="28"/>
          <w:szCs w:val="28"/>
        </w:rPr>
        <w:t>млн.</w:t>
      </w:r>
      <w:r w:rsidRPr="005F0976">
        <w:rPr>
          <w:b/>
          <w:sz w:val="28"/>
          <w:szCs w:val="28"/>
        </w:rPr>
        <w:t> </w:t>
      </w:r>
      <w:r w:rsidRPr="005F0976">
        <w:rPr>
          <w:sz w:val="28"/>
          <w:szCs w:val="28"/>
        </w:rPr>
        <w:t>грн.) та для забезпечення заходів з безпеки польотів (77,0</w:t>
      </w:r>
      <w:r w:rsidRPr="005F0976">
        <w:rPr>
          <w:b/>
          <w:sz w:val="28"/>
          <w:szCs w:val="28"/>
        </w:rPr>
        <w:t> </w:t>
      </w:r>
      <w:r w:rsidRPr="005F0976">
        <w:rPr>
          <w:sz w:val="28"/>
          <w:szCs w:val="28"/>
        </w:rPr>
        <w:t>млн.</w:t>
      </w:r>
      <w:r w:rsidRPr="005F0976">
        <w:rPr>
          <w:b/>
          <w:sz w:val="28"/>
          <w:szCs w:val="28"/>
        </w:rPr>
        <w:t> </w:t>
      </w:r>
      <w:r w:rsidRPr="005F0976">
        <w:rPr>
          <w:sz w:val="28"/>
          <w:szCs w:val="28"/>
        </w:rPr>
        <w:t>гривень)</w:t>
      </w:r>
    </w:p>
    <w:p w:rsidR="006952B3" w:rsidRPr="005F0976" w:rsidRDefault="006952B3" w:rsidP="000843FD">
      <w:pPr>
        <w:spacing w:after="120"/>
        <w:ind w:firstLine="539"/>
        <w:jc w:val="both"/>
        <w:rPr>
          <w:b/>
          <w:sz w:val="28"/>
          <w:szCs w:val="28"/>
        </w:rPr>
      </w:pPr>
      <w:r w:rsidRPr="005F0976">
        <w:rPr>
          <w:b/>
          <w:sz w:val="28"/>
          <w:szCs w:val="28"/>
        </w:rPr>
        <w:t xml:space="preserve">- 17,0 млн. грн. - </w:t>
      </w:r>
      <w:r w:rsidRPr="005F0976">
        <w:rPr>
          <w:sz w:val="28"/>
          <w:szCs w:val="28"/>
        </w:rPr>
        <w:t xml:space="preserve">Головному управлінню розвідки Міністерства оборони на виплату одноразової грошової допомоги у разі загибелі (смерті), поранення та </w:t>
      </w:r>
      <w:r w:rsidRPr="006952B3">
        <w:rPr>
          <w:sz w:val="28"/>
          <w:szCs w:val="28"/>
        </w:rPr>
        <w:t xml:space="preserve">інвалідності військовослужбовців (8,6 млн.грн.), а також на оплату </w:t>
      </w:r>
      <w:r w:rsidRPr="005F0976">
        <w:rPr>
          <w:sz w:val="28"/>
          <w:szCs w:val="28"/>
        </w:rPr>
        <w:t>комунальних послуг та енергоносіїв (8,4 млн.грн.).</w:t>
      </w:r>
    </w:p>
    <w:p w:rsidR="00360359" w:rsidRPr="005F0976" w:rsidRDefault="00360359" w:rsidP="000843FD">
      <w:pPr>
        <w:pStyle w:val="a9"/>
        <w:spacing w:before="0" w:after="120"/>
        <w:ind w:firstLine="720"/>
        <w:jc w:val="both"/>
        <w:rPr>
          <w:rFonts w:ascii="Times New Roman" w:hAnsi="Times New Roman"/>
          <w:sz w:val="28"/>
          <w:szCs w:val="28"/>
        </w:rPr>
      </w:pPr>
      <w:r w:rsidRPr="005F0976">
        <w:rPr>
          <w:rFonts w:ascii="Times New Roman" w:hAnsi="Times New Roman"/>
          <w:sz w:val="28"/>
          <w:szCs w:val="28"/>
        </w:rPr>
        <w:t xml:space="preserve">З метою надання допомоги найуразливішим верствам населення в оплаті за житлово-комунальні послуги в умовах підвищення ціни на природний газ для населення змінами до Державного бюджету України на 2017 рік пропонується загальний обсяг субвенції з державного бюджету місцевим бюджетам на надання пільг та житлових субсидій населенню на оплату житлово-комунальних послуг додатково збільшити на </w:t>
      </w:r>
      <w:r w:rsidRPr="005F0976">
        <w:rPr>
          <w:rFonts w:ascii="Times New Roman" w:hAnsi="Times New Roman"/>
          <w:b/>
          <w:sz w:val="28"/>
          <w:szCs w:val="28"/>
        </w:rPr>
        <w:t>1</w:t>
      </w:r>
      <w:r w:rsidR="0014772E" w:rsidRPr="005F0976">
        <w:rPr>
          <w:rFonts w:ascii="Times New Roman" w:hAnsi="Times New Roman"/>
          <w:b/>
          <w:sz w:val="28"/>
          <w:szCs w:val="28"/>
        </w:rPr>
        <w:t>4 </w:t>
      </w:r>
      <w:r w:rsidR="00350744">
        <w:rPr>
          <w:rFonts w:ascii="Times New Roman" w:hAnsi="Times New Roman"/>
          <w:b/>
          <w:sz w:val="28"/>
          <w:szCs w:val="28"/>
        </w:rPr>
        <w:t>1</w:t>
      </w:r>
      <w:r w:rsidRPr="005F0976">
        <w:rPr>
          <w:rFonts w:ascii="Times New Roman" w:hAnsi="Times New Roman"/>
          <w:b/>
          <w:sz w:val="28"/>
          <w:szCs w:val="28"/>
        </w:rPr>
        <w:t>00</w:t>
      </w:r>
      <w:r w:rsidR="001D5C9A" w:rsidRPr="005F0976">
        <w:rPr>
          <w:rFonts w:ascii="Times New Roman" w:hAnsi="Times New Roman"/>
          <w:b/>
          <w:sz w:val="28"/>
          <w:szCs w:val="28"/>
        </w:rPr>
        <w:t>,0</w:t>
      </w:r>
      <w:r w:rsidRPr="005F0976">
        <w:rPr>
          <w:rFonts w:ascii="Times New Roman" w:hAnsi="Times New Roman"/>
          <w:b/>
          <w:sz w:val="28"/>
          <w:szCs w:val="28"/>
        </w:rPr>
        <w:t> </w:t>
      </w:r>
      <w:r w:rsidR="001D5C9A" w:rsidRPr="005F0976">
        <w:rPr>
          <w:rFonts w:ascii="Times New Roman" w:hAnsi="Times New Roman"/>
          <w:b/>
          <w:sz w:val="28"/>
          <w:szCs w:val="28"/>
        </w:rPr>
        <w:t>млн</w:t>
      </w:r>
      <w:r w:rsidRPr="005F0976">
        <w:rPr>
          <w:rFonts w:ascii="Times New Roman" w:hAnsi="Times New Roman"/>
          <w:b/>
          <w:sz w:val="28"/>
          <w:szCs w:val="28"/>
        </w:rPr>
        <w:t>.</w:t>
      </w:r>
      <w:r w:rsidR="001D5C9A" w:rsidRPr="005F0976">
        <w:rPr>
          <w:rFonts w:ascii="Times New Roman" w:hAnsi="Times New Roman"/>
          <w:b/>
          <w:sz w:val="28"/>
          <w:szCs w:val="28"/>
        </w:rPr>
        <w:t> </w:t>
      </w:r>
      <w:r w:rsidRPr="005F0976">
        <w:rPr>
          <w:rFonts w:ascii="Times New Roman" w:hAnsi="Times New Roman"/>
          <w:b/>
          <w:sz w:val="28"/>
          <w:szCs w:val="28"/>
        </w:rPr>
        <w:t>грн.</w:t>
      </w:r>
      <w:r w:rsidRPr="005F0976">
        <w:rPr>
          <w:rFonts w:ascii="Times New Roman" w:hAnsi="Times New Roman"/>
          <w:sz w:val="28"/>
          <w:szCs w:val="28"/>
        </w:rPr>
        <w:t xml:space="preserve"> та визначити у сумі </w:t>
      </w:r>
      <w:r w:rsidRPr="005F0976">
        <w:rPr>
          <w:rFonts w:ascii="Times New Roman" w:hAnsi="Times New Roman"/>
          <w:b/>
          <w:sz w:val="28"/>
          <w:szCs w:val="28"/>
        </w:rPr>
        <w:t>6</w:t>
      </w:r>
      <w:r w:rsidR="00DD6337" w:rsidRPr="005F0976">
        <w:rPr>
          <w:rFonts w:ascii="Times New Roman" w:hAnsi="Times New Roman"/>
          <w:b/>
          <w:sz w:val="28"/>
          <w:szCs w:val="28"/>
        </w:rPr>
        <w:t>1</w:t>
      </w:r>
      <w:r w:rsidR="001D5C9A" w:rsidRPr="005F0976">
        <w:rPr>
          <w:rFonts w:ascii="Times New Roman" w:hAnsi="Times New Roman"/>
          <w:b/>
          <w:sz w:val="28"/>
          <w:szCs w:val="28"/>
        </w:rPr>
        <w:t> </w:t>
      </w:r>
      <w:r w:rsidR="00BA3A7B">
        <w:rPr>
          <w:rFonts w:ascii="Times New Roman" w:hAnsi="Times New Roman"/>
          <w:b/>
          <w:sz w:val="28"/>
          <w:szCs w:val="28"/>
        </w:rPr>
        <w:t>1</w:t>
      </w:r>
      <w:r w:rsidR="00DD6337" w:rsidRPr="005F0976">
        <w:rPr>
          <w:rFonts w:ascii="Times New Roman" w:hAnsi="Times New Roman"/>
          <w:b/>
          <w:sz w:val="28"/>
          <w:szCs w:val="28"/>
        </w:rPr>
        <w:t>73</w:t>
      </w:r>
      <w:r w:rsidR="001D5C9A" w:rsidRPr="005F0976">
        <w:rPr>
          <w:rFonts w:ascii="Times New Roman" w:hAnsi="Times New Roman"/>
          <w:b/>
          <w:sz w:val="28"/>
          <w:szCs w:val="28"/>
        </w:rPr>
        <w:t>,</w:t>
      </w:r>
      <w:r w:rsidRPr="005F0976">
        <w:rPr>
          <w:rFonts w:ascii="Times New Roman" w:hAnsi="Times New Roman"/>
          <w:b/>
          <w:sz w:val="28"/>
          <w:szCs w:val="28"/>
        </w:rPr>
        <w:t>7 </w:t>
      </w:r>
      <w:r w:rsidR="001D5C9A" w:rsidRPr="005F0976">
        <w:rPr>
          <w:rFonts w:ascii="Times New Roman" w:hAnsi="Times New Roman"/>
          <w:b/>
          <w:sz w:val="28"/>
          <w:szCs w:val="28"/>
        </w:rPr>
        <w:t>млн</w:t>
      </w:r>
      <w:r w:rsidRPr="005F0976">
        <w:rPr>
          <w:rFonts w:ascii="Times New Roman" w:hAnsi="Times New Roman"/>
          <w:b/>
          <w:sz w:val="28"/>
          <w:szCs w:val="28"/>
        </w:rPr>
        <w:t>. гривень</w:t>
      </w:r>
      <w:r w:rsidRPr="005F0976">
        <w:rPr>
          <w:rFonts w:ascii="Times New Roman" w:hAnsi="Times New Roman"/>
          <w:sz w:val="28"/>
          <w:szCs w:val="28"/>
        </w:rPr>
        <w:t>.</w:t>
      </w:r>
    </w:p>
    <w:p w:rsidR="00925CD4" w:rsidRPr="005F0976" w:rsidRDefault="00925CD4" w:rsidP="000843FD">
      <w:pPr>
        <w:spacing w:after="120"/>
        <w:ind w:firstLine="567"/>
        <w:jc w:val="both"/>
        <w:rPr>
          <w:sz w:val="28"/>
          <w:szCs w:val="28"/>
        </w:rPr>
      </w:pPr>
      <w:r w:rsidRPr="005F0976">
        <w:rPr>
          <w:sz w:val="28"/>
          <w:szCs w:val="28"/>
        </w:rPr>
        <w:t xml:space="preserve">З метою розбудови автомобільного маршруту за напрямком Балтійське море – Чорне море, а саме для забезпечення ремонту ряду автомобільних доріг державного значення (Львів – Тернопіль, Стрий – Тернопіль – Кіровоград – Знам’янка на дільниці Тернопіль – Умань, Київ – Одеса та Одеса – Мелітополь – Новоазовськ на дільниці Одеса – Миколаїв) Державному агентству автомобільних доріг України передбачається </w:t>
      </w:r>
      <w:r w:rsidRPr="005F0976">
        <w:rPr>
          <w:b/>
          <w:sz w:val="28"/>
          <w:szCs w:val="28"/>
        </w:rPr>
        <w:t>нова бюджетна програма</w:t>
      </w:r>
      <w:r w:rsidRPr="005F0976">
        <w:rPr>
          <w:sz w:val="28"/>
          <w:szCs w:val="28"/>
        </w:rPr>
        <w:t xml:space="preserve"> «Покращення стану автомобільних доріг загального користування за маршрутом Львів-Тернопіль-Умань; Біла Церква-Одеса-Миколаїв» з обсягом видатків за загальним фондом у сумі </w:t>
      </w:r>
      <w:r w:rsidR="005D4FDA">
        <w:rPr>
          <w:b/>
          <w:sz w:val="28"/>
          <w:szCs w:val="28"/>
        </w:rPr>
        <w:t>8</w:t>
      </w:r>
      <w:r w:rsidRPr="005F0976">
        <w:rPr>
          <w:b/>
          <w:sz w:val="28"/>
          <w:szCs w:val="28"/>
        </w:rPr>
        <w:t>00,0 млн. гривень</w:t>
      </w:r>
      <w:r w:rsidRPr="005F0976">
        <w:rPr>
          <w:sz w:val="28"/>
          <w:szCs w:val="28"/>
        </w:rPr>
        <w:t>.</w:t>
      </w:r>
    </w:p>
    <w:p w:rsidR="003364F5" w:rsidRPr="005F0976" w:rsidRDefault="003364F5" w:rsidP="000843FD">
      <w:pPr>
        <w:spacing w:after="120"/>
        <w:ind w:firstLine="567"/>
        <w:jc w:val="both"/>
        <w:rPr>
          <w:rFonts w:eastAsia="Calibri"/>
          <w:sz w:val="28"/>
          <w:szCs w:val="28"/>
          <w:lang w:eastAsia="en-US"/>
        </w:rPr>
      </w:pPr>
      <w:r w:rsidRPr="005F0976">
        <w:rPr>
          <w:rFonts w:eastAsia="Calibri"/>
          <w:sz w:val="28"/>
          <w:szCs w:val="28"/>
          <w:lang w:eastAsia="en-US"/>
        </w:rPr>
        <w:t xml:space="preserve">Також у зв’язку з випусками ОВДП в кінці 2016 року для капіталізації Приватбанку в сумі </w:t>
      </w:r>
      <w:r w:rsidRPr="005F0976">
        <w:rPr>
          <w:rFonts w:eastAsia="Calibri"/>
          <w:b/>
          <w:sz w:val="28"/>
          <w:szCs w:val="28"/>
          <w:lang w:eastAsia="en-US"/>
        </w:rPr>
        <w:t>107,0</w:t>
      </w:r>
      <w:r w:rsidRPr="005F0976">
        <w:rPr>
          <w:sz w:val="28"/>
          <w:szCs w:val="28"/>
        </w:rPr>
        <w:t> </w:t>
      </w:r>
      <w:r w:rsidRPr="005F0976">
        <w:rPr>
          <w:rFonts w:eastAsia="Calibri"/>
          <w:b/>
          <w:sz w:val="28"/>
          <w:szCs w:val="28"/>
          <w:lang w:eastAsia="en-US"/>
        </w:rPr>
        <w:t>млрд.</w:t>
      </w:r>
      <w:r w:rsidRPr="005F0976">
        <w:rPr>
          <w:sz w:val="28"/>
          <w:szCs w:val="28"/>
        </w:rPr>
        <w:t> </w:t>
      </w:r>
      <w:r w:rsidRPr="005F0976">
        <w:rPr>
          <w:rFonts w:eastAsia="Calibri"/>
          <w:b/>
          <w:sz w:val="28"/>
          <w:szCs w:val="28"/>
          <w:lang w:eastAsia="en-US"/>
        </w:rPr>
        <w:t>грн.</w:t>
      </w:r>
      <w:r w:rsidRPr="005F0976">
        <w:rPr>
          <w:rFonts w:eastAsia="Calibri"/>
          <w:sz w:val="28"/>
          <w:szCs w:val="28"/>
          <w:lang w:eastAsia="en-US"/>
        </w:rPr>
        <w:t xml:space="preserve"> передбачено коригування граничного обсягу державного боргу на 31 грудня 2017</w:t>
      </w:r>
      <w:r w:rsidRPr="005F0976">
        <w:rPr>
          <w:sz w:val="28"/>
          <w:szCs w:val="28"/>
        </w:rPr>
        <w:t> </w:t>
      </w:r>
      <w:r w:rsidRPr="005F0976">
        <w:rPr>
          <w:rFonts w:eastAsia="Calibri"/>
          <w:sz w:val="28"/>
          <w:szCs w:val="28"/>
          <w:lang w:eastAsia="en-US"/>
        </w:rPr>
        <w:t>року.</w:t>
      </w:r>
    </w:p>
    <w:p w:rsidR="00360359" w:rsidRPr="005F0976" w:rsidRDefault="00360359" w:rsidP="000843FD">
      <w:pPr>
        <w:pStyle w:val="a9"/>
        <w:spacing w:before="0" w:after="120"/>
        <w:ind w:firstLine="720"/>
        <w:jc w:val="both"/>
        <w:rPr>
          <w:rFonts w:ascii="Times New Roman" w:hAnsi="Times New Roman"/>
          <w:sz w:val="28"/>
          <w:szCs w:val="28"/>
        </w:rPr>
      </w:pPr>
      <w:r w:rsidRPr="005F0976">
        <w:rPr>
          <w:rFonts w:ascii="Times New Roman" w:hAnsi="Times New Roman"/>
          <w:sz w:val="28"/>
          <w:szCs w:val="28"/>
        </w:rPr>
        <w:t xml:space="preserve">Для співфінансування проведення робіт (у тому числі ремонту, реконструкції, будівництва), пов’язаних із забезпеченням надання послуг соціального характеру у мм. Житомирі, Кам’янську, Кропивницькому, Новоград-Волинському, Харкові та Черкасах, відповідно до положень розділу 12 </w:t>
      </w:r>
      <w:r w:rsidR="000E3C11" w:rsidRPr="005F0976">
        <w:rPr>
          <w:rFonts w:ascii="Times New Roman" w:hAnsi="Times New Roman"/>
          <w:sz w:val="28"/>
          <w:szCs w:val="28"/>
        </w:rPr>
        <w:t>"</w:t>
      </w:r>
      <w:r w:rsidRPr="005F0976">
        <w:rPr>
          <w:rFonts w:ascii="Times New Roman" w:hAnsi="Times New Roman"/>
          <w:sz w:val="28"/>
          <w:szCs w:val="28"/>
        </w:rPr>
        <w:t>Забезпечення ефективної державної соціальної підтримки населення</w:t>
      </w:r>
      <w:r w:rsidR="000E3C11" w:rsidRPr="005F0976">
        <w:rPr>
          <w:rFonts w:ascii="Times New Roman" w:hAnsi="Times New Roman"/>
          <w:sz w:val="28"/>
          <w:szCs w:val="28"/>
        </w:rPr>
        <w:t>"</w:t>
      </w:r>
      <w:r w:rsidRPr="005F0976">
        <w:rPr>
          <w:rFonts w:ascii="Times New Roman" w:hAnsi="Times New Roman"/>
          <w:sz w:val="28"/>
          <w:szCs w:val="28"/>
        </w:rPr>
        <w:t xml:space="preserve"> Середньострокового плану пріоритетних дій Уряду до 2020</w:t>
      </w:r>
      <w:r w:rsidR="00F53DDB" w:rsidRPr="005F0976">
        <w:rPr>
          <w:rFonts w:ascii="Times New Roman" w:hAnsi="Times New Roman"/>
          <w:sz w:val="28"/>
          <w:szCs w:val="28"/>
        </w:rPr>
        <w:t> </w:t>
      </w:r>
      <w:r w:rsidRPr="005F0976">
        <w:rPr>
          <w:rFonts w:ascii="Times New Roman" w:hAnsi="Times New Roman"/>
          <w:sz w:val="28"/>
          <w:szCs w:val="28"/>
        </w:rPr>
        <w:t xml:space="preserve">року, затвердженого розпорядженням Кабінету Міністрів України від </w:t>
      </w:r>
      <w:r w:rsidR="00F53DDB" w:rsidRPr="005F0976">
        <w:rPr>
          <w:rFonts w:ascii="Times New Roman" w:hAnsi="Times New Roman"/>
          <w:sz w:val="28"/>
          <w:szCs w:val="28"/>
        </w:rPr>
        <w:t>0</w:t>
      </w:r>
      <w:r w:rsidRPr="005F0976">
        <w:rPr>
          <w:rFonts w:ascii="Times New Roman" w:hAnsi="Times New Roman"/>
          <w:sz w:val="28"/>
          <w:szCs w:val="28"/>
        </w:rPr>
        <w:t>3</w:t>
      </w:r>
      <w:r w:rsidR="00F53DDB" w:rsidRPr="005F0976">
        <w:rPr>
          <w:rFonts w:ascii="Times New Roman" w:hAnsi="Times New Roman"/>
          <w:sz w:val="28"/>
          <w:szCs w:val="28"/>
        </w:rPr>
        <w:t>.04.</w:t>
      </w:r>
      <w:r w:rsidRPr="005F0976">
        <w:rPr>
          <w:rFonts w:ascii="Times New Roman" w:hAnsi="Times New Roman"/>
          <w:sz w:val="28"/>
          <w:szCs w:val="28"/>
        </w:rPr>
        <w:t>2017 №</w:t>
      </w:r>
      <w:r w:rsidR="00F53DDB" w:rsidRPr="005F0976">
        <w:rPr>
          <w:rFonts w:ascii="Times New Roman" w:hAnsi="Times New Roman"/>
          <w:sz w:val="28"/>
          <w:szCs w:val="28"/>
        </w:rPr>
        <w:t> </w:t>
      </w:r>
      <w:r w:rsidRPr="005F0976">
        <w:rPr>
          <w:rFonts w:ascii="Times New Roman" w:hAnsi="Times New Roman"/>
          <w:sz w:val="28"/>
          <w:szCs w:val="28"/>
        </w:rPr>
        <w:t xml:space="preserve"> 275-р, щодо продовження реалізації проектів з побудови у великих містах центрів надання соціальних послуг у форматі </w:t>
      </w:r>
      <w:r w:rsidR="000E3C11" w:rsidRPr="005F0976">
        <w:rPr>
          <w:rFonts w:ascii="Times New Roman" w:hAnsi="Times New Roman"/>
          <w:sz w:val="28"/>
          <w:szCs w:val="28"/>
        </w:rPr>
        <w:t>"</w:t>
      </w:r>
      <w:r w:rsidRPr="005F0976">
        <w:rPr>
          <w:rFonts w:ascii="Times New Roman" w:hAnsi="Times New Roman"/>
          <w:sz w:val="28"/>
          <w:szCs w:val="28"/>
        </w:rPr>
        <w:t>Прозорий офіс</w:t>
      </w:r>
      <w:r w:rsidR="000E3C11" w:rsidRPr="005F0976">
        <w:rPr>
          <w:rFonts w:ascii="Times New Roman" w:hAnsi="Times New Roman"/>
          <w:sz w:val="28"/>
          <w:szCs w:val="28"/>
        </w:rPr>
        <w:t>"</w:t>
      </w:r>
      <w:r w:rsidRPr="005F0976">
        <w:rPr>
          <w:rFonts w:ascii="Times New Roman" w:hAnsi="Times New Roman"/>
          <w:sz w:val="28"/>
          <w:szCs w:val="28"/>
        </w:rPr>
        <w:t xml:space="preserve"> збільшено обсяг і змінено назву бюджетної програми </w:t>
      </w:r>
      <w:r w:rsidR="000E3C11" w:rsidRPr="005F0976">
        <w:rPr>
          <w:rFonts w:ascii="Times New Roman" w:hAnsi="Times New Roman"/>
          <w:sz w:val="28"/>
          <w:szCs w:val="28"/>
        </w:rPr>
        <w:t>КПКВК 2511170 "</w:t>
      </w:r>
      <w:r w:rsidRPr="005F0976">
        <w:rPr>
          <w:rFonts w:ascii="Times New Roman" w:hAnsi="Times New Roman"/>
          <w:sz w:val="28"/>
          <w:szCs w:val="28"/>
        </w:rPr>
        <w:t xml:space="preserve">Субвенція з державного бюджету міським бюджетам мм. Дніпра, Житомира, Кам’янська, Києва, Кропивницького, Львова, Новоград – Волинського, Одеси, Харкова та Черкас на проведення робіт, пов’язаних зі створенням і забезпеченням функціонування центрів надання адміністративних послуг у форматі </w:t>
      </w:r>
      <w:r w:rsidR="000E3C11" w:rsidRPr="005F0976">
        <w:rPr>
          <w:rFonts w:ascii="Times New Roman" w:hAnsi="Times New Roman"/>
          <w:sz w:val="28"/>
          <w:szCs w:val="28"/>
        </w:rPr>
        <w:t>"</w:t>
      </w:r>
      <w:r w:rsidRPr="005F0976">
        <w:rPr>
          <w:rFonts w:ascii="Times New Roman" w:hAnsi="Times New Roman"/>
          <w:sz w:val="28"/>
          <w:szCs w:val="28"/>
        </w:rPr>
        <w:t>Прозорий офіс</w:t>
      </w:r>
      <w:r w:rsidR="000E3C11" w:rsidRPr="005F0976">
        <w:rPr>
          <w:rFonts w:ascii="Times New Roman" w:hAnsi="Times New Roman"/>
          <w:sz w:val="28"/>
          <w:szCs w:val="28"/>
        </w:rPr>
        <w:t xml:space="preserve">" </w:t>
      </w:r>
      <w:r w:rsidRPr="005F0976">
        <w:rPr>
          <w:rFonts w:ascii="Times New Roman" w:hAnsi="Times New Roman"/>
          <w:sz w:val="28"/>
          <w:szCs w:val="28"/>
        </w:rPr>
        <w:t xml:space="preserve">на </w:t>
      </w:r>
      <w:r w:rsidR="0014772E" w:rsidRPr="005F0976">
        <w:rPr>
          <w:rFonts w:ascii="Times New Roman" w:hAnsi="Times New Roman"/>
          <w:b/>
          <w:sz w:val="28"/>
          <w:szCs w:val="28"/>
        </w:rPr>
        <w:t>50</w:t>
      </w:r>
      <w:r w:rsidR="00BE1DFD" w:rsidRPr="005F0976">
        <w:rPr>
          <w:rFonts w:ascii="Times New Roman" w:hAnsi="Times New Roman"/>
          <w:b/>
          <w:sz w:val="28"/>
          <w:szCs w:val="28"/>
        </w:rPr>
        <w:t>,0</w:t>
      </w:r>
      <w:r w:rsidRPr="005F0976">
        <w:rPr>
          <w:rFonts w:ascii="Times New Roman" w:hAnsi="Times New Roman"/>
          <w:b/>
          <w:sz w:val="28"/>
          <w:szCs w:val="28"/>
        </w:rPr>
        <w:t> </w:t>
      </w:r>
      <w:r w:rsidR="00BE1DFD" w:rsidRPr="005F0976">
        <w:rPr>
          <w:rFonts w:ascii="Times New Roman" w:hAnsi="Times New Roman"/>
          <w:b/>
          <w:sz w:val="28"/>
          <w:szCs w:val="28"/>
        </w:rPr>
        <w:t>млн</w:t>
      </w:r>
      <w:r w:rsidRPr="005F0976">
        <w:rPr>
          <w:rFonts w:ascii="Times New Roman" w:hAnsi="Times New Roman"/>
          <w:b/>
          <w:sz w:val="28"/>
          <w:szCs w:val="28"/>
        </w:rPr>
        <w:t>. гривень</w:t>
      </w:r>
      <w:r w:rsidRPr="005F0976">
        <w:rPr>
          <w:rFonts w:ascii="Times New Roman" w:hAnsi="Times New Roman"/>
          <w:sz w:val="28"/>
          <w:szCs w:val="28"/>
        </w:rPr>
        <w:t xml:space="preserve">. </w:t>
      </w:r>
    </w:p>
    <w:p w:rsidR="00DF728F" w:rsidRDefault="00DF728F" w:rsidP="000843FD">
      <w:pPr>
        <w:spacing w:after="120"/>
        <w:ind w:firstLine="708"/>
        <w:jc w:val="both"/>
        <w:rPr>
          <w:bCs/>
          <w:color w:val="000000"/>
          <w:sz w:val="28"/>
          <w:szCs w:val="28"/>
          <w:shd w:val="clear" w:color="auto" w:fill="FFFFFF"/>
        </w:rPr>
      </w:pPr>
      <w:r w:rsidRPr="005F0976">
        <w:rPr>
          <w:bCs/>
          <w:color w:val="000000"/>
          <w:sz w:val="28"/>
          <w:szCs w:val="28"/>
          <w:shd w:val="clear" w:color="auto" w:fill="FFFFFF"/>
        </w:rPr>
        <w:t xml:space="preserve">Видатки за бюджетною програмою Міністерства молоді та спорту 3401220 </w:t>
      </w:r>
      <w:r w:rsidR="00F50223" w:rsidRPr="005F0976">
        <w:rPr>
          <w:sz w:val="28"/>
          <w:szCs w:val="28"/>
        </w:rPr>
        <w:t>"</w:t>
      </w:r>
      <w:r w:rsidRPr="005F0976">
        <w:rPr>
          <w:bCs/>
          <w:color w:val="000000"/>
          <w:sz w:val="28"/>
          <w:szCs w:val="28"/>
          <w:shd w:val="clear" w:color="auto" w:fill="FFFFFF"/>
        </w:rPr>
        <w:t>Розвиток фізичної культури, спорту вищих досягнень та резервного спорту</w:t>
      </w:r>
      <w:r w:rsidR="00F50223" w:rsidRPr="005F0976">
        <w:rPr>
          <w:sz w:val="28"/>
          <w:szCs w:val="28"/>
        </w:rPr>
        <w:t>"</w:t>
      </w:r>
      <w:r w:rsidRPr="005F0976">
        <w:rPr>
          <w:bCs/>
          <w:color w:val="000000"/>
          <w:sz w:val="28"/>
          <w:szCs w:val="28"/>
          <w:shd w:val="clear" w:color="auto" w:fill="FFFFFF"/>
        </w:rPr>
        <w:t xml:space="preserve"> збільшені на </w:t>
      </w:r>
      <w:r w:rsidR="00F25E60">
        <w:rPr>
          <w:b/>
          <w:bCs/>
          <w:color w:val="000000"/>
          <w:sz w:val="28"/>
          <w:szCs w:val="28"/>
          <w:shd w:val="clear" w:color="auto" w:fill="FFFFFF"/>
        </w:rPr>
        <w:t>3</w:t>
      </w:r>
      <w:r w:rsidRPr="005F0976">
        <w:rPr>
          <w:b/>
          <w:bCs/>
          <w:color w:val="000000"/>
          <w:sz w:val="28"/>
          <w:szCs w:val="28"/>
          <w:shd w:val="clear" w:color="auto" w:fill="FFFFFF"/>
        </w:rPr>
        <w:t>1,</w:t>
      </w:r>
      <w:r w:rsidR="006C3480" w:rsidRPr="005F0976">
        <w:rPr>
          <w:b/>
          <w:bCs/>
          <w:color w:val="000000"/>
          <w:sz w:val="28"/>
          <w:szCs w:val="28"/>
          <w:shd w:val="clear" w:color="auto" w:fill="FFFFFF"/>
        </w:rPr>
        <w:t>9</w:t>
      </w:r>
      <w:r w:rsidR="00F50223" w:rsidRPr="005F0976">
        <w:rPr>
          <w:b/>
          <w:sz w:val="28"/>
          <w:szCs w:val="28"/>
          <w:lang w:eastAsia="ru-RU"/>
        </w:rPr>
        <w:t> </w:t>
      </w:r>
      <w:r w:rsidRPr="005F0976">
        <w:rPr>
          <w:b/>
          <w:bCs/>
          <w:color w:val="000000"/>
          <w:sz w:val="28"/>
          <w:szCs w:val="28"/>
          <w:shd w:val="clear" w:color="auto" w:fill="FFFFFF"/>
        </w:rPr>
        <w:t>млн.</w:t>
      </w:r>
      <w:r w:rsidR="00F50223" w:rsidRPr="005F0976">
        <w:rPr>
          <w:b/>
          <w:sz w:val="28"/>
          <w:szCs w:val="28"/>
          <w:lang w:eastAsia="ru-RU"/>
        </w:rPr>
        <w:t> </w:t>
      </w:r>
      <w:r w:rsidRPr="005F0976">
        <w:rPr>
          <w:b/>
          <w:bCs/>
          <w:color w:val="000000"/>
          <w:sz w:val="28"/>
          <w:szCs w:val="28"/>
          <w:shd w:val="clear" w:color="auto" w:fill="FFFFFF"/>
        </w:rPr>
        <w:t>грн.</w:t>
      </w:r>
      <w:r w:rsidRPr="005F0976">
        <w:rPr>
          <w:bCs/>
          <w:color w:val="000000"/>
          <w:sz w:val="28"/>
          <w:szCs w:val="28"/>
          <w:shd w:val="clear" w:color="auto" w:fill="FFFFFF"/>
        </w:rPr>
        <w:t>, з яких:</w:t>
      </w:r>
    </w:p>
    <w:p w:rsidR="00F25E60" w:rsidRPr="005F0976" w:rsidRDefault="00F25E60" w:rsidP="000843FD">
      <w:pPr>
        <w:spacing w:after="120"/>
        <w:ind w:firstLine="708"/>
        <w:jc w:val="both"/>
        <w:rPr>
          <w:bCs/>
          <w:color w:val="000000"/>
          <w:sz w:val="28"/>
          <w:szCs w:val="28"/>
          <w:shd w:val="clear" w:color="auto" w:fill="FFFFFF"/>
        </w:rPr>
      </w:pPr>
      <w:r>
        <w:rPr>
          <w:bCs/>
          <w:color w:val="000000"/>
          <w:sz w:val="28"/>
          <w:szCs w:val="28"/>
          <w:shd w:val="clear" w:color="auto" w:fill="FFFFFF"/>
        </w:rPr>
        <w:t xml:space="preserve">- </w:t>
      </w:r>
      <w:r w:rsidRPr="008469CB">
        <w:rPr>
          <w:b/>
          <w:bCs/>
          <w:color w:val="000000"/>
          <w:sz w:val="28"/>
          <w:szCs w:val="28"/>
          <w:shd w:val="clear" w:color="auto" w:fill="FFFFFF"/>
        </w:rPr>
        <w:t>20,0 млн. грн.</w:t>
      </w:r>
      <w:r>
        <w:rPr>
          <w:bCs/>
          <w:color w:val="000000"/>
          <w:sz w:val="28"/>
          <w:szCs w:val="28"/>
          <w:shd w:val="clear" w:color="auto" w:fill="FFFFFF"/>
        </w:rPr>
        <w:t xml:space="preserve"> – для забезпечення капремонту </w:t>
      </w:r>
      <w:r w:rsidR="008469CB">
        <w:rPr>
          <w:bCs/>
          <w:color w:val="000000"/>
          <w:sz w:val="28"/>
          <w:szCs w:val="28"/>
          <w:shd w:val="clear" w:color="auto" w:fill="FFFFFF"/>
        </w:rPr>
        <w:t xml:space="preserve">об’єктів НСК </w:t>
      </w:r>
      <w:r w:rsidR="008469CB" w:rsidRPr="005F0976">
        <w:rPr>
          <w:sz w:val="28"/>
          <w:szCs w:val="28"/>
        </w:rPr>
        <w:t>"</w:t>
      </w:r>
      <w:r w:rsidR="008469CB">
        <w:rPr>
          <w:sz w:val="28"/>
          <w:szCs w:val="28"/>
        </w:rPr>
        <w:t>Олімпійський</w:t>
      </w:r>
      <w:r w:rsidR="008469CB" w:rsidRPr="005F0976">
        <w:rPr>
          <w:sz w:val="28"/>
          <w:szCs w:val="28"/>
        </w:rPr>
        <w:t>"</w:t>
      </w:r>
      <w:r w:rsidR="008469CB">
        <w:rPr>
          <w:sz w:val="28"/>
          <w:szCs w:val="28"/>
        </w:rPr>
        <w:t xml:space="preserve"> з метою створення на ньому належних умов для проведення міжнародних та державних спортивних заходів;</w:t>
      </w:r>
    </w:p>
    <w:p w:rsidR="00DF728F" w:rsidRPr="005F0976" w:rsidRDefault="00DF728F" w:rsidP="000843FD">
      <w:pPr>
        <w:spacing w:after="120"/>
        <w:ind w:firstLine="708"/>
        <w:jc w:val="both"/>
        <w:rPr>
          <w:bCs/>
          <w:color w:val="000000"/>
          <w:sz w:val="28"/>
          <w:szCs w:val="28"/>
          <w:shd w:val="clear" w:color="auto" w:fill="FFFFFF"/>
        </w:rPr>
      </w:pPr>
      <w:r w:rsidRPr="005F0976">
        <w:rPr>
          <w:b/>
          <w:bCs/>
          <w:color w:val="000000"/>
          <w:sz w:val="28"/>
          <w:szCs w:val="28"/>
          <w:shd w:val="clear" w:color="auto" w:fill="FFFFFF"/>
        </w:rPr>
        <w:t>- 5,9</w:t>
      </w:r>
      <w:r w:rsidR="00F50223" w:rsidRPr="005F0976">
        <w:rPr>
          <w:b/>
          <w:sz w:val="28"/>
          <w:szCs w:val="28"/>
          <w:lang w:eastAsia="ru-RU"/>
        </w:rPr>
        <w:t> </w:t>
      </w:r>
      <w:r w:rsidRPr="005F0976">
        <w:rPr>
          <w:b/>
          <w:bCs/>
          <w:color w:val="000000"/>
          <w:sz w:val="28"/>
          <w:szCs w:val="28"/>
          <w:shd w:val="clear" w:color="auto" w:fill="FFFFFF"/>
        </w:rPr>
        <w:t>млн.</w:t>
      </w:r>
      <w:r w:rsidR="00F50223" w:rsidRPr="005F0976">
        <w:rPr>
          <w:b/>
          <w:sz w:val="28"/>
          <w:szCs w:val="28"/>
          <w:lang w:eastAsia="ru-RU"/>
        </w:rPr>
        <w:t> </w:t>
      </w:r>
      <w:r w:rsidRPr="005F0976">
        <w:rPr>
          <w:b/>
          <w:bCs/>
          <w:color w:val="000000"/>
          <w:sz w:val="28"/>
          <w:szCs w:val="28"/>
          <w:shd w:val="clear" w:color="auto" w:fill="FFFFFF"/>
        </w:rPr>
        <w:t>грн.</w:t>
      </w:r>
      <w:r w:rsidRPr="005F0976">
        <w:rPr>
          <w:bCs/>
          <w:color w:val="000000"/>
          <w:sz w:val="28"/>
          <w:szCs w:val="28"/>
          <w:shd w:val="clear" w:color="auto" w:fill="FFFFFF"/>
        </w:rPr>
        <w:t xml:space="preserve"> – для забезпечення підготовки і проведення у м.Харків чемпіонату Європи з боксу серед чоловіків;</w:t>
      </w:r>
    </w:p>
    <w:p w:rsidR="00DF728F" w:rsidRPr="005F0976" w:rsidRDefault="00DF728F" w:rsidP="000843FD">
      <w:pPr>
        <w:spacing w:after="120"/>
        <w:ind w:firstLine="708"/>
        <w:jc w:val="both"/>
        <w:rPr>
          <w:bCs/>
          <w:color w:val="000000"/>
          <w:sz w:val="28"/>
          <w:szCs w:val="28"/>
          <w:shd w:val="clear" w:color="auto" w:fill="FFFFFF"/>
        </w:rPr>
      </w:pPr>
      <w:r w:rsidRPr="005F0976">
        <w:rPr>
          <w:b/>
          <w:bCs/>
          <w:color w:val="000000"/>
          <w:sz w:val="28"/>
          <w:szCs w:val="28"/>
          <w:shd w:val="clear" w:color="auto" w:fill="FFFFFF"/>
        </w:rPr>
        <w:t>- 3,0</w:t>
      </w:r>
      <w:r w:rsidR="00F50223" w:rsidRPr="005F0976">
        <w:rPr>
          <w:b/>
          <w:sz w:val="28"/>
          <w:szCs w:val="28"/>
          <w:lang w:eastAsia="ru-RU"/>
        </w:rPr>
        <w:t> </w:t>
      </w:r>
      <w:r w:rsidRPr="005F0976">
        <w:rPr>
          <w:b/>
          <w:bCs/>
          <w:color w:val="000000"/>
          <w:sz w:val="28"/>
          <w:szCs w:val="28"/>
          <w:shd w:val="clear" w:color="auto" w:fill="FFFFFF"/>
        </w:rPr>
        <w:t>млн.</w:t>
      </w:r>
      <w:r w:rsidR="00F50223" w:rsidRPr="005F0976">
        <w:rPr>
          <w:b/>
          <w:sz w:val="28"/>
          <w:szCs w:val="28"/>
          <w:lang w:eastAsia="ru-RU"/>
        </w:rPr>
        <w:t> </w:t>
      </w:r>
      <w:r w:rsidRPr="005F0976">
        <w:rPr>
          <w:b/>
          <w:bCs/>
          <w:color w:val="000000"/>
          <w:sz w:val="28"/>
          <w:szCs w:val="28"/>
          <w:shd w:val="clear" w:color="auto" w:fill="FFFFFF"/>
        </w:rPr>
        <w:t>грн.</w:t>
      </w:r>
      <w:r w:rsidRPr="005F0976">
        <w:rPr>
          <w:bCs/>
          <w:color w:val="000000"/>
          <w:sz w:val="28"/>
          <w:szCs w:val="28"/>
          <w:shd w:val="clear" w:color="auto" w:fill="FFFFFF"/>
        </w:rPr>
        <w:t xml:space="preserve"> – на підготовку і участь українських спортсменів з самбо у міжнародних спортивних заходах; </w:t>
      </w:r>
    </w:p>
    <w:p w:rsidR="00DF728F" w:rsidRPr="005F0976" w:rsidRDefault="00DF728F" w:rsidP="000843FD">
      <w:pPr>
        <w:spacing w:after="120"/>
        <w:ind w:firstLine="708"/>
        <w:jc w:val="both"/>
        <w:rPr>
          <w:bCs/>
          <w:color w:val="000000"/>
          <w:sz w:val="28"/>
          <w:szCs w:val="28"/>
          <w:shd w:val="clear" w:color="auto" w:fill="FFFFFF"/>
        </w:rPr>
      </w:pPr>
      <w:r w:rsidRPr="005F0976">
        <w:rPr>
          <w:b/>
          <w:bCs/>
          <w:color w:val="000000"/>
          <w:sz w:val="28"/>
          <w:szCs w:val="28"/>
          <w:shd w:val="clear" w:color="auto" w:fill="FFFFFF"/>
        </w:rPr>
        <w:t>- 3,0</w:t>
      </w:r>
      <w:r w:rsidR="00F50223" w:rsidRPr="005F0976">
        <w:rPr>
          <w:b/>
          <w:sz w:val="28"/>
          <w:szCs w:val="28"/>
          <w:lang w:eastAsia="ru-RU"/>
        </w:rPr>
        <w:t> </w:t>
      </w:r>
      <w:r w:rsidRPr="005F0976">
        <w:rPr>
          <w:b/>
          <w:bCs/>
          <w:color w:val="000000"/>
          <w:sz w:val="28"/>
          <w:szCs w:val="28"/>
          <w:shd w:val="clear" w:color="auto" w:fill="FFFFFF"/>
        </w:rPr>
        <w:t>млн.</w:t>
      </w:r>
      <w:r w:rsidR="00F50223" w:rsidRPr="005F0976">
        <w:rPr>
          <w:b/>
          <w:sz w:val="28"/>
          <w:szCs w:val="28"/>
          <w:lang w:eastAsia="ru-RU"/>
        </w:rPr>
        <w:t> </w:t>
      </w:r>
      <w:r w:rsidRPr="005F0976">
        <w:rPr>
          <w:b/>
          <w:bCs/>
          <w:color w:val="000000"/>
          <w:sz w:val="28"/>
          <w:szCs w:val="28"/>
          <w:shd w:val="clear" w:color="auto" w:fill="FFFFFF"/>
        </w:rPr>
        <w:t>грн.</w:t>
      </w:r>
      <w:r w:rsidRPr="005F0976">
        <w:rPr>
          <w:bCs/>
          <w:color w:val="000000"/>
          <w:sz w:val="28"/>
          <w:szCs w:val="28"/>
          <w:shd w:val="clear" w:color="auto" w:fill="FFFFFF"/>
        </w:rPr>
        <w:t xml:space="preserve"> – на проведення спортивних заходів з підготовки спортсменів з хокею на траві. </w:t>
      </w:r>
    </w:p>
    <w:p w:rsidR="00D7445D" w:rsidRPr="005F0976" w:rsidRDefault="00D7445D" w:rsidP="000843FD">
      <w:pPr>
        <w:spacing w:after="120"/>
        <w:ind w:firstLine="709"/>
        <w:jc w:val="both"/>
        <w:rPr>
          <w:rFonts w:eastAsia="Times New Roman"/>
          <w:sz w:val="28"/>
          <w:szCs w:val="28"/>
          <w:lang w:eastAsia="ru-RU"/>
        </w:rPr>
      </w:pPr>
      <w:r w:rsidRPr="005F0976">
        <w:rPr>
          <w:rFonts w:eastAsia="Times New Roman"/>
          <w:sz w:val="28"/>
          <w:szCs w:val="28"/>
          <w:lang w:eastAsia="ru-RU"/>
        </w:rPr>
        <w:t>У змінах до Закону України "Про Державний бюджет України на 2017 рік"</w:t>
      </w:r>
      <w:r w:rsidR="004F5554" w:rsidRPr="005F0976">
        <w:rPr>
          <w:rFonts w:eastAsia="Times New Roman"/>
          <w:sz w:val="28"/>
          <w:szCs w:val="28"/>
          <w:lang w:eastAsia="ru-RU"/>
        </w:rPr>
        <w:t xml:space="preserve"> також</w:t>
      </w:r>
      <w:r w:rsidRPr="005F0976">
        <w:rPr>
          <w:rFonts w:eastAsia="Times New Roman"/>
          <w:sz w:val="28"/>
          <w:szCs w:val="28"/>
          <w:lang w:eastAsia="ru-RU"/>
        </w:rPr>
        <w:t xml:space="preserve"> враховано</w:t>
      </w:r>
      <w:r w:rsidR="002435AF">
        <w:rPr>
          <w:rFonts w:eastAsia="Times New Roman"/>
          <w:sz w:val="28"/>
          <w:szCs w:val="28"/>
          <w:lang w:eastAsia="ru-RU"/>
        </w:rPr>
        <w:t xml:space="preserve"> додаткові</w:t>
      </w:r>
      <w:r w:rsidRPr="005F0976">
        <w:rPr>
          <w:rFonts w:eastAsia="Times New Roman"/>
          <w:sz w:val="28"/>
          <w:szCs w:val="28"/>
          <w:lang w:eastAsia="ru-RU"/>
        </w:rPr>
        <w:t xml:space="preserve"> видатки на:</w:t>
      </w:r>
    </w:p>
    <w:p w:rsidR="005F0976" w:rsidRPr="005F0976" w:rsidRDefault="00D7445D" w:rsidP="000843FD">
      <w:pPr>
        <w:spacing w:after="120"/>
        <w:ind w:firstLine="709"/>
        <w:jc w:val="both"/>
        <w:rPr>
          <w:rFonts w:eastAsia="Times New Roman"/>
          <w:sz w:val="28"/>
          <w:szCs w:val="28"/>
          <w:lang w:eastAsia="ru-RU"/>
        </w:rPr>
      </w:pPr>
      <w:r w:rsidRPr="005F0976">
        <w:rPr>
          <w:rFonts w:eastAsia="Times New Roman"/>
          <w:sz w:val="28"/>
          <w:szCs w:val="28"/>
          <w:lang w:eastAsia="ru-RU"/>
        </w:rPr>
        <w:t xml:space="preserve">- </w:t>
      </w:r>
      <w:r w:rsidR="005F0976" w:rsidRPr="005F0976">
        <w:rPr>
          <w:rFonts w:eastAsia="Times New Roman"/>
          <w:sz w:val="28"/>
          <w:szCs w:val="28"/>
          <w:lang w:eastAsia="ru-RU"/>
        </w:rPr>
        <w:t xml:space="preserve">забезпечення належного функціонування клінічних та наукових підрозділів Національної академії медичних наук України у сумі </w:t>
      </w:r>
      <w:r w:rsidR="005F0976" w:rsidRPr="004D498D">
        <w:rPr>
          <w:rFonts w:eastAsia="Times New Roman"/>
          <w:b/>
          <w:sz w:val="28"/>
          <w:szCs w:val="28"/>
          <w:lang w:eastAsia="ru-RU"/>
        </w:rPr>
        <w:t>500,0 млн. грн.,</w:t>
      </w:r>
      <w:r w:rsidR="005F0976" w:rsidRPr="005F0976">
        <w:rPr>
          <w:rFonts w:eastAsia="Times New Roman"/>
          <w:sz w:val="28"/>
          <w:szCs w:val="28"/>
          <w:lang w:eastAsia="ru-RU"/>
        </w:rPr>
        <w:t xml:space="preserve"> в тому числі для забезпечення діяльності її клінічних підрозділів – 426,3 млн. грн. (з них 24,0 млн. грн. для забезпечення проведення імплантаційного слухопротезування), для забезпечення діяльності її наукових підрозділів – 73,7 млн. грн.;</w:t>
      </w:r>
    </w:p>
    <w:p w:rsidR="00D7445D" w:rsidRPr="005F0976" w:rsidRDefault="00D7445D" w:rsidP="000843FD">
      <w:pPr>
        <w:spacing w:after="120"/>
        <w:ind w:firstLine="709"/>
        <w:jc w:val="both"/>
        <w:rPr>
          <w:rFonts w:eastAsia="Times New Roman"/>
          <w:sz w:val="28"/>
          <w:szCs w:val="28"/>
          <w:lang w:eastAsia="ru-RU"/>
        </w:rPr>
      </w:pPr>
      <w:r w:rsidRPr="005F0976">
        <w:rPr>
          <w:rFonts w:eastAsia="Times New Roman"/>
          <w:sz w:val="28"/>
          <w:szCs w:val="28"/>
          <w:lang w:eastAsia="ru-RU"/>
        </w:rPr>
        <w:t xml:space="preserve">- забезпечення діяльності ядерної підкритичної установки </w:t>
      </w:r>
      <w:r w:rsidR="00DB6A7D" w:rsidRPr="005F0976">
        <w:rPr>
          <w:rFonts w:eastAsia="Times New Roman"/>
          <w:sz w:val="28"/>
          <w:szCs w:val="28"/>
          <w:lang w:eastAsia="ru-RU"/>
        </w:rPr>
        <w:t>"</w:t>
      </w:r>
      <w:r w:rsidRPr="005F0976">
        <w:rPr>
          <w:rFonts w:eastAsia="Times New Roman"/>
          <w:sz w:val="28"/>
          <w:szCs w:val="28"/>
          <w:lang w:eastAsia="ru-RU"/>
        </w:rPr>
        <w:t>Джерело нейтронів</w:t>
      </w:r>
      <w:r w:rsidR="00DB6A7D" w:rsidRPr="005F0976">
        <w:rPr>
          <w:rFonts w:eastAsia="Times New Roman"/>
          <w:sz w:val="28"/>
          <w:szCs w:val="28"/>
          <w:lang w:eastAsia="ru-RU"/>
        </w:rPr>
        <w:t>"</w:t>
      </w:r>
      <w:r w:rsidRPr="005F0976">
        <w:rPr>
          <w:rFonts w:eastAsia="Times New Roman"/>
          <w:sz w:val="28"/>
          <w:szCs w:val="28"/>
          <w:lang w:eastAsia="ru-RU"/>
        </w:rPr>
        <w:t xml:space="preserve"> у сумі </w:t>
      </w:r>
      <w:r w:rsidR="006C3480" w:rsidRPr="005F0976">
        <w:rPr>
          <w:rFonts w:eastAsia="Times New Roman"/>
          <w:b/>
          <w:sz w:val="28"/>
          <w:szCs w:val="28"/>
          <w:lang w:eastAsia="ru-RU"/>
        </w:rPr>
        <w:t>10</w:t>
      </w:r>
      <w:r w:rsidRPr="005F0976">
        <w:rPr>
          <w:rFonts w:eastAsia="Times New Roman"/>
          <w:b/>
          <w:sz w:val="28"/>
          <w:szCs w:val="28"/>
          <w:lang w:eastAsia="ru-RU"/>
        </w:rPr>
        <w:t>,</w:t>
      </w:r>
      <w:r w:rsidR="006C3480" w:rsidRPr="005F0976">
        <w:rPr>
          <w:rFonts w:eastAsia="Times New Roman"/>
          <w:b/>
          <w:sz w:val="28"/>
          <w:szCs w:val="28"/>
          <w:lang w:eastAsia="ru-RU"/>
        </w:rPr>
        <w:t>0</w:t>
      </w:r>
      <w:r w:rsidRPr="005F0976">
        <w:rPr>
          <w:b/>
          <w:sz w:val="28"/>
          <w:szCs w:val="28"/>
          <w:lang w:eastAsia="ru-RU"/>
        </w:rPr>
        <w:t> </w:t>
      </w:r>
      <w:r w:rsidRPr="005F0976">
        <w:rPr>
          <w:rFonts w:eastAsia="Times New Roman"/>
          <w:b/>
          <w:sz w:val="28"/>
          <w:szCs w:val="28"/>
          <w:lang w:eastAsia="ru-RU"/>
        </w:rPr>
        <w:t>млн.</w:t>
      </w:r>
      <w:r w:rsidRPr="005F0976">
        <w:rPr>
          <w:b/>
          <w:sz w:val="28"/>
          <w:szCs w:val="28"/>
          <w:lang w:eastAsia="ru-RU"/>
        </w:rPr>
        <w:t> </w:t>
      </w:r>
      <w:r w:rsidRPr="005F0976">
        <w:rPr>
          <w:rFonts w:eastAsia="Times New Roman"/>
          <w:b/>
          <w:sz w:val="28"/>
          <w:szCs w:val="28"/>
          <w:lang w:eastAsia="ru-RU"/>
        </w:rPr>
        <w:t>грн.</w:t>
      </w:r>
      <w:r w:rsidRPr="005F0976">
        <w:rPr>
          <w:rFonts w:eastAsia="Times New Roman"/>
          <w:sz w:val="28"/>
          <w:szCs w:val="28"/>
          <w:lang w:eastAsia="ru-RU"/>
        </w:rPr>
        <w:t>;</w:t>
      </w:r>
    </w:p>
    <w:p w:rsidR="00D7445D" w:rsidRPr="005F0976" w:rsidRDefault="00D7445D" w:rsidP="000843FD">
      <w:pPr>
        <w:spacing w:after="120"/>
        <w:ind w:firstLine="709"/>
        <w:jc w:val="both"/>
        <w:rPr>
          <w:rFonts w:eastAsia="Times New Roman"/>
          <w:sz w:val="28"/>
          <w:szCs w:val="28"/>
          <w:lang w:eastAsia="ru-RU"/>
        </w:rPr>
      </w:pPr>
      <w:r w:rsidRPr="005F0976">
        <w:rPr>
          <w:rFonts w:eastAsia="Times New Roman"/>
          <w:sz w:val="28"/>
          <w:szCs w:val="28"/>
          <w:lang w:eastAsia="ru-RU"/>
        </w:rPr>
        <w:t xml:space="preserve">- будівництво другої черги Національного музею "Меморіал жертв голодомору" в сумі </w:t>
      </w:r>
      <w:r w:rsidRPr="005F0976">
        <w:rPr>
          <w:rFonts w:eastAsia="Times New Roman"/>
          <w:b/>
          <w:sz w:val="28"/>
          <w:szCs w:val="28"/>
          <w:lang w:eastAsia="ru-RU"/>
        </w:rPr>
        <w:t>52,0</w:t>
      </w:r>
      <w:r w:rsidRPr="005F0976">
        <w:rPr>
          <w:b/>
          <w:sz w:val="28"/>
          <w:szCs w:val="28"/>
          <w:lang w:eastAsia="ru-RU"/>
        </w:rPr>
        <w:t> </w:t>
      </w:r>
      <w:r w:rsidRPr="005F0976">
        <w:rPr>
          <w:rFonts w:eastAsia="Times New Roman"/>
          <w:b/>
          <w:sz w:val="28"/>
          <w:szCs w:val="28"/>
          <w:lang w:eastAsia="ru-RU"/>
        </w:rPr>
        <w:t>млн.</w:t>
      </w:r>
      <w:r w:rsidRPr="005F0976">
        <w:rPr>
          <w:b/>
          <w:sz w:val="28"/>
          <w:szCs w:val="28"/>
          <w:lang w:eastAsia="ru-RU"/>
        </w:rPr>
        <w:t> </w:t>
      </w:r>
      <w:r w:rsidRPr="005F0976">
        <w:rPr>
          <w:rFonts w:eastAsia="Times New Roman"/>
          <w:b/>
          <w:sz w:val="28"/>
          <w:szCs w:val="28"/>
          <w:lang w:eastAsia="ru-RU"/>
        </w:rPr>
        <w:t>грн.</w:t>
      </w:r>
      <w:r w:rsidRPr="005F0976">
        <w:rPr>
          <w:rFonts w:eastAsia="Times New Roman"/>
          <w:sz w:val="28"/>
          <w:szCs w:val="28"/>
          <w:lang w:eastAsia="ru-RU"/>
        </w:rPr>
        <w:t>;</w:t>
      </w:r>
    </w:p>
    <w:p w:rsidR="00D7445D" w:rsidRPr="005F0976" w:rsidRDefault="00D7445D" w:rsidP="000843FD">
      <w:pPr>
        <w:spacing w:after="120"/>
        <w:ind w:firstLine="709"/>
        <w:jc w:val="both"/>
        <w:rPr>
          <w:rFonts w:eastAsia="Times New Roman"/>
          <w:sz w:val="28"/>
          <w:szCs w:val="28"/>
          <w:lang w:eastAsia="ru-RU"/>
        </w:rPr>
      </w:pPr>
      <w:r w:rsidRPr="005F0976">
        <w:rPr>
          <w:rFonts w:eastAsia="Times New Roman"/>
          <w:sz w:val="28"/>
          <w:szCs w:val="28"/>
          <w:lang w:eastAsia="ru-RU"/>
        </w:rPr>
        <w:t xml:space="preserve">- створення житла для дитячих будинків сімейного типу у сумі </w:t>
      </w:r>
      <w:r w:rsidRPr="005F0976">
        <w:rPr>
          <w:rFonts w:eastAsia="Times New Roman"/>
          <w:b/>
          <w:sz w:val="28"/>
          <w:szCs w:val="28"/>
          <w:lang w:eastAsia="ru-RU"/>
        </w:rPr>
        <w:t>77,7</w:t>
      </w:r>
      <w:r w:rsidRPr="005F0976">
        <w:rPr>
          <w:b/>
          <w:sz w:val="28"/>
          <w:szCs w:val="28"/>
          <w:lang w:eastAsia="ru-RU"/>
        </w:rPr>
        <w:t> </w:t>
      </w:r>
      <w:r w:rsidRPr="005F0976">
        <w:rPr>
          <w:rFonts w:eastAsia="Times New Roman"/>
          <w:b/>
          <w:sz w:val="28"/>
          <w:szCs w:val="28"/>
          <w:lang w:eastAsia="ru-RU"/>
        </w:rPr>
        <w:t>млн.</w:t>
      </w:r>
      <w:r w:rsidRPr="005F0976">
        <w:rPr>
          <w:b/>
          <w:sz w:val="28"/>
          <w:szCs w:val="28"/>
          <w:lang w:eastAsia="ru-RU"/>
        </w:rPr>
        <w:t> </w:t>
      </w:r>
      <w:r w:rsidRPr="005F0976">
        <w:rPr>
          <w:rFonts w:eastAsia="Times New Roman"/>
          <w:b/>
          <w:sz w:val="28"/>
          <w:szCs w:val="28"/>
          <w:lang w:eastAsia="ru-RU"/>
        </w:rPr>
        <w:t xml:space="preserve"> грн.;</w:t>
      </w:r>
    </w:p>
    <w:p w:rsidR="00D7445D" w:rsidRPr="005F0976" w:rsidRDefault="00D7445D" w:rsidP="000843FD">
      <w:pPr>
        <w:spacing w:after="120"/>
        <w:ind w:firstLine="709"/>
        <w:jc w:val="both"/>
        <w:rPr>
          <w:rFonts w:eastAsia="Times New Roman"/>
          <w:sz w:val="28"/>
          <w:szCs w:val="28"/>
          <w:lang w:eastAsia="ru-RU"/>
        </w:rPr>
      </w:pPr>
      <w:r w:rsidRPr="005F0976">
        <w:rPr>
          <w:rFonts w:eastAsia="Times New Roman"/>
          <w:sz w:val="28"/>
          <w:szCs w:val="28"/>
          <w:lang w:eastAsia="ru-RU"/>
        </w:rPr>
        <w:t xml:space="preserve">- лікування за кордоном хворих, яким не може бути надана відповідна медична допомога в Україні, у сумі </w:t>
      </w:r>
      <w:r w:rsidRPr="005F0976">
        <w:rPr>
          <w:rFonts w:eastAsia="Times New Roman"/>
          <w:b/>
          <w:sz w:val="28"/>
          <w:szCs w:val="28"/>
          <w:lang w:eastAsia="ru-RU"/>
        </w:rPr>
        <w:t>1</w:t>
      </w:r>
      <w:r w:rsidR="00D1596C" w:rsidRPr="005F0976">
        <w:rPr>
          <w:rFonts w:eastAsia="Times New Roman"/>
          <w:b/>
          <w:sz w:val="28"/>
          <w:szCs w:val="28"/>
          <w:lang w:eastAsia="ru-RU"/>
        </w:rPr>
        <w:t>00</w:t>
      </w:r>
      <w:r w:rsidRPr="005F0976">
        <w:rPr>
          <w:rFonts w:eastAsia="Times New Roman"/>
          <w:b/>
          <w:sz w:val="28"/>
          <w:szCs w:val="28"/>
          <w:lang w:eastAsia="ru-RU"/>
        </w:rPr>
        <w:t>,0</w:t>
      </w:r>
      <w:r w:rsidRPr="005F0976">
        <w:rPr>
          <w:b/>
          <w:sz w:val="28"/>
          <w:szCs w:val="28"/>
          <w:lang w:eastAsia="ru-RU"/>
        </w:rPr>
        <w:t> </w:t>
      </w:r>
      <w:r w:rsidRPr="005F0976">
        <w:rPr>
          <w:rFonts w:eastAsia="Times New Roman"/>
          <w:b/>
          <w:sz w:val="28"/>
          <w:szCs w:val="28"/>
          <w:lang w:eastAsia="ru-RU"/>
        </w:rPr>
        <w:t>млн.</w:t>
      </w:r>
      <w:r w:rsidRPr="005F0976">
        <w:rPr>
          <w:b/>
          <w:sz w:val="28"/>
          <w:szCs w:val="28"/>
          <w:lang w:eastAsia="ru-RU"/>
        </w:rPr>
        <w:t> </w:t>
      </w:r>
      <w:r w:rsidRPr="005F0976">
        <w:rPr>
          <w:rFonts w:eastAsia="Times New Roman"/>
          <w:b/>
          <w:sz w:val="28"/>
          <w:szCs w:val="28"/>
          <w:lang w:eastAsia="ru-RU"/>
        </w:rPr>
        <w:t>грн.</w:t>
      </w:r>
      <w:r w:rsidRPr="005F0976">
        <w:rPr>
          <w:rFonts w:eastAsia="Times New Roman"/>
          <w:sz w:val="28"/>
          <w:szCs w:val="28"/>
          <w:lang w:eastAsia="ru-RU"/>
        </w:rPr>
        <w:t>;</w:t>
      </w:r>
    </w:p>
    <w:p w:rsidR="00D7445D" w:rsidRPr="005F0976" w:rsidRDefault="00D7445D" w:rsidP="000843FD">
      <w:pPr>
        <w:spacing w:after="120"/>
        <w:ind w:firstLine="709"/>
        <w:jc w:val="both"/>
        <w:rPr>
          <w:rFonts w:eastAsia="Times New Roman"/>
          <w:sz w:val="28"/>
          <w:szCs w:val="28"/>
          <w:lang w:eastAsia="ru-RU"/>
        </w:rPr>
      </w:pPr>
      <w:r w:rsidRPr="005F0976">
        <w:rPr>
          <w:rFonts w:eastAsia="Times New Roman"/>
          <w:sz w:val="28"/>
          <w:szCs w:val="28"/>
          <w:lang w:eastAsia="ru-RU"/>
        </w:rPr>
        <w:t xml:space="preserve">- відшкодування вартості лікарських засобів для лікування окремих захворювань (реімбурсація) у сумі </w:t>
      </w:r>
      <w:r w:rsidRPr="005F0976">
        <w:rPr>
          <w:rFonts w:eastAsia="Times New Roman"/>
          <w:b/>
          <w:sz w:val="28"/>
          <w:szCs w:val="28"/>
          <w:lang w:eastAsia="ru-RU"/>
        </w:rPr>
        <w:t>2</w:t>
      </w:r>
      <w:r w:rsidR="00D1596C" w:rsidRPr="005F0976">
        <w:rPr>
          <w:rFonts w:eastAsia="Times New Roman"/>
          <w:b/>
          <w:sz w:val="28"/>
          <w:szCs w:val="28"/>
          <w:lang w:eastAsia="ru-RU"/>
        </w:rPr>
        <w:t>0</w:t>
      </w:r>
      <w:r w:rsidRPr="005F0976">
        <w:rPr>
          <w:rFonts w:eastAsia="Times New Roman"/>
          <w:b/>
          <w:sz w:val="28"/>
          <w:szCs w:val="28"/>
          <w:lang w:eastAsia="ru-RU"/>
        </w:rPr>
        <w:t>0,0</w:t>
      </w:r>
      <w:r w:rsidRPr="005F0976">
        <w:rPr>
          <w:b/>
          <w:sz w:val="28"/>
          <w:szCs w:val="28"/>
          <w:lang w:eastAsia="ru-RU"/>
        </w:rPr>
        <w:t> </w:t>
      </w:r>
      <w:r w:rsidRPr="005F0976">
        <w:rPr>
          <w:rFonts w:eastAsia="Times New Roman"/>
          <w:b/>
          <w:sz w:val="28"/>
          <w:szCs w:val="28"/>
          <w:lang w:eastAsia="ru-RU"/>
        </w:rPr>
        <w:t>млн.</w:t>
      </w:r>
      <w:r w:rsidRPr="005F0976">
        <w:rPr>
          <w:b/>
          <w:sz w:val="28"/>
          <w:szCs w:val="28"/>
          <w:lang w:eastAsia="ru-RU"/>
        </w:rPr>
        <w:t> </w:t>
      </w:r>
      <w:r w:rsidRPr="005F0976">
        <w:rPr>
          <w:rFonts w:eastAsia="Times New Roman"/>
          <w:b/>
          <w:sz w:val="28"/>
          <w:szCs w:val="28"/>
          <w:lang w:eastAsia="ru-RU"/>
        </w:rPr>
        <w:t>гривень</w:t>
      </w:r>
      <w:r w:rsidRPr="005F0976">
        <w:rPr>
          <w:rFonts w:eastAsia="Times New Roman"/>
          <w:sz w:val="28"/>
          <w:szCs w:val="28"/>
          <w:lang w:eastAsia="ru-RU"/>
        </w:rPr>
        <w:t>.</w:t>
      </w:r>
    </w:p>
    <w:p w:rsidR="007F71AE" w:rsidRPr="005F0976" w:rsidRDefault="007F71AE" w:rsidP="000843FD">
      <w:pPr>
        <w:pStyle w:val="a9"/>
        <w:spacing w:before="0" w:after="60"/>
        <w:ind w:firstLine="720"/>
        <w:jc w:val="both"/>
        <w:rPr>
          <w:rFonts w:ascii="Times New Roman" w:hAnsi="Times New Roman"/>
          <w:sz w:val="28"/>
          <w:szCs w:val="28"/>
        </w:rPr>
      </w:pPr>
      <w:r w:rsidRPr="005F0976">
        <w:rPr>
          <w:rFonts w:ascii="Times New Roman" w:hAnsi="Times New Roman"/>
          <w:sz w:val="28"/>
          <w:szCs w:val="28"/>
        </w:rPr>
        <w:t xml:space="preserve">З метою підвищення матеріального заохочення працівників підприємств і організацій непромислової сфери Українського товариства сліпих та Українського товариства глухих, в Державному бюджеті України на 2017 рік пропонується збільшити ресурс по зазначеному напрямку на </w:t>
      </w:r>
      <w:r w:rsidRPr="005F0976">
        <w:rPr>
          <w:rFonts w:ascii="Times New Roman" w:hAnsi="Times New Roman"/>
          <w:b/>
          <w:sz w:val="28"/>
          <w:szCs w:val="28"/>
        </w:rPr>
        <w:t>20,0 млн. гривень</w:t>
      </w:r>
      <w:r w:rsidRPr="005F0976">
        <w:rPr>
          <w:rFonts w:ascii="Times New Roman" w:hAnsi="Times New Roman"/>
          <w:sz w:val="28"/>
          <w:szCs w:val="28"/>
        </w:rPr>
        <w:t>.</w:t>
      </w:r>
    </w:p>
    <w:p w:rsidR="000E3C11" w:rsidRPr="005F0976" w:rsidRDefault="004F5554" w:rsidP="000843FD">
      <w:pPr>
        <w:pStyle w:val="a9"/>
        <w:spacing w:before="0" w:after="60"/>
        <w:ind w:firstLine="720"/>
        <w:jc w:val="both"/>
        <w:rPr>
          <w:rFonts w:ascii="Times New Roman" w:hAnsi="Times New Roman"/>
          <w:sz w:val="28"/>
          <w:szCs w:val="28"/>
        </w:rPr>
      </w:pPr>
      <w:r w:rsidRPr="005F0976">
        <w:rPr>
          <w:rFonts w:ascii="Times New Roman" w:hAnsi="Times New Roman"/>
          <w:sz w:val="28"/>
          <w:szCs w:val="28"/>
        </w:rPr>
        <w:t>На</w:t>
      </w:r>
      <w:r w:rsidR="000E3C11" w:rsidRPr="005F0976">
        <w:rPr>
          <w:rFonts w:ascii="Times New Roman" w:hAnsi="Times New Roman"/>
          <w:sz w:val="28"/>
          <w:szCs w:val="28"/>
        </w:rPr>
        <w:t xml:space="preserve"> виконання </w:t>
      </w:r>
      <w:r w:rsidRPr="005F0976">
        <w:rPr>
          <w:rFonts w:ascii="Times New Roman" w:hAnsi="Times New Roman"/>
          <w:sz w:val="28"/>
          <w:szCs w:val="28"/>
        </w:rPr>
        <w:t xml:space="preserve">норм </w:t>
      </w:r>
      <w:r w:rsidR="000E3C11" w:rsidRPr="005F0976">
        <w:rPr>
          <w:rFonts w:ascii="Times New Roman" w:hAnsi="Times New Roman"/>
          <w:sz w:val="28"/>
          <w:szCs w:val="28"/>
        </w:rPr>
        <w:t xml:space="preserve">Закону України "Про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 пропонується за бюджетною програмою за КПКВК 3504030 "Відшкодування шкоди, завданої громадянинові незаконними діями органів дізнання, досудового слідства, прокуратури і суду, відшкодування громадянинові вартості конфіскованого та безхазяйного майна стягнутого в дохід держави, відшкодування шкоди, завданої фізичній чи юридичній особі незаконними рішеннями, діями чи бездіяльністю органів державної влади, їх посадових і службових осіб" збільшити видатки на суму </w:t>
      </w:r>
      <w:r w:rsidR="000E3C11" w:rsidRPr="005F0976">
        <w:rPr>
          <w:rFonts w:ascii="Times New Roman" w:hAnsi="Times New Roman"/>
          <w:b/>
          <w:sz w:val="28"/>
          <w:szCs w:val="28"/>
        </w:rPr>
        <w:t>9,6 млн. грн.</w:t>
      </w:r>
      <w:r w:rsidR="000E3C11" w:rsidRPr="005F0976">
        <w:rPr>
          <w:rFonts w:ascii="Times New Roman" w:hAnsi="Times New Roman"/>
          <w:sz w:val="28"/>
          <w:szCs w:val="28"/>
        </w:rPr>
        <w:t xml:space="preserve"> для виконання судових рішень, які знаходяться на виконанні у Державній казначейській службі України.</w:t>
      </w:r>
    </w:p>
    <w:p w:rsidR="00473A61" w:rsidRPr="005F0976" w:rsidRDefault="004F5554" w:rsidP="000843FD">
      <w:pPr>
        <w:pStyle w:val="a9"/>
        <w:spacing w:before="0" w:after="60"/>
        <w:ind w:firstLine="720"/>
        <w:jc w:val="both"/>
        <w:rPr>
          <w:rFonts w:ascii="Times New Roman" w:hAnsi="Times New Roman"/>
          <w:sz w:val="28"/>
          <w:szCs w:val="28"/>
        </w:rPr>
      </w:pPr>
      <w:r w:rsidRPr="005F0976">
        <w:rPr>
          <w:rFonts w:ascii="Times New Roman" w:hAnsi="Times New Roman"/>
          <w:sz w:val="28"/>
          <w:szCs w:val="28"/>
        </w:rPr>
        <w:t>Для</w:t>
      </w:r>
      <w:r w:rsidR="00473A61" w:rsidRPr="005F0976">
        <w:rPr>
          <w:rFonts w:ascii="Times New Roman" w:hAnsi="Times New Roman"/>
          <w:sz w:val="28"/>
          <w:szCs w:val="28"/>
        </w:rPr>
        <w:t xml:space="preserve"> продовження реалізації реформи ринку природного газу України, виконання умов Третього енергетичного пакету і зобов'язань перед європейським Енергетичним Співтовариством та забезпечення незалежності діяльності з транспортування природного газу пропонується передбачити нову бюджетну програму "Державна підтримка публічного акціонерного товариства "Магістральні газопроводи України" з видатками за загальним фондом у сумі </w:t>
      </w:r>
      <w:r w:rsidR="00473A61" w:rsidRPr="005F0976">
        <w:rPr>
          <w:rFonts w:ascii="Times New Roman" w:hAnsi="Times New Roman"/>
          <w:b/>
          <w:sz w:val="28"/>
          <w:szCs w:val="28"/>
        </w:rPr>
        <w:t>20,0 млн. грн.</w:t>
      </w:r>
      <w:r w:rsidR="00473A61" w:rsidRPr="005F0976">
        <w:rPr>
          <w:rFonts w:ascii="Times New Roman" w:hAnsi="Times New Roman"/>
          <w:sz w:val="28"/>
          <w:szCs w:val="28"/>
        </w:rPr>
        <w:t xml:space="preserve"> для фінансування створеного Кабінетом Міністрів України ПАТ "Магістральні газопроводи" (100% акцій якого належать державі).</w:t>
      </w:r>
    </w:p>
    <w:p w:rsidR="00473A61" w:rsidRPr="005F0976" w:rsidRDefault="00473A61" w:rsidP="000843FD">
      <w:pPr>
        <w:pStyle w:val="a9"/>
        <w:spacing w:before="0" w:after="60"/>
        <w:ind w:firstLine="720"/>
        <w:jc w:val="both"/>
        <w:rPr>
          <w:rFonts w:ascii="Times New Roman" w:hAnsi="Times New Roman"/>
          <w:sz w:val="28"/>
          <w:szCs w:val="28"/>
        </w:rPr>
      </w:pPr>
      <w:r w:rsidRPr="005F0976">
        <w:rPr>
          <w:rFonts w:ascii="Times New Roman" w:hAnsi="Times New Roman"/>
          <w:sz w:val="28"/>
          <w:szCs w:val="28"/>
        </w:rPr>
        <w:t xml:space="preserve">З метою продовження реалізації заходів з підвищення енергоефективності серед населення, ОСББ, ЖБК в рамках реалізації програми "теплих кредитів", пропонується збільшити на </w:t>
      </w:r>
      <w:r w:rsidR="00D1596C" w:rsidRPr="005F0976">
        <w:rPr>
          <w:rFonts w:ascii="Times New Roman" w:hAnsi="Times New Roman"/>
          <w:b/>
          <w:sz w:val="28"/>
          <w:szCs w:val="28"/>
        </w:rPr>
        <w:t>1</w:t>
      </w:r>
      <w:r w:rsidRPr="005F0976">
        <w:rPr>
          <w:rFonts w:ascii="Times New Roman" w:hAnsi="Times New Roman"/>
          <w:b/>
          <w:sz w:val="28"/>
          <w:szCs w:val="28"/>
        </w:rPr>
        <w:t>00,0 млн. грн.</w:t>
      </w:r>
      <w:r w:rsidRPr="005F0976">
        <w:rPr>
          <w:rFonts w:ascii="Times New Roman" w:hAnsi="Times New Roman"/>
          <w:sz w:val="28"/>
          <w:szCs w:val="28"/>
        </w:rPr>
        <w:t xml:space="preserve"> видатки за загальним фондом на бюджетну програму "Реалізація Державної цільової економічної програми енергоефективності".</w:t>
      </w:r>
    </w:p>
    <w:p w:rsidR="00473A61" w:rsidRDefault="00473A61" w:rsidP="000843FD">
      <w:pPr>
        <w:pStyle w:val="a9"/>
        <w:spacing w:before="0" w:after="60"/>
        <w:ind w:firstLine="720"/>
        <w:jc w:val="both"/>
        <w:rPr>
          <w:rFonts w:ascii="Times New Roman" w:hAnsi="Times New Roman"/>
          <w:sz w:val="28"/>
          <w:szCs w:val="28"/>
        </w:rPr>
      </w:pPr>
      <w:r w:rsidRPr="005F0976">
        <w:rPr>
          <w:rFonts w:ascii="Times New Roman" w:hAnsi="Times New Roman"/>
          <w:sz w:val="28"/>
          <w:szCs w:val="28"/>
        </w:rPr>
        <w:t xml:space="preserve">Для забезпечення фінансування заходів з охорони праці та підвищення техніки безпеки на державних вугледобувних підприємствах пропонується включити бюджетну програму "Заходи з охорони праці та підвищення техніки безпеки на вугледобувних підприємствах" з видатками за загальним фондом у сумі </w:t>
      </w:r>
      <w:r w:rsidR="00D1596C" w:rsidRPr="005F0976">
        <w:rPr>
          <w:rFonts w:ascii="Times New Roman" w:hAnsi="Times New Roman"/>
          <w:b/>
          <w:sz w:val="28"/>
          <w:szCs w:val="28"/>
        </w:rPr>
        <w:t>1</w:t>
      </w:r>
      <w:r w:rsidRPr="005F0976">
        <w:rPr>
          <w:rFonts w:ascii="Times New Roman" w:hAnsi="Times New Roman"/>
          <w:b/>
          <w:sz w:val="28"/>
          <w:szCs w:val="28"/>
        </w:rPr>
        <w:t>00,0 млн. гривень</w:t>
      </w:r>
      <w:r w:rsidRPr="005F0976">
        <w:rPr>
          <w:rFonts w:ascii="Times New Roman" w:hAnsi="Times New Roman"/>
          <w:sz w:val="28"/>
          <w:szCs w:val="28"/>
        </w:rPr>
        <w:t>.</w:t>
      </w:r>
    </w:p>
    <w:p w:rsidR="007F54F5" w:rsidRDefault="007F54F5" w:rsidP="000843FD">
      <w:pPr>
        <w:spacing w:after="60"/>
        <w:ind w:firstLine="539"/>
        <w:jc w:val="both"/>
        <w:rPr>
          <w:sz w:val="28"/>
          <w:szCs w:val="28"/>
        </w:rPr>
      </w:pPr>
      <w:r>
        <w:rPr>
          <w:sz w:val="28"/>
          <w:szCs w:val="28"/>
        </w:rPr>
        <w:t xml:space="preserve">Для забезпечення виплати заробітної плати шахтарям державних вугледобувних підприємств та недопущення виникнення соціальних вибухів серед шахтарів пропонується виділити додатково </w:t>
      </w:r>
      <w:r w:rsidR="008469CB">
        <w:rPr>
          <w:b/>
          <w:sz w:val="28"/>
          <w:szCs w:val="28"/>
        </w:rPr>
        <w:t>280</w:t>
      </w:r>
      <w:r>
        <w:rPr>
          <w:b/>
          <w:sz w:val="28"/>
          <w:szCs w:val="28"/>
        </w:rPr>
        <w:t>,0 </w:t>
      </w:r>
      <w:r w:rsidRPr="007F54F5">
        <w:rPr>
          <w:b/>
          <w:sz w:val="28"/>
          <w:szCs w:val="28"/>
        </w:rPr>
        <w:t>млн.</w:t>
      </w:r>
      <w:r>
        <w:rPr>
          <w:b/>
          <w:sz w:val="28"/>
          <w:szCs w:val="28"/>
        </w:rPr>
        <w:t> </w:t>
      </w:r>
      <w:r w:rsidRPr="007F54F5">
        <w:rPr>
          <w:b/>
          <w:sz w:val="28"/>
          <w:szCs w:val="28"/>
        </w:rPr>
        <w:t>грн.</w:t>
      </w:r>
      <w:r>
        <w:rPr>
          <w:sz w:val="28"/>
          <w:szCs w:val="28"/>
        </w:rPr>
        <w:t xml:space="preserve"> за бюджетною програмою </w:t>
      </w:r>
      <w:r w:rsidRPr="005F0976">
        <w:rPr>
          <w:sz w:val="28"/>
          <w:szCs w:val="28"/>
        </w:rPr>
        <w:t>"</w:t>
      </w:r>
      <w:r>
        <w:rPr>
          <w:sz w:val="28"/>
          <w:szCs w:val="28"/>
        </w:rPr>
        <w:t>Державна підтримка вугледобувних підприємств на часткове покриття витрат із собівартості готової товарної вугільної продукції</w:t>
      </w:r>
      <w:r w:rsidRPr="005F0976">
        <w:rPr>
          <w:sz w:val="28"/>
          <w:szCs w:val="28"/>
        </w:rPr>
        <w:t>"</w:t>
      </w:r>
      <w:r>
        <w:rPr>
          <w:sz w:val="28"/>
          <w:szCs w:val="28"/>
        </w:rPr>
        <w:t>.</w:t>
      </w:r>
    </w:p>
    <w:p w:rsidR="008469CB" w:rsidRDefault="008469CB" w:rsidP="000843FD">
      <w:pPr>
        <w:spacing w:after="60"/>
        <w:ind w:firstLine="708"/>
        <w:jc w:val="both"/>
        <w:rPr>
          <w:sz w:val="28"/>
          <w:szCs w:val="28"/>
        </w:rPr>
      </w:pPr>
      <w:r>
        <w:rPr>
          <w:sz w:val="28"/>
          <w:szCs w:val="28"/>
        </w:rPr>
        <w:t xml:space="preserve">З метою погашення заборгованості  перед Чорнобильським фондом "Укриття" , яка утворилася  із- за зміни курсу гривні до долара США у 2014-2016 роки,  пропонується збільшити видатки за бюджетною програмою </w:t>
      </w:r>
      <w:r w:rsidRPr="008469CB">
        <w:rPr>
          <w:bCs/>
          <w:sz w:val="28"/>
          <w:szCs w:val="28"/>
        </w:rPr>
        <w:t>"Внески України до Чорнобильського фонду "Укриття" та д</w:t>
      </w:r>
      <w:r>
        <w:rPr>
          <w:bCs/>
          <w:sz w:val="28"/>
          <w:szCs w:val="28"/>
        </w:rPr>
        <w:t>о рахунку ядерної безпеки ЄБРР"</w:t>
      </w:r>
      <w:r>
        <w:rPr>
          <w:sz w:val="28"/>
          <w:szCs w:val="28"/>
        </w:rPr>
        <w:t xml:space="preserve"> на  </w:t>
      </w:r>
      <w:r w:rsidRPr="008469CB">
        <w:rPr>
          <w:b/>
          <w:sz w:val="28"/>
          <w:szCs w:val="28"/>
        </w:rPr>
        <w:t>20</w:t>
      </w:r>
      <w:r>
        <w:rPr>
          <w:b/>
          <w:sz w:val="28"/>
          <w:szCs w:val="28"/>
        </w:rPr>
        <w:t>,0</w:t>
      </w:r>
      <w:r w:rsidRPr="008469CB">
        <w:rPr>
          <w:b/>
          <w:sz w:val="28"/>
          <w:szCs w:val="28"/>
        </w:rPr>
        <w:t> млн. гривень</w:t>
      </w:r>
      <w:r>
        <w:rPr>
          <w:sz w:val="28"/>
          <w:szCs w:val="28"/>
        </w:rPr>
        <w:t>.</w:t>
      </w:r>
    </w:p>
    <w:p w:rsidR="002556DA" w:rsidRPr="005F0976" w:rsidRDefault="005F18D0" w:rsidP="000843FD">
      <w:pPr>
        <w:spacing w:after="60"/>
        <w:ind w:firstLine="539"/>
        <w:jc w:val="both"/>
        <w:rPr>
          <w:sz w:val="28"/>
          <w:szCs w:val="28"/>
        </w:rPr>
      </w:pPr>
      <w:r w:rsidRPr="005F0976">
        <w:rPr>
          <w:sz w:val="28"/>
          <w:szCs w:val="28"/>
        </w:rPr>
        <w:t>Генеральній прокуратурі України з</w:t>
      </w:r>
      <w:r w:rsidR="003364F5" w:rsidRPr="005F0976">
        <w:rPr>
          <w:sz w:val="28"/>
          <w:szCs w:val="28"/>
        </w:rPr>
        <w:t xml:space="preserve">а бюджетною програмою </w:t>
      </w:r>
      <w:r w:rsidRPr="005F0976">
        <w:rPr>
          <w:sz w:val="28"/>
          <w:szCs w:val="28"/>
        </w:rPr>
        <w:t>"</w:t>
      </w:r>
      <w:r w:rsidR="003364F5" w:rsidRPr="005F0976">
        <w:rPr>
          <w:sz w:val="28"/>
          <w:szCs w:val="28"/>
        </w:rPr>
        <w:t>Здійснення прокурорсько-слідчої діяльності, підготовка та підвищення кваліфікації кадрів прокуратури</w:t>
      </w:r>
      <w:r w:rsidRPr="005F0976">
        <w:rPr>
          <w:sz w:val="28"/>
          <w:szCs w:val="28"/>
        </w:rPr>
        <w:t>"</w:t>
      </w:r>
      <w:r w:rsidR="003364F5" w:rsidRPr="005F0976">
        <w:rPr>
          <w:sz w:val="28"/>
          <w:szCs w:val="28"/>
        </w:rPr>
        <w:t xml:space="preserve"> видатки загального фонду збільшено на </w:t>
      </w:r>
      <w:r w:rsidR="00D1596C" w:rsidRPr="005F0976">
        <w:rPr>
          <w:b/>
          <w:sz w:val="28"/>
          <w:szCs w:val="28"/>
        </w:rPr>
        <w:t>260</w:t>
      </w:r>
      <w:r w:rsidR="003364F5" w:rsidRPr="005F0976">
        <w:rPr>
          <w:b/>
          <w:sz w:val="28"/>
          <w:szCs w:val="28"/>
        </w:rPr>
        <w:t>,0</w:t>
      </w:r>
      <w:r w:rsidRPr="005F0976">
        <w:rPr>
          <w:b/>
          <w:sz w:val="28"/>
          <w:szCs w:val="28"/>
        </w:rPr>
        <w:t> </w:t>
      </w:r>
      <w:r w:rsidR="003364F5" w:rsidRPr="005F0976">
        <w:rPr>
          <w:b/>
          <w:sz w:val="28"/>
          <w:szCs w:val="28"/>
        </w:rPr>
        <w:t>млн.</w:t>
      </w:r>
      <w:r w:rsidRPr="005F0976">
        <w:rPr>
          <w:b/>
          <w:sz w:val="28"/>
          <w:szCs w:val="28"/>
        </w:rPr>
        <w:t> </w:t>
      </w:r>
      <w:r w:rsidR="003364F5" w:rsidRPr="005F0976">
        <w:rPr>
          <w:b/>
          <w:sz w:val="28"/>
          <w:szCs w:val="28"/>
        </w:rPr>
        <w:t>грн.</w:t>
      </w:r>
      <w:r w:rsidR="003364F5" w:rsidRPr="005F0976">
        <w:rPr>
          <w:sz w:val="28"/>
          <w:szCs w:val="28"/>
        </w:rPr>
        <w:t xml:space="preserve"> на оплату праці з нарахуваннями </w:t>
      </w:r>
      <w:r w:rsidR="002556DA" w:rsidRPr="005F0976">
        <w:rPr>
          <w:sz w:val="28"/>
          <w:szCs w:val="28"/>
        </w:rPr>
        <w:t xml:space="preserve">(200,0 млн. грн.) та забезпечення діяльності органів прокуратури (60,0 млн. грн.) і передбачені у сумі </w:t>
      </w:r>
      <w:r w:rsidR="002556DA" w:rsidRPr="005F0976">
        <w:rPr>
          <w:b/>
          <w:bCs/>
          <w:color w:val="000000"/>
          <w:sz w:val="28"/>
          <w:szCs w:val="28"/>
        </w:rPr>
        <w:t>5 153,4 млн. гривень.</w:t>
      </w:r>
    </w:p>
    <w:p w:rsidR="002435AF" w:rsidRPr="005F0976" w:rsidRDefault="002435AF" w:rsidP="000843FD">
      <w:pPr>
        <w:spacing w:after="60"/>
        <w:ind w:firstLine="539"/>
        <w:jc w:val="both"/>
        <w:rPr>
          <w:sz w:val="28"/>
          <w:szCs w:val="28"/>
        </w:rPr>
      </w:pPr>
      <w:r w:rsidRPr="005F0976">
        <w:rPr>
          <w:sz w:val="28"/>
          <w:szCs w:val="28"/>
        </w:rPr>
        <w:t>Міністерству юстиції України за бюджетною програмою "Виконання покарань установами і органами Державної кримінально–виконавчої служби України"</w:t>
      </w:r>
      <w:r w:rsidRPr="005F0976">
        <w:rPr>
          <w:b/>
          <w:sz w:val="28"/>
          <w:szCs w:val="28"/>
        </w:rPr>
        <w:t xml:space="preserve"> </w:t>
      </w:r>
      <w:r w:rsidRPr="005F0976">
        <w:rPr>
          <w:sz w:val="28"/>
          <w:szCs w:val="28"/>
        </w:rPr>
        <w:t xml:space="preserve">видатки загального фонду збільшено на </w:t>
      </w:r>
      <w:r w:rsidR="002B1CF3" w:rsidRPr="002B1CF3">
        <w:rPr>
          <w:b/>
          <w:sz w:val="28"/>
          <w:szCs w:val="28"/>
        </w:rPr>
        <w:t>1</w:t>
      </w:r>
      <w:r w:rsidRPr="005F0976">
        <w:rPr>
          <w:b/>
          <w:sz w:val="28"/>
          <w:szCs w:val="28"/>
        </w:rPr>
        <w:t>92,2 млн. грн.</w:t>
      </w:r>
      <w:r w:rsidRPr="005F0976">
        <w:rPr>
          <w:sz w:val="28"/>
          <w:szCs w:val="28"/>
        </w:rPr>
        <w:t xml:space="preserve"> на оплату комунальних послуг та енергоносіїв</w:t>
      </w:r>
      <w:r w:rsidR="002B1CF3">
        <w:rPr>
          <w:sz w:val="28"/>
          <w:szCs w:val="28"/>
        </w:rPr>
        <w:t xml:space="preserve"> і харчування засуджених</w:t>
      </w:r>
      <w:r w:rsidR="000F1808">
        <w:rPr>
          <w:sz w:val="28"/>
          <w:szCs w:val="28"/>
        </w:rPr>
        <w:t>.</w:t>
      </w:r>
      <w:r w:rsidRPr="005F0976">
        <w:rPr>
          <w:sz w:val="28"/>
          <w:szCs w:val="28"/>
        </w:rPr>
        <w:t xml:space="preserve"> </w:t>
      </w:r>
    </w:p>
    <w:p w:rsidR="003364F5" w:rsidRPr="005F0976" w:rsidRDefault="003364F5" w:rsidP="000843FD">
      <w:pPr>
        <w:spacing w:after="60"/>
        <w:ind w:firstLine="539"/>
        <w:jc w:val="both"/>
        <w:rPr>
          <w:sz w:val="28"/>
          <w:szCs w:val="28"/>
        </w:rPr>
      </w:pPr>
      <w:r w:rsidRPr="005F0976">
        <w:rPr>
          <w:sz w:val="28"/>
          <w:szCs w:val="28"/>
        </w:rPr>
        <w:t xml:space="preserve">За бюджетною програмою </w:t>
      </w:r>
      <w:r w:rsidR="005F18D0" w:rsidRPr="005F0976">
        <w:rPr>
          <w:sz w:val="28"/>
          <w:szCs w:val="28"/>
        </w:rPr>
        <w:t>"</w:t>
      </w:r>
      <w:r w:rsidRPr="005F0976">
        <w:rPr>
          <w:b/>
          <w:sz w:val="28"/>
          <w:szCs w:val="28"/>
        </w:rPr>
        <w:t>Забезпечення діяльності органів пробації</w:t>
      </w:r>
      <w:r w:rsidR="005F18D0" w:rsidRPr="005F0976">
        <w:rPr>
          <w:sz w:val="28"/>
          <w:szCs w:val="28"/>
        </w:rPr>
        <w:t>"</w:t>
      </w:r>
      <w:r w:rsidRPr="005F0976">
        <w:rPr>
          <w:b/>
          <w:sz w:val="28"/>
          <w:szCs w:val="28"/>
        </w:rPr>
        <w:t xml:space="preserve"> </w:t>
      </w:r>
      <w:r w:rsidRPr="005F0976">
        <w:rPr>
          <w:sz w:val="28"/>
          <w:szCs w:val="28"/>
        </w:rPr>
        <w:t xml:space="preserve">видатки загального фонду збільшено на </w:t>
      </w:r>
      <w:r w:rsidRPr="005F0976">
        <w:rPr>
          <w:b/>
          <w:sz w:val="28"/>
          <w:szCs w:val="28"/>
        </w:rPr>
        <w:t>7,8</w:t>
      </w:r>
      <w:r w:rsidR="005F18D0" w:rsidRPr="005F0976">
        <w:rPr>
          <w:b/>
          <w:sz w:val="28"/>
          <w:szCs w:val="28"/>
        </w:rPr>
        <w:t> </w:t>
      </w:r>
      <w:r w:rsidRPr="005F0976">
        <w:rPr>
          <w:b/>
          <w:sz w:val="28"/>
          <w:szCs w:val="28"/>
        </w:rPr>
        <w:t>млн.</w:t>
      </w:r>
      <w:r w:rsidR="005F18D0" w:rsidRPr="005F0976">
        <w:rPr>
          <w:b/>
          <w:sz w:val="28"/>
          <w:szCs w:val="28"/>
        </w:rPr>
        <w:t> </w:t>
      </w:r>
      <w:r w:rsidRPr="005F0976">
        <w:rPr>
          <w:b/>
          <w:sz w:val="28"/>
          <w:szCs w:val="28"/>
        </w:rPr>
        <w:t>грн.</w:t>
      </w:r>
      <w:r w:rsidRPr="005F0976">
        <w:rPr>
          <w:sz w:val="28"/>
          <w:szCs w:val="28"/>
        </w:rPr>
        <w:t xml:space="preserve"> на оплату комунальних послуг та енергоносіїв</w:t>
      </w:r>
      <w:r w:rsidR="002556DA" w:rsidRPr="005F0976">
        <w:rPr>
          <w:sz w:val="28"/>
          <w:szCs w:val="28"/>
        </w:rPr>
        <w:t>.</w:t>
      </w:r>
      <w:r w:rsidRPr="005F0976">
        <w:rPr>
          <w:sz w:val="28"/>
          <w:szCs w:val="28"/>
        </w:rPr>
        <w:t xml:space="preserve"> </w:t>
      </w:r>
    </w:p>
    <w:p w:rsidR="007060CD" w:rsidRPr="005F0976" w:rsidRDefault="007060CD" w:rsidP="000843FD">
      <w:pPr>
        <w:pStyle w:val="a9"/>
        <w:spacing w:before="0" w:after="60"/>
        <w:ind w:firstLine="720"/>
        <w:jc w:val="both"/>
        <w:rPr>
          <w:rFonts w:ascii="Times New Roman" w:hAnsi="Times New Roman"/>
          <w:sz w:val="28"/>
          <w:szCs w:val="28"/>
        </w:rPr>
      </w:pPr>
      <w:r w:rsidRPr="005F0976">
        <w:rPr>
          <w:rFonts w:ascii="Times New Roman" w:hAnsi="Times New Roman"/>
          <w:sz w:val="28"/>
          <w:szCs w:val="28"/>
        </w:rPr>
        <w:t xml:space="preserve">Збільшено видатки загального фонду державного бюджету Господарсько-фінансовому департаменту Секретаріату Кабінету Міністрів України за КПКВК 0411130 "Інформаційно-аналітичне та організаційне забезпечення оперативного реагування органів виконавчої влади" на </w:t>
      </w:r>
      <w:r w:rsidRPr="005F0976">
        <w:rPr>
          <w:rFonts w:ascii="Times New Roman" w:hAnsi="Times New Roman"/>
          <w:b/>
          <w:sz w:val="28"/>
          <w:szCs w:val="28"/>
        </w:rPr>
        <w:t>5,8 млн. грн.</w:t>
      </w:r>
      <w:r w:rsidRPr="005F0976">
        <w:rPr>
          <w:rFonts w:ascii="Times New Roman" w:hAnsi="Times New Roman"/>
          <w:sz w:val="28"/>
          <w:szCs w:val="28"/>
        </w:rPr>
        <w:t xml:space="preserve"> на оплату праці з нарахуваннями працівникам державної установи «Урядовий контактний центр». </w:t>
      </w:r>
    </w:p>
    <w:p w:rsidR="008E0746" w:rsidRPr="005F0976" w:rsidRDefault="008E0746" w:rsidP="000843FD">
      <w:pPr>
        <w:spacing w:after="60"/>
        <w:ind w:firstLine="709"/>
        <w:jc w:val="both"/>
        <w:rPr>
          <w:rFonts w:eastAsia="Times New Roman"/>
          <w:sz w:val="28"/>
          <w:szCs w:val="28"/>
          <w:lang w:eastAsia="ru-RU"/>
        </w:rPr>
      </w:pPr>
      <w:r w:rsidRPr="005F0976">
        <w:rPr>
          <w:rFonts w:eastAsia="Times New Roman"/>
          <w:sz w:val="28"/>
          <w:szCs w:val="28"/>
          <w:lang w:eastAsia="ru-RU"/>
        </w:rPr>
        <w:t xml:space="preserve">Збільшено видатки загального фонду державного бюджету Вищій раді правосуддя за КПКВК 5981010 "Формування суддівського корпусу та контроль за його діяльністю" на </w:t>
      </w:r>
      <w:r w:rsidRPr="005F0976">
        <w:rPr>
          <w:rFonts w:eastAsia="Times New Roman"/>
          <w:b/>
          <w:sz w:val="28"/>
          <w:szCs w:val="28"/>
          <w:lang w:eastAsia="ru-RU"/>
        </w:rPr>
        <w:t>150,0 млн. грн.</w:t>
      </w:r>
      <w:r w:rsidRPr="005F0976">
        <w:rPr>
          <w:rFonts w:eastAsia="Times New Roman"/>
          <w:sz w:val="28"/>
          <w:szCs w:val="28"/>
          <w:lang w:eastAsia="ru-RU"/>
        </w:rPr>
        <w:t xml:space="preserve">, у тому числі на оплату праці з нарахуваннями створеної служби інспекторів Ради (42 одиниці) </w:t>
      </w:r>
      <w:r w:rsidRPr="005F0976">
        <w:rPr>
          <w:rFonts w:eastAsia="Times New Roman"/>
          <w:b/>
          <w:sz w:val="28"/>
          <w:szCs w:val="28"/>
          <w:lang w:eastAsia="ru-RU"/>
        </w:rPr>
        <w:t>16,7 млн. грн.</w:t>
      </w:r>
      <w:r w:rsidRPr="005F0976">
        <w:rPr>
          <w:rFonts w:eastAsia="Times New Roman"/>
          <w:sz w:val="28"/>
          <w:szCs w:val="28"/>
          <w:lang w:eastAsia="ru-RU"/>
        </w:rPr>
        <w:t xml:space="preserve">, для забезпечення Ради приміщенням за адресою: м.Київ, просп. Перемоги, 43 – </w:t>
      </w:r>
      <w:r w:rsidRPr="005F0976">
        <w:rPr>
          <w:rFonts w:eastAsia="Times New Roman"/>
          <w:b/>
          <w:sz w:val="28"/>
          <w:szCs w:val="28"/>
          <w:lang w:eastAsia="ru-RU"/>
        </w:rPr>
        <w:t>133,3 млн. гривень</w:t>
      </w:r>
      <w:r w:rsidRPr="005F0976">
        <w:rPr>
          <w:rFonts w:eastAsia="Times New Roman"/>
          <w:sz w:val="28"/>
          <w:szCs w:val="28"/>
          <w:lang w:eastAsia="ru-RU"/>
        </w:rPr>
        <w:t>.</w:t>
      </w:r>
    </w:p>
    <w:p w:rsidR="00E403E8" w:rsidRPr="005F0976" w:rsidRDefault="00E403E8" w:rsidP="000843FD">
      <w:pPr>
        <w:spacing w:after="60"/>
        <w:ind w:firstLine="709"/>
        <w:jc w:val="both"/>
        <w:rPr>
          <w:sz w:val="28"/>
          <w:szCs w:val="28"/>
        </w:rPr>
      </w:pPr>
      <w:r w:rsidRPr="005F0976">
        <w:rPr>
          <w:sz w:val="28"/>
          <w:szCs w:val="28"/>
        </w:rPr>
        <w:t xml:space="preserve">Збільшено видатки загального фонду державного бюджету </w:t>
      </w:r>
      <w:r w:rsidRPr="005F0976">
        <w:rPr>
          <w:b/>
          <w:sz w:val="28"/>
          <w:szCs w:val="28"/>
        </w:rPr>
        <w:t>Міністерству юстиції України</w:t>
      </w:r>
      <w:r w:rsidRPr="005F0976">
        <w:rPr>
          <w:sz w:val="28"/>
          <w:szCs w:val="28"/>
        </w:rPr>
        <w:t xml:space="preserve"> на загальну суму </w:t>
      </w:r>
      <w:r w:rsidR="00562019">
        <w:rPr>
          <w:b/>
          <w:sz w:val="28"/>
          <w:szCs w:val="28"/>
        </w:rPr>
        <w:t>329</w:t>
      </w:r>
      <w:r w:rsidRPr="005F0976">
        <w:rPr>
          <w:b/>
          <w:sz w:val="28"/>
          <w:szCs w:val="28"/>
        </w:rPr>
        <w:t>,</w:t>
      </w:r>
      <w:r w:rsidR="000068D9">
        <w:rPr>
          <w:b/>
          <w:sz w:val="28"/>
          <w:szCs w:val="28"/>
          <w:lang w:val="ru-RU"/>
        </w:rPr>
        <w:t>5</w:t>
      </w:r>
      <w:r w:rsidRPr="005F0976">
        <w:rPr>
          <w:b/>
          <w:sz w:val="28"/>
          <w:szCs w:val="28"/>
          <w:lang w:val="ru-RU"/>
        </w:rPr>
        <w:t> </w:t>
      </w:r>
      <w:r w:rsidRPr="005F0976">
        <w:rPr>
          <w:b/>
          <w:sz w:val="28"/>
          <w:szCs w:val="28"/>
        </w:rPr>
        <w:t>млн. грн.</w:t>
      </w:r>
      <w:r w:rsidRPr="005F0976">
        <w:rPr>
          <w:sz w:val="28"/>
          <w:szCs w:val="28"/>
        </w:rPr>
        <w:t xml:space="preserve">, у тому числі для матеріально-технічного забезпечення науково-дослідних установ судових експертиз </w:t>
      </w:r>
      <w:r w:rsidRPr="005F0976">
        <w:rPr>
          <w:b/>
          <w:sz w:val="28"/>
          <w:szCs w:val="28"/>
          <w:lang w:val="ru-RU"/>
        </w:rPr>
        <w:t>7</w:t>
      </w:r>
      <w:r w:rsidRPr="005F0976">
        <w:rPr>
          <w:b/>
          <w:sz w:val="28"/>
          <w:szCs w:val="28"/>
        </w:rPr>
        <w:t>1,</w:t>
      </w:r>
      <w:r w:rsidR="00E71C96">
        <w:rPr>
          <w:b/>
          <w:sz w:val="28"/>
          <w:szCs w:val="28"/>
          <w:lang w:val="ru-RU"/>
        </w:rPr>
        <w:t>3</w:t>
      </w:r>
      <w:r w:rsidRPr="005F0976">
        <w:rPr>
          <w:b/>
          <w:sz w:val="28"/>
          <w:szCs w:val="28"/>
          <w:lang w:val="ru-RU"/>
        </w:rPr>
        <w:t> </w:t>
      </w:r>
      <w:r w:rsidRPr="005F0976">
        <w:rPr>
          <w:b/>
          <w:sz w:val="28"/>
          <w:szCs w:val="28"/>
        </w:rPr>
        <w:t>млн. грн.</w:t>
      </w:r>
      <w:r w:rsidRPr="005F0976">
        <w:rPr>
          <w:sz w:val="28"/>
          <w:szCs w:val="28"/>
        </w:rPr>
        <w:t xml:space="preserve"> (КПКВК 3601070), з них на оплату праці з нарахуваннями працівникам цих установ </w:t>
      </w:r>
      <w:r w:rsidRPr="005F0976">
        <w:rPr>
          <w:b/>
          <w:sz w:val="28"/>
          <w:szCs w:val="28"/>
        </w:rPr>
        <w:t>31,2 млн. грн.</w:t>
      </w:r>
      <w:r w:rsidRPr="005F0976">
        <w:rPr>
          <w:sz w:val="28"/>
          <w:szCs w:val="28"/>
        </w:rPr>
        <w:t xml:space="preserve">; для забезпечення захисту прав та інтересів України під час урегулювання спорів, розгляду у закордонних юрисдикційних органах справ за участю іноземного суб’єкта та України </w:t>
      </w:r>
      <w:r w:rsidR="002B1CF3" w:rsidRPr="002B1CF3">
        <w:rPr>
          <w:b/>
          <w:sz w:val="28"/>
          <w:szCs w:val="28"/>
        </w:rPr>
        <w:t>1</w:t>
      </w:r>
      <w:r w:rsidRPr="005F0976">
        <w:rPr>
          <w:b/>
          <w:sz w:val="28"/>
          <w:szCs w:val="28"/>
        </w:rPr>
        <w:t>00,0 млн. грн.</w:t>
      </w:r>
      <w:r w:rsidRPr="005F0976">
        <w:rPr>
          <w:sz w:val="28"/>
          <w:szCs w:val="28"/>
        </w:rPr>
        <w:t xml:space="preserve"> (КПКВК 3601150); </w:t>
      </w:r>
      <w:r w:rsidR="00C81FAE">
        <w:rPr>
          <w:sz w:val="28"/>
          <w:szCs w:val="28"/>
        </w:rPr>
        <w:t xml:space="preserve">на виконання рішень закордонних юрисдикційних органів, прийнятих за наслідками розгляду справ проти України </w:t>
      </w:r>
      <w:r w:rsidR="00C81FAE" w:rsidRPr="00C81FAE">
        <w:rPr>
          <w:b/>
          <w:sz w:val="28"/>
          <w:szCs w:val="28"/>
        </w:rPr>
        <w:t>108,0 млн. грн.</w:t>
      </w:r>
      <w:r w:rsidR="00C81FAE">
        <w:rPr>
          <w:sz w:val="28"/>
          <w:szCs w:val="28"/>
        </w:rPr>
        <w:t xml:space="preserve"> (КПКВК 3601170); </w:t>
      </w:r>
      <w:r w:rsidRPr="005F0976">
        <w:rPr>
          <w:sz w:val="28"/>
          <w:szCs w:val="28"/>
        </w:rPr>
        <w:t xml:space="preserve">на оплату праці з нарахуваннями  працівникам центрів з надання безоплатної вторинної правової допомоги </w:t>
      </w:r>
      <w:r w:rsidRPr="005F0976">
        <w:rPr>
          <w:b/>
          <w:sz w:val="28"/>
          <w:szCs w:val="28"/>
        </w:rPr>
        <w:t>20,1 млн. грн.</w:t>
      </w:r>
      <w:r w:rsidRPr="005F0976">
        <w:rPr>
          <w:sz w:val="28"/>
          <w:szCs w:val="28"/>
        </w:rPr>
        <w:t xml:space="preserve"> (КПКВК 3603020); на оплату послуг та відшкодування витрат адвокатів з надання безоплатної вторинної правової допомоги </w:t>
      </w:r>
      <w:r w:rsidRPr="005F0976">
        <w:rPr>
          <w:b/>
          <w:sz w:val="28"/>
          <w:szCs w:val="28"/>
        </w:rPr>
        <w:t>30,1 млн. гривень</w:t>
      </w:r>
      <w:r w:rsidRPr="005F0976">
        <w:rPr>
          <w:sz w:val="28"/>
          <w:szCs w:val="28"/>
        </w:rPr>
        <w:t xml:space="preserve"> (КПКВК 3603030).</w:t>
      </w:r>
    </w:p>
    <w:p w:rsidR="008E0746" w:rsidRPr="005F0976" w:rsidRDefault="008E0746" w:rsidP="000843FD">
      <w:pPr>
        <w:autoSpaceDE w:val="0"/>
        <w:autoSpaceDN w:val="0"/>
        <w:adjustRightInd w:val="0"/>
        <w:spacing w:after="60"/>
        <w:ind w:firstLine="709"/>
        <w:jc w:val="both"/>
        <w:rPr>
          <w:rFonts w:eastAsia="Calibri"/>
          <w:sz w:val="28"/>
          <w:szCs w:val="28"/>
          <w:lang w:eastAsia="en-US"/>
        </w:rPr>
      </w:pPr>
      <w:r w:rsidRPr="005F0976">
        <w:rPr>
          <w:rFonts w:eastAsia="Calibri"/>
          <w:sz w:val="28"/>
          <w:szCs w:val="28"/>
          <w:lang w:eastAsia="en-US"/>
        </w:rPr>
        <w:t xml:space="preserve">За бюджетною програмою "Обслуговування та організаційне, інформаційно-аналітичне, матеріально-технічне забезпечення діяльності Верховної Ради України" передбачено збільшити видатки </w:t>
      </w:r>
      <w:r w:rsidR="00AC722C" w:rsidRPr="005F0976">
        <w:rPr>
          <w:rFonts w:eastAsia="Calibri"/>
          <w:sz w:val="28"/>
          <w:szCs w:val="28"/>
          <w:lang w:eastAsia="en-US"/>
        </w:rPr>
        <w:t>а</w:t>
      </w:r>
      <w:r w:rsidR="00AC722C" w:rsidRPr="005F0976">
        <w:rPr>
          <w:rFonts w:eastAsia="Calibri"/>
          <w:bCs/>
          <w:sz w:val="28"/>
          <w:szCs w:val="28"/>
          <w:lang w:eastAsia="en-US"/>
        </w:rPr>
        <w:t xml:space="preserve">парату Верховної Ради України </w:t>
      </w:r>
      <w:r w:rsidRPr="005F0976">
        <w:rPr>
          <w:rFonts w:eastAsia="Calibri"/>
          <w:sz w:val="28"/>
          <w:szCs w:val="28"/>
          <w:lang w:eastAsia="en-US"/>
        </w:rPr>
        <w:t xml:space="preserve">у загальному обсязі на </w:t>
      </w:r>
      <w:r w:rsidRPr="005F0976">
        <w:rPr>
          <w:rFonts w:eastAsia="Calibri"/>
          <w:b/>
          <w:sz w:val="28"/>
          <w:szCs w:val="28"/>
          <w:lang w:eastAsia="en-US"/>
        </w:rPr>
        <w:t>39,1 млн. грн.</w:t>
      </w:r>
      <w:r w:rsidRPr="005F0976">
        <w:rPr>
          <w:rFonts w:eastAsia="Calibri"/>
          <w:sz w:val="28"/>
          <w:szCs w:val="28"/>
          <w:lang w:eastAsia="en-US"/>
        </w:rPr>
        <w:t>, у тому числі видатки на оплату праці - 32,0</w:t>
      </w:r>
      <w:r w:rsidRPr="005F0976">
        <w:rPr>
          <w:sz w:val="28"/>
          <w:szCs w:val="28"/>
          <w:lang w:eastAsia="ru-RU"/>
        </w:rPr>
        <w:t> </w:t>
      </w:r>
      <w:r w:rsidRPr="005F0976">
        <w:rPr>
          <w:rFonts w:eastAsia="Calibri"/>
          <w:sz w:val="28"/>
          <w:szCs w:val="28"/>
          <w:lang w:eastAsia="en-US"/>
        </w:rPr>
        <w:t>млн. гривень.</w:t>
      </w:r>
    </w:p>
    <w:p w:rsidR="008E0746" w:rsidRPr="005F0976" w:rsidRDefault="008E0746" w:rsidP="000843FD">
      <w:pPr>
        <w:autoSpaceDE w:val="0"/>
        <w:autoSpaceDN w:val="0"/>
        <w:adjustRightInd w:val="0"/>
        <w:spacing w:after="60"/>
        <w:ind w:firstLine="709"/>
        <w:jc w:val="both"/>
        <w:rPr>
          <w:rFonts w:eastAsia="Calibri"/>
          <w:sz w:val="28"/>
          <w:szCs w:val="28"/>
          <w:lang w:eastAsia="en-US"/>
        </w:rPr>
      </w:pPr>
      <w:r w:rsidRPr="005F0976">
        <w:rPr>
          <w:rFonts w:eastAsia="Calibri"/>
          <w:sz w:val="28"/>
          <w:szCs w:val="28"/>
          <w:lang w:eastAsia="en-US"/>
        </w:rPr>
        <w:t>За бюджетною програмою "Обслуговування та організаційне, інформаційно-аналітичне, матеріально-технічне забезпечення діяльності Президента України та Адміністрації Президента України"</w:t>
      </w:r>
      <w:r w:rsidR="006437C2" w:rsidRPr="005F0976">
        <w:rPr>
          <w:rFonts w:eastAsia="Calibri"/>
          <w:sz w:val="28"/>
          <w:szCs w:val="28"/>
          <w:lang w:eastAsia="en-US"/>
        </w:rPr>
        <w:t xml:space="preserve"> </w:t>
      </w:r>
      <w:r w:rsidR="006437C2" w:rsidRPr="005F0976">
        <w:rPr>
          <w:sz w:val="28"/>
          <w:szCs w:val="28"/>
        </w:rPr>
        <w:t>Державному управлінню справами</w:t>
      </w:r>
      <w:r w:rsidRPr="005F0976">
        <w:rPr>
          <w:rFonts w:eastAsia="Calibri"/>
          <w:b/>
          <w:sz w:val="28"/>
          <w:szCs w:val="28"/>
          <w:lang w:eastAsia="en-US"/>
        </w:rPr>
        <w:t xml:space="preserve"> </w:t>
      </w:r>
      <w:r w:rsidRPr="005F0976">
        <w:rPr>
          <w:rFonts w:eastAsia="Calibri"/>
          <w:sz w:val="28"/>
          <w:szCs w:val="28"/>
          <w:lang w:eastAsia="en-US"/>
        </w:rPr>
        <w:t xml:space="preserve">передбачено збільшити видатки у загальному обсязі на </w:t>
      </w:r>
      <w:r w:rsidR="00EB79D7" w:rsidRPr="005F0976">
        <w:rPr>
          <w:rFonts w:eastAsia="Calibri"/>
          <w:b/>
          <w:sz w:val="28"/>
          <w:szCs w:val="28"/>
          <w:lang w:eastAsia="en-US"/>
        </w:rPr>
        <w:t>41,2</w:t>
      </w:r>
      <w:r w:rsidRPr="005F0976">
        <w:rPr>
          <w:rFonts w:eastAsia="Calibri"/>
          <w:b/>
          <w:sz w:val="28"/>
          <w:szCs w:val="28"/>
          <w:lang w:eastAsia="en-US"/>
        </w:rPr>
        <w:t> млн. грн.</w:t>
      </w:r>
      <w:r w:rsidRPr="005F0976">
        <w:rPr>
          <w:rFonts w:eastAsia="Calibri"/>
          <w:sz w:val="28"/>
          <w:szCs w:val="28"/>
          <w:lang w:eastAsia="en-US"/>
        </w:rPr>
        <w:t>, у тому числі видатки на оплату праці - 15,3</w:t>
      </w:r>
      <w:r w:rsidR="00EB79D7" w:rsidRPr="005F0976">
        <w:rPr>
          <w:rFonts w:eastAsia="Calibri"/>
          <w:sz w:val="28"/>
          <w:szCs w:val="28"/>
          <w:lang w:eastAsia="en-US"/>
        </w:rPr>
        <w:t> </w:t>
      </w:r>
      <w:r w:rsidRPr="005F0976">
        <w:rPr>
          <w:rFonts w:eastAsia="Calibri"/>
          <w:sz w:val="28"/>
          <w:szCs w:val="28"/>
          <w:lang w:eastAsia="en-US"/>
        </w:rPr>
        <w:t>млн. гривень.</w:t>
      </w:r>
    </w:p>
    <w:p w:rsidR="008E0746" w:rsidRPr="005F0976" w:rsidRDefault="008E0746" w:rsidP="000843FD">
      <w:pPr>
        <w:autoSpaceDE w:val="0"/>
        <w:autoSpaceDN w:val="0"/>
        <w:adjustRightInd w:val="0"/>
        <w:spacing w:after="60"/>
        <w:ind w:firstLine="708"/>
        <w:jc w:val="both"/>
        <w:rPr>
          <w:rFonts w:eastAsia="Calibri"/>
          <w:sz w:val="28"/>
          <w:szCs w:val="28"/>
          <w:lang w:eastAsia="en-US"/>
        </w:rPr>
      </w:pPr>
      <w:r w:rsidRPr="005F0976">
        <w:rPr>
          <w:rFonts w:eastAsia="Calibri"/>
          <w:sz w:val="28"/>
          <w:szCs w:val="28"/>
          <w:lang w:eastAsia="en-US"/>
        </w:rPr>
        <w:t xml:space="preserve">За бюджетною програмою "Обслуговування та організаційне, інформаційно-аналітичне та матеріально-технічне забезпечення діяльності Кабінету Міністрів України" передбачено збільшити видатки </w:t>
      </w:r>
      <w:r w:rsidR="00AC722C" w:rsidRPr="005F0976">
        <w:rPr>
          <w:rFonts w:eastAsia="Calibri"/>
          <w:bCs/>
          <w:sz w:val="28"/>
          <w:szCs w:val="28"/>
          <w:lang w:eastAsia="en-US"/>
        </w:rPr>
        <w:t xml:space="preserve">Господарсько-фінансовому департаменту Секретаріату </w:t>
      </w:r>
      <w:r w:rsidR="00527725" w:rsidRPr="005F0976">
        <w:rPr>
          <w:rFonts w:eastAsia="Calibri"/>
          <w:bCs/>
          <w:sz w:val="28"/>
          <w:szCs w:val="28"/>
          <w:lang w:eastAsia="en-US"/>
        </w:rPr>
        <w:t>Кабінету</w:t>
      </w:r>
      <w:r w:rsidR="00AC722C" w:rsidRPr="005F0976">
        <w:rPr>
          <w:rFonts w:eastAsia="Calibri"/>
          <w:bCs/>
          <w:sz w:val="28"/>
          <w:szCs w:val="28"/>
          <w:lang w:eastAsia="en-US"/>
        </w:rPr>
        <w:t xml:space="preserve"> </w:t>
      </w:r>
      <w:r w:rsidR="00527725" w:rsidRPr="005F0976">
        <w:rPr>
          <w:rFonts w:eastAsia="Calibri"/>
          <w:bCs/>
          <w:sz w:val="28"/>
          <w:szCs w:val="28"/>
          <w:lang w:eastAsia="en-US"/>
        </w:rPr>
        <w:t>Міністрів</w:t>
      </w:r>
      <w:r w:rsidR="00AC722C" w:rsidRPr="005F0976">
        <w:rPr>
          <w:rFonts w:eastAsia="Calibri"/>
          <w:bCs/>
          <w:sz w:val="28"/>
          <w:szCs w:val="28"/>
          <w:lang w:eastAsia="en-US"/>
        </w:rPr>
        <w:t xml:space="preserve"> України </w:t>
      </w:r>
      <w:r w:rsidRPr="005F0976">
        <w:rPr>
          <w:rFonts w:eastAsia="Calibri"/>
          <w:sz w:val="28"/>
          <w:szCs w:val="28"/>
          <w:lang w:eastAsia="en-US"/>
        </w:rPr>
        <w:t xml:space="preserve">у загальному обсязі на </w:t>
      </w:r>
      <w:r w:rsidR="00EB79D7" w:rsidRPr="005F0976">
        <w:rPr>
          <w:rFonts w:eastAsia="Calibri"/>
          <w:b/>
          <w:sz w:val="28"/>
          <w:szCs w:val="28"/>
          <w:lang w:eastAsia="en-US"/>
        </w:rPr>
        <w:t>65</w:t>
      </w:r>
      <w:r w:rsidRPr="005F0976">
        <w:rPr>
          <w:rFonts w:eastAsia="Calibri"/>
          <w:b/>
          <w:sz w:val="28"/>
          <w:szCs w:val="28"/>
          <w:lang w:eastAsia="en-US"/>
        </w:rPr>
        <w:t>,</w:t>
      </w:r>
      <w:r w:rsidR="00EB79D7" w:rsidRPr="005F0976">
        <w:rPr>
          <w:rFonts w:eastAsia="Calibri"/>
          <w:b/>
          <w:sz w:val="28"/>
          <w:szCs w:val="28"/>
          <w:lang w:eastAsia="en-US"/>
        </w:rPr>
        <w:t>7</w:t>
      </w:r>
      <w:r w:rsidRPr="005F0976">
        <w:rPr>
          <w:rFonts w:eastAsia="Calibri"/>
          <w:b/>
          <w:sz w:val="28"/>
          <w:szCs w:val="28"/>
          <w:lang w:eastAsia="en-US"/>
        </w:rPr>
        <w:t> </w:t>
      </w:r>
      <w:r w:rsidR="00AC722C" w:rsidRPr="005F0976">
        <w:rPr>
          <w:rFonts w:eastAsia="Calibri"/>
          <w:b/>
          <w:sz w:val="28"/>
          <w:szCs w:val="28"/>
          <w:lang w:eastAsia="en-US"/>
        </w:rPr>
        <w:t>млн</w:t>
      </w:r>
      <w:r w:rsidRPr="005F0976">
        <w:rPr>
          <w:rFonts w:eastAsia="Calibri"/>
          <w:b/>
          <w:sz w:val="28"/>
          <w:szCs w:val="28"/>
          <w:lang w:eastAsia="en-US"/>
        </w:rPr>
        <w:t>. грн.</w:t>
      </w:r>
      <w:r w:rsidRPr="005F0976">
        <w:rPr>
          <w:rFonts w:eastAsia="Calibri"/>
          <w:sz w:val="28"/>
          <w:szCs w:val="28"/>
          <w:lang w:eastAsia="en-US"/>
        </w:rPr>
        <w:t xml:space="preserve">, у тому числі видатки на оплату праці - </w:t>
      </w:r>
      <w:r w:rsidR="00EB79D7" w:rsidRPr="005F0976">
        <w:rPr>
          <w:rFonts w:eastAsia="Calibri"/>
          <w:sz w:val="28"/>
          <w:szCs w:val="28"/>
          <w:lang w:eastAsia="en-US"/>
        </w:rPr>
        <w:t>37</w:t>
      </w:r>
      <w:r w:rsidRPr="005F0976">
        <w:rPr>
          <w:rFonts w:eastAsia="Calibri"/>
          <w:sz w:val="28"/>
          <w:szCs w:val="28"/>
          <w:lang w:eastAsia="en-US"/>
        </w:rPr>
        <w:t>,</w:t>
      </w:r>
      <w:r w:rsidR="00EB79D7" w:rsidRPr="005F0976">
        <w:rPr>
          <w:rFonts w:eastAsia="Calibri"/>
          <w:sz w:val="28"/>
          <w:szCs w:val="28"/>
          <w:lang w:eastAsia="en-US"/>
        </w:rPr>
        <w:t>5</w:t>
      </w:r>
      <w:r w:rsidRPr="005F0976">
        <w:rPr>
          <w:rFonts w:eastAsia="Calibri"/>
          <w:sz w:val="28"/>
          <w:szCs w:val="28"/>
          <w:lang w:eastAsia="en-US"/>
        </w:rPr>
        <w:t> </w:t>
      </w:r>
      <w:r w:rsidR="00AC722C" w:rsidRPr="005F0976">
        <w:rPr>
          <w:rFonts w:eastAsia="Calibri"/>
          <w:sz w:val="28"/>
          <w:szCs w:val="28"/>
          <w:lang w:eastAsia="en-US"/>
        </w:rPr>
        <w:t>млн</w:t>
      </w:r>
      <w:r w:rsidRPr="005F0976">
        <w:rPr>
          <w:rFonts w:eastAsia="Calibri"/>
          <w:sz w:val="28"/>
          <w:szCs w:val="28"/>
          <w:lang w:eastAsia="en-US"/>
        </w:rPr>
        <w:t>.</w:t>
      </w:r>
      <w:r w:rsidR="005F25D8" w:rsidRPr="005F0976">
        <w:rPr>
          <w:rFonts w:eastAsia="Calibri"/>
          <w:sz w:val="28"/>
          <w:szCs w:val="28"/>
          <w:lang w:eastAsia="en-US"/>
        </w:rPr>
        <w:t> </w:t>
      </w:r>
      <w:r w:rsidRPr="005F0976">
        <w:rPr>
          <w:rFonts w:eastAsia="Calibri"/>
          <w:sz w:val="28"/>
          <w:szCs w:val="28"/>
          <w:lang w:eastAsia="en-US"/>
        </w:rPr>
        <w:t>грн, видатки розвитку -</w:t>
      </w:r>
      <w:r w:rsidRPr="005F0976">
        <w:rPr>
          <w:rFonts w:eastAsia="Calibri"/>
          <w:b/>
          <w:sz w:val="28"/>
          <w:szCs w:val="28"/>
          <w:lang w:eastAsia="en-US"/>
        </w:rPr>
        <w:t xml:space="preserve"> </w:t>
      </w:r>
      <w:r w:rsidRPr="005F0976">
        <w:rPr>
          <w:rFonts w:eastAsia="Calibri"/>
          <w:sz w:val="28"/>
          <w:szCs w:val="28"/>
          <w:lang w:eastAsia="en-US"/>
        </w:rPr>
        <w:t>20</w:t>
      </w:r>
      <w:r w:rsidR="00AC722C" w:rsidRPr="005F0976">
        <w:rPr>
          <w:rFonts w:eastAsia="Calibri"/>
          <w:sz w:val="28"/>
          <w:szCs w:val="28"/>
          <w:lang w:eastAsia="en-US"/>
        </w:rPr>
        <w:t>,</w:t>
      </w:r>
      <w:r w:rsidRPr="005F0976">
        <w:rPr>
          <w:rFonts w:eastAsia="Calibri"/>
          <w:sz w:val="28"/>
          <w:szCs w:val="28"/>
          <w:lang w:eastAsia="en-US"/>
        </w:rPr>
        <w:t>0</w:t>
      </w:r>
      <w:r w:rsidR="00AC722C" w:rsidRPr="005F0976">
        <w:rPr>
          <w:rFonts w:eastAsia="Calibri"/>
          <w:sz w:val="28"/>
          <w:szCs w:val="28"/>
          <w:lang w:eastAsia="en-US"/>
        </w:rPr>
        <w:t> млн</w:t>
      </w:r>
      <w:r w:rsidRPr="005F0976">
        <w:rPr>
          <w:rFonts w:eastAsia="Calibri"/>
          <w:sz w:val="28"/>
          <w:szCs w:val="28"/>
          <w:lang w:eastAsia="en-US"/>
        </w:rPr>
        <w:t>. гривень.</w:t>
      </w:r>
    </w:p>
    <w:p w:rsidR="00EB79D7" w:rsidRPr="005F0976" w:rsidRDefault="00EB79D7" w:rsidP="000843FD">
      <w:pPr>
        <w:autoSpaceDE w:val="0"/>
        <w:autoSpaceDN w:val="0"/>
        <w:adjustRightInd w:val="0"/>
        <w:spacing w:after="60"/>
        <w:ind w:firstLine="709"/>
        <w:jc w:val="both"/>
        <w:rPr>
          <w:sz w:val="28"/>
          <w:szCs w:val="28"/>
        </w:rPr>
      </w:pPr>
      <w:r w:rsidRPr="005F0976">
        <w:rPr>
          <w:sz w:val="28"/>
          <w:szCs w:val="28"/>
        </w:rPr>
        <w:t>З метою забезпечення здійснення Кабінетом Міністрів України розподілу коштів, передбачених за програмою «Підтримка реалізації комплексної реформи державного управління», у відповідності до вимог Бюджетного кодексу України та статті 30 Закону України «Про Державний бюджет України на 2017 рік» видатки за вказаною програмою визначені як загальнодержавні витрати.</w:t>
      </w:r>
    </w:p>
    <w:p w:rsidR="008E0746" w:rsidRPr="005F0976" w:rsidRDefault="008E0746" w:rsidP="000843FD">
      <w:pPr>
        <w:autoSpaceDE w:val="0"/>
        <w:autoSpaceDN w:val="0"/>
        <w:adjustRightInd w:val="0"/>
        <w:spacing w:after="60"/>
        <w:ind w:firstLine="708"/>
        <w:jc w:val="both"/>
        <w:rPr>
          <w:rFonts w:eastAsia="Calibri"/>
          <w:sz w:val="28"/>
          <w:szCs w:val="28"/>
          <w:lang w:eastAsia="en-US"/>
        </w:rPr>
      </w:pPr>
      <w:r w:rsidRPr="005F0976">
        <w:rPr>
          <w:rFonts w:eastAsia="Calibri"/>
          <w:bCs/>
          <w:sz w:val="28"/>
          <w:szCs w:val="28"/>
          <w:lang w:eastAsia="en-US"/>
        </w:rPr>
        <w:t>Міністерств</w:t>
      </w:r>
      <w:r w:rsidR="00AC722C" w:rsidRPr="005F0976">
        <w:rPr>
          <w:rFonts w:eastAsia="Calibri"/>
          <w:bCs/>
          <w:sz w:val="28"/>
          <w:szCs w:val="28"/>
          <w:lang w:eastAsia="en-US"/>
        </w:rPr>
        <w:t>у</w:t>
      </w:r>
      <w:r w:rsidRPr="005F0976">
        <w:rPr>
          <w:rFonts w:eastAsia="Calibri"/>
          <w:bCs/>
          <w:sz w:val="28"/>
          <w:szCs w:val="28"/>
          <w:lang w:eastAsia="en-US"/>
        </w:rPr>
        <w:t xml:space="preserve"> економічного розвитку і торгівлі України</w:t>
      </w:r>
      <w:r w:rsidR="00AC722C" w:rsidRPr="005F0976">
        <w:rPr>
          <w:rFonts w:eastAsia="Calibri"/>
          <w:bCs/>
          <w:sz w:val="28"/>
          <w:szCs w:val="28"/>
          <w:lang w:eastAsia="en-US"/>
        </w:rPr>
        <w:t xml:space="preserve"> з</w:t>
      </w:r>
      <w:r w:rsidRPr="005F0976">
        <w:rPr>
          <w:rFonts w:eastAsia="Calibri"/>
          <w:sz w:val="28"/>
          <w:szCs w:val="28"/>
          <w:lang w:eastAsia="en-US"/>
        </w:rPr>
        <w:t xml:space="preserve">а бюджетною програмою "Керівництво та управління у сфері економічного розвитку і торгівлі" передбачено збільшити видатки у загальному обсязі на </w:t>
      </w:r>
      <w:r w:rsidR="00EB79D7" w:rsidRPr="005F0976">
        <w:rPr>
          <w:rFonts w:eastAsia="Calibri"/>
          <w:b/>
          <w:sz w:val="28"/>
          <w:szCs w:val="28"/>
          <w:lang w:eastAsia="en-US"/>
        </w:rPr>
        <w:t>46</w:t>
      </w:r>
      <w:r w:rsidR="00AC722C" w:rsidRPr="005F0976">
        <w:rPr>
          <w:rFonts w:eastAsia="Calibri"/>
          <w:b/>
          <w:sz w:val="28"/>
          <w:szCs w:val="28"/>
          <w:lang w:eastAsia="en-US"/>
        </w:rPr>
        <w:t>,</w:t>
      </w:r>
      <w:r w:rsidR="00EB79D7" w:rsidRPr="005F0976">
        <w:rPr>
          <w:rFonts w:eastAsia="Calibri"/>
          <w:b/>
          <w:sz w:val="28"/>
          <w:szCs w:val="28"/>
          <w:lang w:eastAsia="en-US"/>
        </w:rPr>
        <w:t>1</w:t>
      </w:r>
      <w:r w:rsidRPr="005F0976">
        <w:rPr>
          <w:rFonts w:eastAsia="Calibri"/>
          <w:b/>
          <w:sz w:val="28"/>
          <w:szCs w:val="28"/>
          <w:lang w:eastAsia="en-US"/>
        </w:rPr>
        <w:t> </w:t>
      </w:r>
      <w:r w:rsidR="00AC722C" w:rsidRPr="005F0976">
        <w:rPr>
          <w:rFonts w:eastAsia="Calibri"/>
          <w:b/>
          <w:sz w:val="28"/>
          <w:szCs w:val="28"/>
          <w:lang w:eastAsia="en-US"/>
        </w:rPr>
        <w:t>млн</w:t>
      </w:r>
      <w:r w:rsidRPr="005F0976">
        <w:rPr>
          <w:rFonts w:eastAsia="Calibri"/>
          <w:b/>
          <w:sz w:val="28"/>
          <w:szCs w:val="28"/>
          <w:lang w:eastAsia="en-US"/>
        </w:rPr>
        <w:t>. грн.</w:t>
      </w:r>
      <w:r w:rsidRPr="005F0976">
        <w:rPr>
          <w:rFonts w:eastAsia="Calibri"/>
          <w:sz w:val="28"/>
          <w:szCs w:val="28"/>
          <w:lang w:eastAsia="en-US"/>
        </w:rPr>
        <w:t>, у тому числі видатки на оплату праці - 3</w:t>
      </w:r>
      <w:r w:rsidR="00EB79D7" w:rsidRPr="005F0976">
        <w:rPr>
          <w:rFonts w:eastAsia="Calibri"/>
          <w:sz w:val="28"/>
          <w:szCs w:val="28"/>
          <w:lang w:eastAsia="en-US"/>
        </w:rPr>
        <w:t>4</w:t>
      </w:r>
      <w:r w:rsidRPr="005F0976">
        <w:rPr>
          <w:rFonts w:eastAsia="Calibri"/>
          <w:sz w:val="28"/>
          <w:szCs w:val="28"/>
          <w:lang w:eastAsia="en-US"/>
        </w:rPr>
        <w:t>,</w:t>
      </w:r>
      <w:r w:rsidR="00EB79D7" w:rsidRPr="005F0976">
        <w:rPr>
          <w:rFonts w:eastAsia="Calibri"/>
          <w:sz w:val="28"/>
          <w:szCs w:val="28"/>
          <w:lang w:eastAsia="en-US"/>
        </w:rPr>
        <w:t>2</w:t>
      </w:r>
      <w:r w:rsidRPr="005F0976">
        <w:rPr>
          <w:rFonts w:eastAsia="Calibri"/>
          <w:sz w:val="28"/>
          <w:szCs w:val="28"/>
          <w:lang w:eastAsia="en-US"/>
        </w:rPr>
        <w:t> </w:t>
      </w:r>
      <w:r w:rsidR="00AC722C" w:rsidRPr="005F0976">
        <w:rPr>
          <w:rFonts w:eastAsia="Calibri"/>
          <w:sz w:val="28"/>
          <w:szCs w:val="28"/>
          <w:lang w:eastAsia="en-US"/>
        </w:rPr>
        <w:t>млн</w:t>
      </w:r>
      <w:r w:rsidRPr="005F0976">
        <w:rPr>
          <w:rFonts w:eastAsia="Calibri"/>
          <w:sz w:val="28"/>
          <w:szCs w:val="28"/>
          <w:lang w:eastAsia="en-US"/>
        </w:rPr>
        <w:t xml:space="preserve">. гривень. </w:t>
      </w:r>
    </w:p>
    <w:p w:rsidR="008E0746" w:rsidRPr="005F0976" w:rsidRDefault="008E0746" w:rsidP="000843FD">
      <w:pPr>
        <w:autoSpaceDE w:val="0"/>
        <w:autoSpaceDN w:val="0"/>
        <w:adjustRightInd w:val="0"/>
        <w:spacing w:after="60"/>
        <w:ind w:firstLine="709"/>
        <w:jc w:val="both"/>
        <w:rPr>
          <w:rFonts w:eastAsia="Calibri"/>
          <w:sz w:val="28"/>
          <w:szCs w:val="28"/>
          <w:lang w:eastAsia="en-US"/>
        </w:rPr>
      </w:pPr>
      <w:r w:rsidRPr="005F0976">
        <w:rPr>
          <w:rFonts w:eastAsia="Calibri"/>
          <w:sz w:val="28"/>
          <w:szCs w:val="28"/>
          <w:lang w:eastAsia="en-US"/>
        </w:rPr>
        <w:t xml:space="preserve">За бюджетною програмою "Загальне керівництво та управління у сфері культури" </w:t>
      </w:r>
      <w:r w:rsidR="00D26551" w:rsidRPr="005F0976">
        <w:rPr>
          <w:rFonts w:eastAsia="Calibri"/>
          <w:sz w:val="28"/>
          <w:szCs w:val="28"/>
          <w:lang w:eastAsia="en-US"/>
        </w:rPr>
        <w:t xml:space="preserve">Міністерству культури України </w:t>
      </w:r>
      <w:r w:rsidRPr="005F0976">
        <w:rPr>
          <w:rFonts w:eastAsia="Calibri"/>
          <w:sz w:val="28"/>
          <w:szCs w:val="28"/>
          <w:lang w:eastAsia="en-US"/>
        </w:rPr>
        <w:t xml:space="preserve">передбачено збільшити видатки у загальному обсязі на </w:t>
      </w:r>
      <w:r w:rsidR="00D26551" w:rsidRPr="005F0976">
        <w:rPr>
          <w:rFonts w:eastAsia="Calibri"/>
          <w:b/>
          <w:sz w:val="28"/>
          <w:szCs w:val="28"/>
          <w:lang w:eastAsia="en-US"/>
        </w:rPr>
        <w:t>2,0</w:t>
      </w:r>
      <w:r w:rsidRPr="005F0976">
        <w:rPr>
          <w:rFonts w:eastAsia="Calibri"/>
          <w:b/>
          <w:sz w:val="28"/>
          <w:szCs w:val="28"/>
          <w:lang w:eastAsia="en-US"/>
        </w:rPr>
        <w:t> </w:t>
      </w:r>
      <w:r w:rsidR="00D26551" w:rsidRPr="005F0976">
        <w:rPr>
          <w:rFonts w:eastAsia="Calibri"/>
          <w:b/>
          <w:sz w:val="28"/>
          <w:szCs w:val="28"/>
          <w:lang w:eastAsia="en-US"/>
        </w:rPr>
        <w:t>млн</w:t>
      </w:r>
      <w:r w:rsidRPr="005F0976">
        <w:rPr>
          <w:rFonts w:eastAsia="Calibri"/>
          <w:b/>
          <w:sz w:val="28"/>
          <w:szCs w:val="28"/>
          <w:lang w:eastAsia="en-US"/>
        </w:rPr>
        <w:t>. грн.</w:t>
      </w:r>
      <w:r w:rsidRPr="005F0976">
        <w:rPr>
          <w:rFonts w:eastAsia="Calibri"/>
          <w:sz w:val="28"/>
          <w:szCs w:val="28"/>
          <w:lang w:eastAsia="en-US"/>
        </w:rPr>
        <w:t xml:space="preserve">, у тому числі видатки розвитку </w:t>
      </w:r>
      <w:r w:rsidR="00D26551" w:rsidRPr="005F0976">
        <w:rPr>
          <w:rFonts w:eastAsia="Calibri"/>
          <w:sz w:val="28"/>
          <w:szCs w:val="28"/>
          <w:lang w:eastAsia="en-US"/>
        </w:rPr>
        <w:t>–</w:t>
      </w:r>
      <w:r w:rsidRPr="005F0976">
        <w:rPr>
          <w:rFonts w:eastAsia="Calibri"/>
          <w:sz w:val="28"/>
          <w:szCs w:val="28"/>
          <w:lang w:eastAsia="en-US"/>
        </w:rPr>
        <w:t xml:space="preserve"> </w:t>
      </w:r>
      <w:r w:rsidR="00D26551" w:rsidRPr="005F0976">
        <w:rPr>
          <w:rFonts w:eastAsia="Calibri"/>
          <w:sz w:val="28"/>
          <w:szCs w:val="28"/>
          <w:lang w:eastAsia="en-US"/>
        </w:rPr>
        <w:t>0,9</w:t>
      </w:r>
      <w:r w:rsidRPr="005F0976">
        <w:rPr>
          <w:rFonts w:eastAsia="Calibri"/>
          <w:sz w:val="28"/>
          <w:szCs w:val="28"/>
          <w:lang w:eastAsia="en-US"/>
        </w:rPr>
        <w:t> </w:t>
      </w:r>
      <w:r w:rsidR="00D26551" w:rsidRPr="005F0976">
        <w:rPr>
          <w:rFonts w:eastAsia="Calibri"/>
          <w:sz w:val="28"/>
          <w:szCs w:val="28"/>
          <w:lang w:eastAsia="en-US"/>
        </w:rPr>
        <w:t>млн</w:t>
      </w:r>
      <w:r w:rsidRPr="005F0976">
        <w:rPr>
          <w:rFonts w:eastAsia="Calibri"/>
          <w:sz w:val="28"/>
          <w:szCs w:val="28"/>
          <w:lang w:eastAsia="en-US"/>
        </w:rPr>
        <w:t>. гривень.</w:t>
      </w:r>
    </w:p>
    <w:p w:rsidR="008E0746" w:rsidRPr="005F0976" w:rsidRDefault="008E0746" w:rsidP="000843FD">
      <w:pPr>
        <w:autoSpaceDE w:val="0"/>
        <w:autoSpaceDN w:val="0"/>
        <w:adjustRightInd w:val="0"/>
        <w:spacing w:after="60"/>
        <w:ind w:firstLine="709"/>
        <w:jc w:val="both"/>
        <w:rPr>
          <w:rFonts w:eastAsia="Calibri"/>
          <w:sz w:val="28"/>
          <w:szCs w:val="28"/>
          <w:lang w:eastAsia="en-US"/>
        </w:rPr>
      </w:pPr>
      <w:r w:rsidRPr="005F0976">
        <w:rPr>
          <w:rFonts w:eastAsia="Calibri"/>
          <w:bCs/>
          <w:sz w:val="28"/>
          <w:szCs w:val="28"/>
          <w:lang w:eastAsia="en-US"/>
        </w:rPr>
        <w:t>Міністерство соціальної політики України</w:t>
      </w:r>
      <w:r w:rsidR="00D26551" w:rsidRPr="005F0976">
        <w:rPr>
          <w:rFonts w:eastAsia="Calibri"/>
          <w:bCs/>
          <w:sz w:val="28"/>
          <w:szCs w:val="28"/>
          <w:lang w:eastAsia="en-US"/>
        </w:rPr>
        <w:t xml:space="preserve"> з</w:t>
      </w:r>
      <w:r w:rsidRPr="005F0976">
        <w:rPr>
          <w:rFonts w:eastAsia="Calibri"/>
          <w:sz w:val="28"/>
          <w:szCs w:val="28"/>
          <w:lang w:eastAsia="en-US"/>
        </w:rPr>
        <w:t xml:space="preserve">а бюджетною програмою "Керівництво та управління у сфері соціальної політики" передбачено збільшити видатки у загальному обсязі на </w:t>
      </w:r>
      <w:r w:rsidRPr="005F0976">
        <w:rPr>
          <w:rFonts w:eastAsia="Calibri"/>
          <w:b/>
          <w:sz w:val="28"/>
          <w:szCs w:val="28"/>
          <w:lang w:eastAsia="en-US"/>
        </w:rPr>
        <w:t>20</w:t>
      </w:r>
      <w:r w:rsidR="00D26551" w:rsidRPr="005F0976">
        <w:rPr>
          <w:rFonts w:eastAsia="Calibri"/>
          <w:b/>
          <w:sz w:val="28"/>
          <w:szCs w:val="28"/>
          <w:lang w:eastAsia="en-US"/>
        </w:rPr>
        <w:t>,</w:t>
      </w:r>
      <w:r w:rsidRPr="005F0976">
        <w:rPr>
          <w:rFonts w:eastAsia="Calibri"/>
          <w:b/>
          <w:sz w:val="28"/>
          <w:szCs w:val="28"/>
          <w:lang w:eastAsia="en-US"/>
        </w:rPr>
        <w:t>8 </w:t>
      </w:r>
      <w:r w:rsidR="00D26551" w:rsidRPr="005F0976">
        <w:rPr>
          <w:rFonts w:eastAsia="Calibri"/>
          <w:b/>
          <w:sz w:val="28"/>
          <w:szCs w:val="28"/>
          <w:lang w:eastAsia="en-US"/>
        </w:rPr>
        <w:t>млн</w:t>
      </w:r>
      <w:r w:rsidRPr="005F0976">
        <w:rPr>
          <w:rFonts w:eastAsia="Calibri"/>
          <w:b/>
          <w:sz w:val="28"/>
          <w:szCs w:val="28"/>
          <w:lang w:eastAsia="en-US"/>
        </w:rPr>
        <w:t>. грн.</w:t>
      </w:r>
      <w:r w:rsidRPr="005F0976">
        <w:rPr>
          <w:rFonts w:eastAsia="Calibri"/>
          <w:sz w:val="28"/>
          <w:szCs w:val="28"/>
          <w:lang w:eastAsia="en-US"/>
        </w:rPr>
        <w:t>, у тому числі видатки на оплату праці - 17,</w:t>
      </w:r>
      <w:r w:rsidR="00D26551" w:rsidRPr="005F0976">
        <w:rPr>
          <w:rFonts w:eastAsia="Calibri"/>
          <w:sz w:val="28"/>
          <w:szCs w:val="28"/>
          <w:lang w:eastAsia="en-US"/>
        </w:rPr>
        <w:t>1</w:t>
      </w:r>
      <w:r w:rsidRPr="005F0976">
        <w:rPr>
          <w:rFonts w:eastAsia="Calibri"/>
          <w:sz w:val="28"/>
          <w:szCs w:val="28"/>
          <w:lang w:eastAsia="en-US"/>
        </w:rPr>
        <w:t> </w:t>
      </w:r>
      <w:r w:rsidR="00D26551" w:rsidRPr="005F0976">
        <w:rPr>
          <w:rFonts w:eastAsia="Calibri"/>
          <w:sz w:val="28"/>
          <w:szCs w:val="28"/>
          <w:lang w:eastAsia="en-US"/>
        </w:rPr>
        <w:t>млн</w:t>
      </w:r>
      <w:r w:rsidRPr="005F0976">
        <w:rPr>
          <w:rFonts w:eastAsia="Calibri"/>
          <w:sz w:val="28"/>
          <w:szCs w:val="28"/>
          <w:lang w:eastAsia="en-US"/>
        </w:rPr>
        <w:t>. гривень.</w:t>
      </w:r>
    </w:p>
    <w:p w:rsidR="008E0746" w:rsidRPr="005F0976" w:rsidRDefault="008E0746" w:rsidP="000843FD">
      <w:pPr>
        <w:autoSpaceDE w:val="0"/>
        <w:autoSpaceDN w:val="0"/>
        <w:adjustRightInd w:val="0"/>
        <w:spacing w:after="60"/>
        <w:ind w:firstLine="709"/>
        <w:jc w:val="both"/>
        <w:rPr>
          <w:rFonts w:eastAsia="Calibri"/>
          <w:sz w:val="28"/>
          <w:szCs w:val="28"/>
          <w:lang w:eastAsia="en-US"/>
        </w:rPr>
      </w:pPr>
      <w:r w:rsidRPr="005F0976">
        <w:rPr>
          <w:rFonts w:eastAsia="Calibri"/>
          <w:sz w:val="28"/>
          <w:szCs w:val="28"/>
          <w:lang w:eastAsia="en-US"/>
        </w:rPr>
        <w:t xml:space="preserve">За бюджетною програмою "Керівництво та управління у сфері промислової безпеки, охорони та гігієни праці, нагляду за додержанням законодавства про працю" передбачено збільшити видатки розвитку на </w:t>
      </w:r>
      <w:r w:rsidRPr="005F0976">
        <w:rPr>
          <w:rFonts w:eastAsia="Calibri"/>
          <w:b/>
          <w:sz w:val="28"/>
          <w:szCs w:val="28"/>
          <w:lang w:eastAsia="en-US"/>
        </w:rPr>
        <w:t>5</w:t>
      </w:r>
      <w:r w:rsidR="00D26551" w:rsidRPr="005F0976">
        <w:rPr>
          <w:rFonts w:eastAsia="Calibri"/>
          <w:b/>
          <w:sz w:val="28"/>
          <w:szCs w:val="28"/>
          <w:lang w:eastAsia="en-US"/>
        </w:rPr>
        <w:t>,</w:t>
      </w:r>
      <w:r w:rsidRPr="005F0976">
        <w:rPr>
          <w:rFonts w:eastAsia="Calibri"/>
          <w:b/>
          <w:sz w:val="28"/>
          <w:szCs w:val="28"/>
          <w:lang w:eastAsia="en-US"/>
        </w:rPr>
        <w:t>0</w:t>
      </w:r>
      <w:r w:rsidRPr="005F0976">
        <w:rPr>
          <w:rFonts w:eastAsia="Calibri"/>
          <w:sz w:val="28"/>
          <w:szCs w:val="28"/>
          <w:lang w:eastAsia="en-US"/>
        </w:rPr>
        <w:t> </w:t>
      </w:r>
      <w:r w:rsidR="00D26551" w:rsidRPr="005F0976">
        <w:rPr>
          <w:rFonts w:eastAsia="Calibri"/>
          <w:b/>
          <w:sz w:val="28"/>
          <w:szCs w:val="28"/>
          <w:lang w:eastAsia="en-US"/>
        </w:rPr>
        <w:t>млн</w:t>
      </w:r>
      <w:r w:rsidRPr="005F0976">
        <w:rPr>
          <w:rFonts w:eastAsia="Calibri"/>
          <w:b/>
          <w:sz w:val="28"/>
          <w:szCs w:val="28"/>
          <w:lang w:eastAsia="en-US"/>
        </w:rPr>
        <w:t>. гривень</w:t>
      </w:r>
      <w:r w:rsidRPr="005F0976">
        <w:rPr>
          <w:rFonts w:eastAsia="Calibri"/>
          <w:sz w:val="28"/>
          <w:szCs w:val="28"/>
          <w:lang w:eastAsia="en-US"/>
        </w:rPr>
        <w:t>.</w:t>
      </w:r>
    </w:p>
    <w:p w:rsidR="008E0746" w:rsidRPr="005F0976" w:rsidRDefault="008E0746" w:rsidP="000843FD">
      <w:pPr>
        <w:autoSpaceDE w:val="0"/>
        <w:autoSpaceDN w:val="0"/>
        <w:adjustRightInd w:val="0"/>
        <w:spacing w:after="60"/>
        <w:ind w:firstLine="709"/>
        <w:jc w:val="both"/>
        <w:rPr>
          <w:rFonts w:eastAsia="Calibri"/>
          <w:sz w:val="28"/>
          <w:szCs w:val="28"/>
          <w:lang w:eastAsia="en-US"/>
        </w:rPr>
      </w:pPr>
      <w:r w:rsidRPr="005F0976">
        <w:rPr>
          <w:rFonts w:eastAsia="Calibri"/>
          <w:sz w:val="28"/>
          <w:szCs w:val="28"/>
          <w:lang w:eastAsia="en-US"/>
        </w:rPr>
        <w:t>За бюджетною програмою "Керівництво та управління у сфері фінансів"</w:t>
      </w:r>
      <w:r w:rsidRPr="005F0976">
        <w:rPr>
          <w:rFonts w:eastAsia="Calibri"/>
          <w:b/>
          <w:sz w:val="28"/>
          <w:szCs w:val="28"/>
          <w:lang w:eastAsia="en-US"/>
        </w:rPr>
        <w:t xml:space="preserve"> </w:t>
      </w:r>
      <w:r w:rsidRPr="005F0976">
        <w:rPr>
          <w:rFonts w:eastAsia="Calibri"/>
          <w:sz w:val="28"/>
          <w:szCs w:val="28"/>
          <w:lang w:eastAsia="en-US"/>
        </w:rPr>
        <w:t xml:space="preserve">передбачено збільшити видатки </w:t>
      </w:r>
      <w:r w:rsidR="00D26551" w:rsidRPr="005F0976">
        <w:rPr>
          <w:rFonts w:eastAsia="Calibri"/>
          <w:sz w:val="28"/>
          <w:szCs w:val="28"/>
          <w:lang w:eastAsia="en-US"/>
        </w:rPr>
        <w:t xml:space="preserve">Міністерству фінансів України </w:t>
      </w:r>
      <w:r w:rsidRPr="005F0976">
        <w:rPr>
          <w:rFonts w:eastAsia="Calibri"/>
          <w:sz w:val="28"/>
          <w:szCs w:val="28"/>
          <w:lang w:eastAsia="en-US"/>
        </w:rPr>
        <w:t xml:space="preserve">у загальному обсязі на </w:t>
      </w:r>
      <w:r w:rsidR="00EB79D7" w:rsidRPr="005F0976">
        <w:rPr>
          <w:rFonts w:eastAsia="Calibri"/>
          <w:b/>
          <w:sz w:val="28"/>
          <w:szCs w:val="28"/>
          <w:lang w:eastAsia="en-US"/>
        </w:rPr>
        <w:t>7</w:t>
      </w:r>
      <w:r w:rsidRPr="005F0976">
        <w:rPr>
          <w:rFonts w:eastAsia="Calibri"/>
          <w:b/>
          <w:sz w:val="28"/>
          <w:szCs w:val="28"/>
          <w:lang w:eastAsia="en-US"/>
        </w:rPr>
        <w:t>7,</w:t>
      </w:r>
      <w:r w:rsidR="00D26551" w:rsidRPr="005F0976">
        <w:rPr>
          <w:rFonts w:eastAsia="Calibri"/>
          <w:b/>
          <w:sz w:val="28"/>
          <w:szCs w:val="28"/>
          <w:lang w:eastAsia="en-US"/>
        </w:rPr>
        <w:t>9</w:t>
      </w:r>
      <w:r w:rsidRPr="005F0976">
        <w:rPr>
          <w:rFonts w:eastAsia="Calibri"/>
          <w:b/>
          <w:sz w:val="28"/>
          <w:szCs w:val="28"/>
          <w:lang w:eastAsia="en-US"/>
        </w:rPr>
        <w:t> </w:t>
      </w:r>
      <w:r w:rsidR="00D26551" w:rsidRPr="005F0976">
        <w:rPr>
          <w:rFonts w:eastAsia="Calibri"/>
          <w:b/>
          <w:sz w:val="28"/>
          <w:szCs w:val="28"/>
          <w:lang w:eastAsia="en-US"/>
        </w:rPr>
        <w:t>млн</w:t>
      </w:r>
      <w:r w:rsidRPr="005F0976">
        <w:rPr>
          <w:rFonts w:eastAsia="Calibri"/>
          <w:b/>
          <w:sz w:val="28"/>
          <w:szCs w:val="28"/>
          <w:lang w:eastAsia="en-US"/>
        </w:rPr>
        <w:t>. грн.</w:t>
      </w:r>
      <w:r w:rsidRPr="005F0976">
        <w:rPr>
          <w:rFonts w:eastAsia="Calibri"/>
          <w:sz w:val="28"/>
          <w:szCs w:val="28"/>
          <w:lang w:eastAsia="en-US"/>
        </w:rPr>
        <w:t>, у тому числі видатки на оплату праці - 22,</w:t>
      </w:r>
      <w:r w:rsidR="00D26551" w:rsidRPr="005F0976">
        <w:rPr>
          <w:rFonts w:eastAsia="Calibri"/>
          <w:sz w:val="28"/>
          <w:szCs w:val="28"/>
          <w:lang w:eastAsia="en-US"/>
        </w:rPr>
        <w:t>9 млн</w:t>
      </w:r>
      <w:r w:rsidRPr="005F0976">
        <w:rPr>
          <w:rFonts w:eastAsia="Calibri"/>
          <w:sz w:val="28"/>
          <w:szCs w:val="28"/>
          <w:lang w:eastAsia="en-US"/>
        </w:rPr>
        <w:t>. гривень.</w:t>
      </w:r>
    </w:p>
    <w:p w:rsidR="008E0746" w:rsidRPr="005F0976" w:rsidRDefault="008E0746" w:rsidP="000843FD">
      <w:pPr>
        <w:autoSpaceDE w:val="0"/>
        <w:autoSpaceDN w:val="0"/>
        <w:adjustRightInd w:val="0"/>
        <w:spacing w:after="60"/>
        <w:ind w:firstLine="709"/>
        <w:jc w:val="both"/>
        <w:rPr>
          <w:rFonts w:eastAsia="Calibri"/>
          <w:sz w:val="28"/>
          <w:szCs w:val="28"/>
          <w:lang w:eastAsia="en-US"/>
        </w:rPr>
      </w:pPr>
      <w:r w:rsidRPr="005F0976">
        <w:rPr>
          <w:rFonts w:eastAsia="Calibri"/>
          <w:sz w:val="28"/>
          <w:szCs w:val="28"/>
          <w:lang w:eastAsia="en-US"/>
        </w:rPr>
        <w:t xml:space="preserve">За бюджетною програмою "Керівництво та управління у сфері казначейського обслуговування" передбачено збільшити видатки у загальному обсязі на </w:t>
      </w:r>
      <w:r w:rsidR="00EB79D7" w:rsidRPr="005F0976">
        <w:rPr>
          <w:rFonts w:eastAsia="Calibri"/>
          <w:b/>
          <w:sz w:val="28"/>
          <w:szCs w:val="28"/>
          <w:lang w:eastAsia="en-US"/>
        </w:rPr>
        <w:t>251</w:t>
      </w:r>
      <w:r w:rsidRPr="005F0976">
        <w:rPr>
          <w:rFonts w:eastAsia="Calibri"/>
          <w:b/>
          <w:sz w:val="28"/>
          <w:szCs w:val="28"/>
          <w:lang w:eastAsia="en-US"/>
        </w:rPr>
        <w:t>,</w:t>
      </w:r>
      <w:r w:rsidR="00D26551" w:rsidRPr="005F0976">
        <w:rPr>
          <w:rFonts w:eastAsia="Calibri"/>
          <w:b/>
          <w:sz w:val="28"/>
          <w:szCs w:val="28"/>
          <w:lang w:eastAsia="en-US"/>
        </w:rPr>
        <w:t>2</w:t>
      </w:r>
      <w:r w:rsidRPr="005F0976">
        <w:rPr>
          <w:rFonts w:eastAsia="Calibri"/>
          <w:b/>
          <w:sz w:val="28"/>
          <w:szCs w:val="28"/>
          <w:lang w:eastAsia="en-US"/>
        </w:rPr>
        <w:t> </w:t>
      </w:r>
      <w:r w:rsidR="00D26551" w:rsidRPr="005F0976">
        <w:rPr>
          <w:rFonts w:eastAsia="Calibri"/>
          <w:b/>
          <w:sz w:val="28"/>
          <w:szCs w:val="28"/>
          <w:lang w:eastAsia="en-US"/>
        </w:rPr>
        <w:t>млн</w:t>
      </w:r>
      <w:r w:rsidRPr="005F0976">
        <w:rPr>
          <w:rFonts w:eastAsia="Calibri"/>
          <w:b/>
          <w:sz w:val="28"/>
          <w:szCs w:val="28"/>
          <w:lang w:eastAsia="en-US"/>
        </w:rPr>
        <w:t>. грн.</w:t>
      </w:r>
      <w:r w:rsidRPr="005F0976">
        <w:rPr>
          <w:rFonts w:eastAsia="Calibri"/>
          <w:sz w:val="28"/>
          <w:szCs w:val="28"/>
          <w:lang w:eastAsia="en-US"/>
        </w:rPr>
        <w:t xml:space="preserve">, у тому числі видатки на оплату праці </w:t>
      </w:r>
      <w:r w:rsidR="00EB79D7" w:rsidRPr="005F0976">
        <w:rPr>
          <w:rFonts w:eastAsia="Calibri"/>
          <w:sz w:val="28"/>
          <w:szCs w:val="28"/>
          <w:lang w:eastAsia="en-US"/>
        </w:rPr>
        <w:t>–</w:t>
      </w:r>
      <w:r w:rsidRPr="005F0976">
        <w:rPr>
          <w:rFonts w:eastAsia="Calibri"/>
          <w:sz w:val="28"/>
          <w:szCs w:val="28"/>
          <w:lang w:eastAsia="en-US"/>
        </w:rPr>
        <w:t xml:space="preserve"> </w:t>
      </w:r>
      <w:r w:rsidR="00EB79D7" w:rsidRPr="005F0976">
        <w:rPr>
          <w:rFonts w:eastAsia="Calibri"/>
          <w:sz w:val="28"/>
          <w:szCs w:val="28"/>
          <w:lang w:eastAsia="en-US"/>
        </w:rPr>
        <w:t>122,3</w:t>
      </w:r>
      <w:r w:rsidR="00D26551" w:rsidRPr="005F0976">
        <w:rPr>
          <w:rFonts w:eastAsia="Calibri"/>
          <w:sz w:val="28"/>
          <w:szCs w:val="28"/>
          <w:lang w:eastAsia="en-US"/>
        </w:rPr>
        <w:t> млн</w:t>
      </w:r>
      <w:r w:rsidRPr="005F0976">
        <w:rPr>
          <w:rFonts w:eastAsia="Calibri"/>
          <w:sz w:val="28"/>
          <w:szCs w:val="28"/>
          <w:lang w:eastAsia="en-US"/>
        </w:rPr>
        <w:t>. грн</w:t>
      </w:r>
      <w:r w:rsidR="00EB79D7" w:rsidRPr="005F0976">
        <w:rPr>
          <w:rFonts w:eastAsia="Calibri"/>
          <w:sz w:val="28"/>
          <w:szCs w:val="28"/>
          <w:lang w:eastAsia="en-US"/>
        </w:rPr>
        <w:t>.</w:t>
      </w:r>
      <w:r w:rsidRPr="005F0976">
        <w:rPr>
          <w:rFonts w:eastAsia="Calibri"/>
          <w:sz w:val="28"/>
          <w:szCs w:val="28"/>
          <w:lang w:eastAsia="en-US"/>
        </w:rPr>
        <w:t>, видатки розвитку - 51,</w:t>
      </w:r>
      <w:r w:rsidR="00D26551" w:rsidRPr="005F0976">
        <w:rPr>
          <w:rFonts w:eastAsia="Calibri"/>
          <w:sz w:val="28"/>
          <w:szCs w:val="28"/>
          <w:lang w:eastAsia="en-US"/>
        </w:rPr>
        <w:t>8</w:t>
      </w:r>
      <w:r w:rsidRPr="005F0976">
        <w:rPr>
          <w:rFonts w:eastAsia="Calibri"/>
          <w:sz w:val="28"/>
          <w:szCs w:val="28"/>
          <w:lang w:eastAsia="en-US"/>
        </w:rPr>
        <w:t xml:space="preserve"> </w:t>
      </w:r>
      <w:r w:rsidR="00D26551" w:rsidRPr="005F0976">
        <w:rPr>
          <w:rFonts w:eastAsia="Calibri"/>
          <w:sz w:val="28"/>
          <w:szCs w:val="28"/>
          <w:lang w:eastAsia="en-US"/>
        </w:rPr>
        <w:t>млн</w:t>
      </w:r>
      <w:r w:rsidRPr="005F0976">
        <w:rPr>
          <w:rFonts w:eastAsia="Calibri"/>
          <w:sz w:val="28"/>
          <w:szCs w:val="28"/>
          <w:lang w:eastAsia="en-US"/>
        </w:rPr>
        <w:t>. гривень.</w:t>
      </w:r>
    </w:p>
    <w:p w:rsidR="008E0746" w:rsidRPr="005F0976" w:rsidRDefault="008E0746" w:rsidP="000843FD">
      <w:pPr>
        <w:autoSpaceDE w:val="0"/>
        <w:autoSpaceDN w:val="0"/>
        <w:adjustRightInd w:val="0"/>
        <w:spacing w:after="60"/>
        <w:ind w:firstLine="709"/>
        <w:jc w:val="both"/>
        <w:rPr>
          <w:rFonts w:eastAsia="Calibri"/>
          <w:sz w:val="28"/>
          <w:szCs w:val="28"/>
          <w:lang w:eastAsia="en-US"/>
        </w:rPr>
      </w:pPr>
      <w:r w:rsidRPr="005F0976">
        <w:rPr>
          <w:rFonts w:eastAsia="Calibri"/>
          <w:sz w:val="28"/>
          <w:szCs w:val="28"/>
          <w:lang w:eastAsia="en-US"/>
        </w:rPr>
        <w:t xml:space="preserve">За бюджетною програмою "Керівництво та управління у сфері фіскальної політики" передбачено збільшити видатки у загальному обсязі на </w:t>
      </w:r>
      <w:r w:rsidRPr="005F0976">
        <w:rPr>
          <w:rFonts w:eastAsia="Calibri"/>
          <w:b/>
          <w:sz w:val="28"/>
          <w:szCs w:val="28"/>
          <w:lang w:eastAsia="en-US"/>
        </w:rPr>
        <w:t>1</w:t>
      </w:r>
      <w:r w:rsidR="00D26551" w:rsidRPr="005F0976">
        <w:rPr>
          <w:rFonts w:eastAsia="Calibri"/>
          <w:b/>
          <w:sz w:val="28"/>
          <w:szCs w:val="28"/>
          <w:lang w:eastAsia="en-US"/>
        </w:rPr>
        <w:t> </w:t>
      </w:r>
      <w:r w:rsidR="00EB79D7" w:rsidRPr="005F0976">
        <w:rPr>
          <w:rFonts w:eastAsia="Calibri"/>
          <w:b/>
          <w:sz w:val="28"/>
          <w:szCs w:val="28"/>
          <w:lang w:eastAsia="en-US"/>
        </w:rPr>
        <w:t>3</w:t>
      </w:r>
      <w:r w:rsidRPr="005F0976">
        <w:rPr>
          <w:rFonts w:eastAsia="Calibri"/>
          <w:b/>
          <w:sz w:val="28"/>
          <w:szCs w:val="28"/>
          <w:lang w:eastAsia="en-US"/>
        </w:rPr>
        <w:t>00</w:t>
      </w:r>
      <w:r w:rsidR="00D26551" w:rsidRPr="005F0976">
        <w:rPr>
          <w:rFonts w:eastAsia="Calibri"/>
          <w:b/>
          <w:sz w:val="28"/>
          <w:szCs w:val="28"/>
          <w:lang w:eastAsia="en-US"/>
        </w:rPr>
        <w:t>,0</w:t>
      </w:r>
      <w:r w:rsidRPr="005F0976">
        <w:rPr>
          <w:rFonts w:eastAsia="Calibri"/>
          <w:b/>
          <w:sz w:val="28"/>
          <w:szCs w:val="28"/>
          <w:lang w:eastAsia="en-US"/>
        </w:rPr>
        <w:t> </w:t>
      </w:r>
      <w:r w:rsidR="00D26551" w:rsidRPr="005F0976">
        <w:rPr>
          <w:rFonts w:eastAsia="Calibri"/>
          <w:b/>
          <w:sz w:val="28"/>
          <w:szCs w:val="28"/>
          <w:lang w:eastAsia="en-US"/>
        </w:rPr>
        <w:t>млн</w:t>
      </w:r>
      <w:r w:rsidRPr="005F0976">
        <w:rPr>
          <w:rFonts w:eastAsia="Calibri"/>
          <w:b/>
          <w:sz w:val="28"/>
          <w:szCs w:val="28"/>
          <w:lang w:eastAsia="en-US"/>
        </w:rPr>
        <w:t>. грн.</w:t>
      </w:r>
      <w:r w:rsidRPr="005F0976">
        <w:rPr>
          <w:rFonts w:eastAsia="Calibri"/>
          <w:sz w:val="28"/>
          <w:szCs w:val="28"/>
          <w:lang w:eastAsia="en-US"/>
        </w:rPr>
        <w:t>, у тому числі видатки на оплату праці – 1 </w:t>
      </w:r>
      <w:r w:rsidR="00EB79D7" w:rsidRPr="005F0976">
        <w:rPr>
          <w:rFonts w:eastAsia="Calibri"/>
          <w:sz w:val="28"/>
          <w:szCs w:val="28"/>
          <w:lang w:eastAsia="en-US"/>
        </w:rPr>
        <w:t>065</w:t>
      </w:r>
      <w:r w:rsidRPr="005F0976">
        <w:rPr>
          <w:rFonts w:eastAsia="Calibri"/>
          <w:sz w:val="28"/>
          <w:szCs w:val="28"/>
          <w:lang w:eastAsia="en-US"/>
        </w:rPr>
        <w:t>,</w:t>
      </w:r>
      <w:r w:rsidR="00EB79D7" w:rsidRPr="005F0976">
        <w:rPr>
          <w:rFonts w:eastAsia="Calibri"/>
          <w:sz w:val="28"/>
          <w:szCs w:val="28"/>
          <w:lang w:eastAsia="en-US"/>
        </w:rPr>
        <w:t>6</w:t>
      </w:r>
      <w:r w:rsidRPr="005F0976">
        <w:rPr>
          <w:rFonts w:eastAsia="Calibri"/>
          <w:sz w:val="28"/>
          <w:szCs w:val="28"/>
          <w:lang w:eastAsia="en-US"/>
        </w:rPr>
        <w:t xml:space="preserve">  </w:t>
      </w:r>
      <w:r w:rsidR="00D26551" w:rsidRPr="005F0976">
        <w:rPr>
          <w:rFonts w:eastAsia="Calibri"/>
          <w:sz w:val="28"/>
          <w:szCs w:val="28"/>
          <w:lang w:eastAsia="en-US"/>
        </w:rPr>
        <w:t>млн</w:t>
      </w:r>
      <w:r w:rsidRPr="005F0976">
        <w:rPr>
          <w:rFonts w:eastAsia="Calibri"/>
          <w:sz w:val="28"/>
          <w:szCs w:val="28"/>
          <w:lang w:eastAsia="en-US"/>
        </w:rPr>
        <w:t xml:space="preserve">. гривень. </w:t>
      </w:r>
    </w:p>
    <w:p w:rsidR="008E0746" w:rsidRPr="005F0976" w:rsidRDefault="008E0746" w:rsidP="000843FD">
      <w:pPr>
        <w:autoSpaceDE w:val="0"/>
        <w:autoSpaceDN w:val="0"/>
        <w:adjustRightInd w:val="0"/>
        <w:spacing w:after="60"/>
        <w:ind w:firstLine="709"/>
        <w:jc w:val="both"/>
        <w:rPr>
          <w:rFonts w:eastAsia="Calibri"/>
          <w:sz w:val="28"/>
          <w:szCs w:val="28"/>
          <w:lang w:eastAsia="en-US"/>
        </w:rPr>
      </w:pPr>
      <w:r w:rsidRPr="005F0976">
        <w:rPr>
          <w:rFonts w:eastAsia="Calibri"/>
          <w:sz w:val="28"/>
          <w:szCs w:val="28"/>
          <w:lang w:eastAsia="en-US"/>
        </w:rPr>
        <w:t xml:space="preserve">За бюджетною програмою "Керівництво та управління у сфері фінансового моніторингу" передбачено збільшити видатки у загальному обсязі на </w:t>
      </w:r>
      <w:r w:rsidRPr="005F0976">
        <w:rPr>
          <w:rFonts w:eastAsia="Calibri"/>
          <w:b/>
          <w:sz w:val="28"/>
          <w:szCs w:val="28"/>
          <w:lang w:eastAsia="en-US"/>
        </w:rPr>
        <w:t>94,</w:t>
      </w:r>
      <w:r w:rsidR="00D26551" w:rsidRPr="005F0976">
        <w:rPr>
          <w:rFonts w:eastAsia="Calibri"/>
          <w:b/>
          <w:sz w:val="28"/>
          <w:szCs w:val="28"/>
          <w:lang w:eastAsia="en-US"/>
        </w:rPr>
        <w:t>9</w:t>
      </w:r>
      <w:r w:rsidRPr="005F0976">
        <w:rPr>
          <w:rFonts w:eastAsia="Calibri"/>
          <w:b/>
          <w:sz w:val="28"/>
          <w:szCs w:val="28"/>
          <w:lang w:eastAsia="en-US"/>
        </w:rPr>
        <w:t> </w:t>
      </w:r>
      <w:r w:rsidR="00D26551" w:rsidRPr="005F0976">
        <w:rPr>
          <w:rFonts w:eastAsia="Calibri"/>
          <w:b/>
          <w:sz w:val="28"/>
          <w:szCs w:val="28"/>
          <w:lang w:eastAsia="en-US"/>
        </w:rPr>
        <w:t>млн</w:t>
      </w:r>
      <w:r w:rsidRPr="005F0976">
        <w:rPr>
          <w:rFonts w:eastAsia="Calibri"/>
          <w:b/>
          <w:sz w:val="28"/>
          <w:szCs w:val="28"/>
          <w:lang w:eastAsia="en-US"/>
        </w:rPr>
        <w:t>. грн.</w:t>
      </w:r>
      <w:r w:rsidRPr="005F0976">
        <w:rPr>
          <w:rFonts w:eastAsia="Calibri"/>
          <w:sz w:val="28"/>
          <w:szCs w:val="28"/>
          <w:lang w:eastAsia="en-US"/>
        </w:rPr>
        <w:t xml:space="preserve">, у тому числі видатки на оплату праці </w:t>
      </w:r>
      <w:r w:rsidR="00D26551" w:rsidRPr="005F0976">
        <w:rPr>
          <w:rFonts w:eastAsia="Calibri"/>
          <w:sz w:val="28"/>
          <w:szCs w:val="28"/>
          <w:lang w:eastAsia="en-US"/>
        </w:rPr>
        <w:t>–</w:t>
      </w:r>
      <w:r w:rsidRPr="005F0976">
        <w:rPr>
          <w:rFonts w:eastAsia="Calibri"/>
          <w:sz w:val="28"/>
          <w:szCs w:val="28"/>
          <w:lang w:eastAsia="en-US"/>
        </w:rPr>
        <w:t xml:space="preserve"> 10</w:t>
      </w:r>
      <w:r w:rsidR="00D26551" w:rsidRPr="005F0976">
        <w:rPr>
          <w:rFonts w:eastAsia="Calibri"/>
          <w:sz w:val="28"/>
          <w:szCs w:val="28"/>
          <w:lang w:eastAsia="en-US"/>
        </w:rPr>
        <w:t>,</w:t>
      </w:r>
      <w:r w:rsidRPr="005F0976">
        <w:rPr>
          <w:rFonts w:eastAsia="Calibri"/>
          <w:sz w:val="28"/>
          <w:szCs w:val="28"/>
          <w:lang w:eastAsia="en-US"/>
        </w:rPr>
        <w:t xml:space="preserve">0  </w:t>
      </w:r>
      <w:r w:rsidR="00D26551" w:rsidRPr="005F0976">
        <w:rPr>
          <w:rFonts w:eastAsia="Calibri"/>
          <w:sz w:val="28"/>
          <w:szCs w:val="28"/>
          <w:lang w:eastAsia="en-US"/>
        </w:rPr>
        <w:t>млн</w:t>
      </w:r>
      <w:r w:rsidRPr="005F0976">
        <w:rPr>
          <w:rFonts w:eastAsia="Calibri"/>
          <w:sz w:val="28"/>
          <w:szCs w:val="28"/>
          <w:lang w:eastAsia="en-US"/>
        </w:rPr>
        <w:t>. гривень, видатки розвитку - 44</w:t>
      </w:r>
      <w:r w:rsidR="00D26551" w:rsidRPr="005F0976">
        <w:rPr>
          <w:rFonts w:eastAsia="Calibri"/>
          <w:sz w:val="28"/>
          <w:szCs w:val="28"/>
          <w:lang w:eastAsia="en-US"/>
        </w:rPr>
        <w:t>,</w:t>
      </w:r>
      <w:r w:rsidRPr="005F0976">
        <w:rPr>
          <w:rFonts w:eastAsia="Calibri"/>
          <w:sz w:val="28"/>
          <w:szCs w:val="28"/>
          <w:lang w:eastAsia="en-US"/>
        </w:rPr>
        <w:t xml:space="preserve">6 </w:t>
      </w:r>
      <w:r w:rsidR="00D26551" w:rsidRPr="005F0976">
        <w:rPr>
          <w:rFonts w:eastAsia="Calibri"/>
          <w:sz w:val="28"/>
          <w:szCs w:val="28"/>
          <w:lang w:eastAsia="en-US"/>
        </w:rPr>
        <w:t>млн</w:t>
      </w:r>
      <w:r w:rsidRPr="005F0976">
        <w:rPr>
          <w:rFonts w:eastAsia="Calibri"/>
          <w:sz w:val="28"/>
          <w:szCs w:val="28"/>
          <w:lang w:eastAsia="en-US"/>
        </w:rPr>
        <w:t>. гривень.</w:t>
      </w:r>
    </w:p>
    <w:p w:rsidR="008E0746" w:rsidRPr="005F0976" w:rsidRDefault="008E0746" w:rsidP="000843FD">
      <w:pPr>
        <w:autoSpaceDE w:val="0"/>
        <w:autoSpaceDN w:val="0"/>
        <w:adjustRightInd w:val="0"/>
        <w:spacing w:after="60"/>
        <w:ind w:firstLine="709"/>
        <w:jc w:val="both"/>
        <w:rPr>
          <w:rFonts w:eastAsia="Calibri"/>
          <w:sz w:val="28"/>
          <w:szCs w:val="28"/>
          <w:lang w:eastAsia="en-US"/>
        </w:rPr>
      </w:pPr>
      <w:r w:rsidRPr="005F0976">
        <w:rPr>
          <w:rFonts w:eastAsia="Calibri"/>
          <w:bCs/>
          <w:sz w:val="28"/>
          <w:szCs w:val="28"/>
          <w:lang w:eastAsia="en-US"/>
        </w:rPr>
        <w:t>Міністерство юстиції України</w:t>
      </w:r>
      <w:r w:rsidR="003364F5" w:rsidRPr="005F0976">
        <w:rPr>
          <w:rFonts w:eastAsia="Calibri"/>
          <w:bCs/>
          <w:sz w:val="28"/>
          <w:szCs w:val="28"/>
          <w:lang w:eastAsia="en-US"/>
        </w:rPr>
        <w:t xml:space="preserve"> з</w:t>
      </w:r>
      <w:r w:rsidRPr="005F0976">
        <w:rPr>
          <w:rFonts w:eastAsia="Calibri"/>
          <w:sz w:val="28"/>
          <w:szCs w:val="28"/>
          <w:lang w:eastAsia="en-US"/>
        </w:rPr>
        <w:t>а бюджетною програмою "Керівництво та управління у сфері юстиції"</w:t>
      </w:r>
      <w:r w:rsidRPr="005F0976">
        <w:rPr>
          <w:rFonts w:eastAsia="Calibri"/>
          <w:b/>
          <w:sz w:val="28"/>
          <w:szCs w:val="28"/>
          <w:lang w:eastAsia="en-US"/>
        </w:rPr>
        <w:t xml:space="preserve"> </w:t>
      </w:r>
      <w:r w:rsidRPr="005F0976">
        <w:rPr>
          <w:rFonts w:eastAsia="Calibri"/>
          <w:sz w:val="28"/>
          <w:szCs w:val="28"/>
          <w:lang w:eastAsia="en-US"/>
        </w:rPr>
        <w:t xml:space="preserve">передбачено збільшити видатки у загальному обсязі на </w:t>
      </w:r>
      <w:r w:rsidRPr="005F0976">
        <w:rPr>
          <w:rFonts w:eastAsia="Calibri"/>
          <w:b/>
          <w:sz w:val="28"/>
          <w:szCs w:val="28"/>
          <w:lang w:eastAsia="en-US"/>
        </w:rPr>
        <w:t>49</w:t>
      </w:r>
      <w:r w:rsidR="003364F5" w:rsidRPr="005F0976">
        <w:rPr>
          <w:rFonts w:eastAsia="Calibri"/>
          <w:b/>
          <w:sz w:val="28"/>
          <w:szCs w:val="28"/>
          <w:lang w:eastAsia="en-US"/>
        </w:rPr>
        <w:t>,8</w:t>
      </w:r>
      <w:r w:rsidRPr="005F0976">
        <w:rPr>
          <w:rFonts w:eastAsia="Calibri"/>
          <w:b/>
          <w:sz w:val="28"/>
          <w:szCs w:val="28"/>
          <w:lang w:eastAsia="en-US"/>
        </w:rPr>
        <w:t> </w:t>
      </w:r>
      <w:r w:rsidR="003364F5" w:rsidRPr="005F0976">
        <w:rPr>
          <w:rFonts w:eastAsia="Calibri"/>
          <w:b/>
          <w:sz w:val="28"/>
          <w:szCs w:val="28"/>
          <w:lang w:eastAsia="en-US"/>
        </w:rPr>
        <w:t>млн</w:t>
      </w:r>
      <w:r w:rsidRPr="005F0976">
        <w:rPr>
          <w:rFonts w:eastAsia="Calibri"/>
          <w:b/>
          <w:sz w:val="28"/>
          <w:szCs w:val="28"/>
          <w:lang w:eastAsia="en-US"/>
        </w:rPr>
        <w:t>. грн.</w:t>
      </w:r>
      <w:r w:rsidRPr="005F0976">
        <w:rPr>
          <w:rFonts w:eastAsia="Calibri"/>
          <w:sz w:val="28"/>
          <w:szCs w:val="28"/>
          <w:lang w:eastAsia="en-US"/>
        </w:rPr>
        <w:t>, у тому числі видатки на оплату праці - 40,</w:t>
      </w:r>
      <w:r w:rsidR="003364F5" w:rsidRPr="005F0976">
        <w:rPr>
          <w:rFonts w:eastAsia="Calibri"/>
          <w:sz w:val="28"/>
          <w:szCs w:val="28"/>
          <w:lang w:eastAsia="en-US"/>
        </w:rPr>
        <w:t>8</w:t>
      </w:r>
      <w:r w:rsidRPr="005F0976">
        <w:rPr>
          <w:rFonts w:eastAsia="Calibri"/>
          <w:sz w:val="28"/>
          <w:szCs w:val="28"/>
          <w:lang w:eastAsia="en-US"/>
        </w:rPr>
        <w:t xml:space="preserve">  </w:t>
      </w:r>
      <w:r w:rsidR="003364F5" w:rsidRPr="005F0976">
        <w:rPr>
          <w:rFonts w:eastAsia="Calibri"/>
          <w:sz w:val="28"/>
          <w:szCs w:val="28"/>
          <w:lang w:eastAsia="en-US"/>
        </w:rPr>
        <w:t>млн</w:t>
      </w:r>
      <w:r w:rsidRPr="005F0976">
        <w:rPr>
          <w:rFonts w:eastAsia="Calibri"/>
          <w:sz w:val="28"/>
          <w:szCs w:val="28"/>
          <w:lang w:eastAsia="en-US"/>
        </w:rPr>
        <w:t>. гривень.</w:t>
      </w:r>
    </w:p>
    <w:p w:rsidR="008E0746" w:rsidRPr="005F0976" w:rsidRDefault="008E0746" w:rsidP="000843FD">
      <w:pPr>
        <w:autoSpaceDE w:val="0"/>
        <w:autoSpaceDN w:val="0"/>
        <w:adjustRightInd w:val="0"/>
        <w:spacing w:after="60"/>
        <w:ind w:firstLine="709"/>
        <w:jc w:val="both"/>
        <w:rPr>
          <w:rFonts w:eastAsia="Calibri"/>
          <w:sz w:val="28"/>
          <w:szCs w:val="28"/>
          <w:lang w:eastAsia="en-US"/>
        </w:rPr>
      </w:pPr>
      <w:r w:rsidRPr="005F0976">
        <w:rPr>
          <w:rFonts w:eastAsia="Calibri"/>
          <w:bCs/>
          <w:sz w:val="28"/>
          <w:szCs w:val="28"/>
          <w:lang w:eastAsia="en-US"/>
        </w:rPr>
        <w:t>Національн</w:t>
      </w:r>
      <w:r w:rsidR="003364F5" w:rsidRPr="005F0976">
        <w:rPr>
          <w:rFonts w:eastAsia="Calibri"/>
          <w:bCs/>
          <w:sz w:val="28"/>
          <w:szCs w:val="28"/>
          <w:lang w:eastAsia="en-US"/>
        </w:rPr>
        <w:t>ій</w:t>
      </w:r>
      <w:r w:rsidRPr="005F0976">
        <w:rPr>
          <w:rFonts w:eastAsia="Calibri"/>
          <w:bCs/>
          <w:sz w:val="28"/>
          <w:szCs w:val="28"/>
          <w:lang w:eastAsia="en-US"/>
        </w:rPr>
        <w:t xml:space="preserve"> комісі</w:t>
      </w:r>
      <w:r w:rsidR="003364F5" w:rsidRPr="005F0976">
        <w:rPr>
          <w:rFonts w:eastAsia="Calibri"/>
          <w:bCs/>
          <w:sz w:val="28"/>
          <w:szCs w:val="28"/>
          <w:lang w:eastAsia="en-US"/>
        </w:rPr>
        <w:t>ї</w:t>
      </w:r>
      <w:r w:rsidRPr="005F0976">
        <w:rPr>
          <w:rFonts w:eastAsia="Calibri"/>
          <w:bCs/>
          <w:sz w:val="28"/>
          <w:szCs w:val="28"/>
          <w:lang w:eastAsia="en-US"/>
        </w:rPr>
        <w:t>, що здійснює державне регулювання у сфері ринків фінансових послуг</w:t>
      </w:r>
      <w:r w:rsidR="003364F5" w:rsidRPr="005F0976">
        <w:rPr>
          <w:rFonts w:eastAsia="Calibri"/>
          <w:bCs/>
          <w:sz w:val="28"/>
          <w:szCs w:val="28"/>
          <w:lang w:eastAsia="en-US"/>
        </w:rPr>
        <w:t xml:space="preserve"> з</w:t>
      </w:r>
      <w:r w:rsidRPr="005F0976">
        <w:rPr>
          <w:rFonts w:eastAsia="Calibri"/>
          <w:sz w:val="28"/>
          <w:szCs w:val="28"/>
          <w:lang w:eastAsia="en-US"/>
        </w:rPr>
        <w:t>а бюджетною програмою "Керівництво та управління у сфері регулювання ринків фінансових послуг"</w:t>
      </w:r>
      <w:r w:rsidRPr="005F0976">
        <w:rPr>
          <w:rFonts w:eastAsia="Calibri"/>
          <w:b/>
          <w:sz w:val="28"/>
          <w:szCs w:val="28"/>
          <w:lang w:eastAsia="en-US"/>
        </w:rPr>
        <w:t xml:space="preserve"> </w:t>
      </w:r>
      <w:r w:rsidRPr="005F0976">
        <w:rPr>
          <w:rFonts w:eastAsia="Calibri"/>
          <w:sz w:val="28"/>
          <w:szCs w:val="28"/>
          <w:lang w:eastAsia="en-US"/>
        </w:rPr>
        <w:t xml:space="preserve">передбачено збільшити видатки у загальному обсязі на </w:t>
      </w:r>
      <w:r w:rsidRPr="005F0976">
        <w:rPr>
          <w:rFonts w:eastAsia="Calibri"/>
          <w:b/>
          <w:sz w:val="28"/>
          <w:szCs w:val="28"/>
          <w:lang w:eastAsia="en-US"/>
        </w:rPr>
        <w:t>9</w:t>
      </w:r>
      <w:r w:rsidR="003364F5" w:rsidRPr="005F0976">
        <w:rPr>
          <w:rFonts w:eastAsia="Calibri"/>
          <w:b/>
          <w:sz w:val="28"/>
          <w:szCs w:val="28"/>
          <w:lang w:eastAsia="en-US"/>
        </w:rPr>
        <w:t>,8</w:t>
      </w:r>
      <w:r w:rsidRPr="005F0976">
        <w:rPr>
          <w:rFonts w:eastAsia="Calibri"/>
          <w:b/>
          <w:sz w:val="28"/>
          <w:szCs w:val="28"/>
          <w:lang w:eastAsia="en-US"/>
        </w:rPr>
        <w:t> </w:t>
      </w:r>
      <w:r w:rsidR="003364F5" w:rsidRPr="005F0976">
        <w:rPr>
          <w:rFonts w:eastAsia="Calibri"/>
          <w:b/>
          <w:sz w:val="28"/>
          <w:szCs w:val="28"/>
          <w:lang w:eastAsia="en-US"/>
        </w:rPr>
        <w:t>млн</w:t>
      </w:r>
      <w:r w:rsidRPr="005F0976">
        <w:rPr>
          <w:rFonts w:eastAsia="Calibri"/>
          <w:b/>
          <w:sz w:val="28"/>
          <w:szCs w:val="28"/>
          <w:lang w:eastAsia="en-US"/>
        </w:rPr>
        <w:t>. грн.</w:t>
      </w:r>
      <w:r w:rsidRPr="005F0976">
        <w:rPr>
          <w:rFonts w:eastAsia="Calibri"/>
          <w:sz w:val="28"/>
          <w:szCs w:val="28"/>
          <w:lang w:eastAsia="en-US"/>
        </w:rPr>
        <w:t>, у тому числі видатки розвитку</w:t>
      </w:r>
      <w:r w:rsidRPr="005F0976">
        <w:rPr>
          <w:rFonts w:eastAsia="Calibri"/>
          <w:b/>
          <w:sz w:val="28"/>
          <w:szCs w:val="28"/>
          <w:lang w:eastAsia="en-US"/>
        </w:rPr>
        <w:t xml:space="preserve"> </w:t>
      </w:r>
      <w:r w:rsidR="003364F5" w:rsidRPr="005F0976">
        <w:rPr>
          <w:rFonts w:eastAsia="Calibri"/>
          <w:b/>
          <w:sz w:val="28"/>
          <w:szCs w:val="28"/>
          <w:lang w:eastAsia="en-US"/>
        </w:rPr>
        <w:t>–</w:t>
      </w:r>
      <w:r w:rsidRPr="005F0976">
        <w:rPr>
          <w:rFonts w:eastAsia="Calibri"/>
          <w:b/>
          <w:sz w:val="28"/>
          <w:szCs w:val="28"/>
          <w:lang w:eastAsia="en-US"/>
        </w:rPr>
        <w:t xml:space="preserve"> </w:t>
      </w:r>
      <w:r w:rsidRPr="005F0976">
        <w:rPr>
          <w:rFonts w:eastAsia="Calibri"/>
          <w:sz w:val="28"/>
          <w:szCs w:val="28"/>
          <w:lang w:eastAsia="en-US"/>
        </w:rPr>
        <w:t>3</w:t>
      </w:r>
      <w:r w:rsidR="003364F5" w:rsidRPr="005F0976">
        <w:rPr>
          <w:rFonts w:eastAsia="Calibri"/>
          <w:sz w:val="28"/>
          <w:szCs w:val="28"/>
          <w:lang w:eastAsia="en-US"/>
        </w:rPr>
        <w:t>,3</w:t>
      </w:r>
      <w:r w:rsidRPr="005F0976">
        <w:rPr>
          <w:rFonts w:eastAsia="Calibri"/>
          <w:sz w:val="28"/>
          <w:szCs w:val="28"/>
          <w:lang w:eastAsia="en-US"/>
        </w:rPr>
        <w:t xml:space="preserve">  </w:t>
      </w:r>
      <w:r w:rsidR="003364F5" w:rsidRPr="005F0976">
        <w:rPr>
          <w:rFonts w:eastAsia="Calibri"/>
          <w:sz w:val="28"/>
          <w:szCs w:val="28"/>
          <w:lang w:eastAsia="en-US"/>
        </w:rPr>
        <w:t>млн. </w:t>
      </w:r>
      <w:r w:rsidRPr="005F0976">
        <w:rPr>
          <w:rFonts w:eastAsia="Calibri"/>
          <w:sz w:val="28"/>
          <w:szCs w:val="28"/>
          <w:lang w:eastAsia="en-US"/>
        </w:rPr>
        <w:t>гривень.</w:t>
      </w:r>
    </w:p>
    <w:p w:rsidR="00941BB3" w:rsidRPr="005F0976" w:rsidRDefault="00941BB3" w:rsidP="000843FD">
      <w:pPr>
        <w:autoSpaceDE w:val="0"/>
        <w:autoSpaceDN w:val="0"/>
        <w:adjustRightInd w:val="0"/>
        <w:spacing w:after="60"/>
        <w:ind w:firstLine="709"/>
        <w:jc w:val="both"/>
        <w:rPr>
          <w:rFonts w:eastAsia="Calibri"/>
          <w:bCs/>
          <w:sz w:val="28"/>
          <w:szCs w:val="28"/>
          <w:lang w:eastAsia="en-US"/>
        </w:rPr>
      </w:pPr>
      <w:r w:rsidRPr="005F0976">
        <w:rPr>
          <w:rFonts w:eastAsia="Calibri"/>
          <w:bCs/>
          <w:sz w:val="28"/>
          <w:szCs w:val="28"/>
          <w:lang w:eastAsia="en-US"/>
        </w:rPr>
        <w:t xml:space="preserve">Національному агентству з питань виявлення, розшуку та управління активами, одержаними від корупційних та інших злочинів за бюджетною програмою "Керівництво та управління у сфері виявлення, розшуку та управління активами, одержаними від корупційних та інших злочинів " передбачено збільшити видатки у загальному обсязі на </w:t>
      </w:r>
      <w:r w:rsidRPr="005F0976">
        <w:rPr>
          <w:rFonts w:eastAsia="Calibri"/>
          <w:b/>
          <w:bCs/>
          <w:sz w:val="28"/>
          <w:szCs w:val="28"/>
          <w:lang w:eastAsia="en-US"/>
        </w:rPr>
        <w:t>2,3 млн. грн.,</w:t>
      </w:r>
      <w:r w:rsidRPr="005F0976">
        <w:rPr>
          <w:rFonts w:eastAsia="Calibri"/>
          <w:bCs/>
          <w:sz w:val="28"/>
          <w:szCs w:val="28"/>
          <w:lang w:eastAsia="en-US"/>
        </w:rPr>
        <w:t xml:space="preserve"> у тому числі видатки розвитку – 1,3 млн. гривень.</w:t>
      </w:r>
    </w:p>
    <w:p w:rsidR="00941BB3" w:rsidRPr="005F0976" w:rsidRDefault="00941BB3" w:rsidP="000843FD">
      <w:pPr>
        <w:autoSpaceDE w:val="0"/>
        <w:autoSpaceDN w:val="0"/>
        <w:adjustRightInd w:val="0"/>
        <w:spacing w:after="60"/>
        <w:ind w:firstLine="709"/>
        <w:jc w:val="both"/>
        <w:rPr>
          <w:rFonts w:eastAsia="Calibri"/>
          <w:bCs/>
          <w:sz w:val="28"/>
          <w:szCs w:val="28"/>
          <w:lang w:eastAsia="en-US"/>
        </w:rPr>
      </w:pPr>
      <w:r w:rsidRPr="005F0976">
        <w:rPr>
          <w:rFonts w:eastAsia="Calibri"/>
          <w:bCs/>
          <w:sz w:val="28"/>
          <w:szCs w:val="28"/>
          <w:lang w:eastAsia="en-US"/>
        </w:rPr>
        <w:t xml:space="preserve">Державній регуляторній службі за бюджетною програмою "Керівництво та управління у сфері регуляторної політики та ліцензування" передбачено збільшити видатки у загальному обсязі на </w:t>
      </w:r>
      <w:r w:rsidRPr="005F0976">
        <w:rPr>
          <w:rFonts w:eastAsia="Calibri"/>
          <w:b/>
          <w:bCs/>
          <w:sz w:val="28"/>
          <w:szCs w:val="28"/>
          <w:lang w:eastAsia="en-US"/>
        </w:rPr>
        <w:t>15,0 млн. грн.</w:t>
      </w:r>
      <w:r w:rsidRPr="005F0976">
        <w:rPr>
          <w:rFonts w:eastAsia="Calibri"/>
          <w:bCs/>
          <w:sz w:val="28"/>
          <w:szCs w:val="28"/>
          <w:lang w:eastAsia="en-US"/>
        </w:rPr>
        <w:t>, у тому числі видатки розвитку – 6,9  млн. гривень.</w:t>
      </w:r>
    </w:p>
    <w:p w:rsidR="00EB79D7" w:rsidRPr="005F0976" w:rsidRDefault="00EB79D7" w:rsidP="000843FD">
      <w:pPr>
        <w:spacing w:after="60"/>
        <w:ind w:firstLine="708"/>
        <w:jc w:val="both"/>
        <w:rPr>
          <w:sz w:val="28"/>
          <w:szCs w:val="28"/>
        </w:rPr>
      </w:pPr>
      <w:r w:rsidRPr="005F0976">
        <w:rPr>
          <w:sz w:val="28"/>
          <w:szCs w:val="28"/>
        </w:rPr>
        <w:t xml:space="preserve">Державному управлінню справами за </w:t>
      </w:r>
      <w:r w:rsidRPr="005F0976">
        <w:rPr>
          <w:b/>
          <w:sz w:val="28"/>
          <w:szCs w:val="28"/>
        </w:rPr>
        <w:t>новою бюджетною програмою</w:t>
      </w:r>
      <w:r w:rsidRPr="005F0976">
        <w:rPr>
          <w:sz w:val="28"/>
          <w:szCs w:val="28"/>
        </w:rPr>
        <w:t xml:space="preserve"> «Виконання невідкладних заходів у Маріїнському палаці» передбачені видатки у сумі </w:t>
      </w:r>
      <w:r w:rsidRPr="005F0976">
        <w:rPr>
          <w:b/>
          <w:sz w:val="28"/>
          <w:szCs w:val="28"/>
        </w:rPr>
        <w:t xml:space="preserve">200,0 млн. грн. </w:t>
      </w:r>
      <w:r w:rsidRPr="005F0976">
        <w:rPr>
          <w:sz w:val="28"/>
          <w:szCs w:val="28"/>
        </w:rPr>
        <w:t>на виконання невідкладних заходів у Маріїнському палаці, що передбачають проведення додатково відповідних робіт, придбання обладнання та устаткування.</w:t>
      </w:r>
    </w:p>
    <w:p w:rsidR="004062E7" w:rsidRPr="005F0976" w:rsidRDefault="004062E7" w:rsidP="000843FD">
      <w:pPr>
        <w:spacing w:after="60"/>
        <w:ind w:firstLine="708"/>
        <w:jc w:val="both"/>
        <w:rPr>
          <w:sz w:val="28"/>
          <w:szCs w:val="28"/>
        </w:rPr>
      </w:pPr>
      <w:r w:rsidRPr="005F0976">
        <w:rPr>
          <w:sz w:val="28"/>
          <w:szCs w:val="28"/>
        </w:rPr>
        <w:t>Також з метою забезпечення ефективної реалізації спільних з міжнародними організаціями інвестиційних проектів відповідно до очікувань щодо їх реалізації у документі враховано перерозподіл ресурсу між окремими такими проектами.</w:t>
      </w:r>
    </w:p>
    <w:p w:rsidR="004062E7" w:rsidRPr="005F0976" w:rsidRDefault="004062E7" w:rsidP="000843FD">
      <w:pPr>
        <w:spacing w:after="60"/>
        <w:ind w:firstLine="708"/>
        <w:jc w:val="both"/>
        <w:rPr>
          <w:sz w:val="28"/>
          <w:szCs w:val="28"/>
        </w:rPr>
      </w:pPr>
      <w:r w:rsidRPr="005F0976">
        <w:rPr>
          <w:sz w:val="28"/>
          <w:szCs w:val="28"/>
        </w:rPr>
        <w:t xml:space="preserve">Зокрема, у зв’язку з повідомленням Світового банку про скасування підготовки проекту </w:t>
      </w:r>
      <w:r w:rsidRPr="005F0976">
        <w:rPr>
          <w:rFonts w:eastAsia="Calibri"/>
          <w:sz w:val="28"/>
          <w:szCs w:val="28"/>
          <w:lang w:eastAsia="en-US"/>
        </w:rPr>
        <w:t>"</w:t>
      </w:r>
      <w:r w:rsidRPr="005F0976">
        <w:rPr>
          <w:sz w:val="28"/>
          <w:szCs w:val="28"/>
        </w:rPr>
        <w:t>Соціальна підтримка громад</w:t>
      </w:r>
      <w:r w:rsidRPr="005F0976">
        <w:rPr>
          <w:rFonts w:eastAsia="Calibri"/>
          <w:sz w:val="28"/>
          <w:szCs w:val="28"/>
          <w:lang w:eastAsia="en-US"/>
        </w:rPr>
        <w:t>"</w:t>
      </w:r>
      <w:r w:rsidRPr="005F0976">
        <w:rPr>
          <w:sz w:val="28"/>
          <w:szCs w:val="28"/>
        </w:rPr>
        <w:t xml:space="preserve"> та проекту </w:t>
      </w:r>
      <w:r w:rsidRPr="005F0976">
        <w:rPr>
          <w:rFonts w:eastAsia="Calibri"/>
          <w:sz w:val="28"/>
          <w:szCs w:val="28"/>
          <w:lang w:eastAsia="en-US"/>
        </w:rPr>
        <w:t>"</w:t>
      </w:r>
      <w:r w:rsidRPr="005F0976">
        <w:rPr>
          <w:sz w:val="28"/>
          <w:szCs w:val="28"/>
        </w:rPr>
        <w:t>Будівництво Канівської ГАЕС</w:t>
      </w:r>
      <w:r w:rsidRPr="005F0976">
        <w:rPr>
          <w:rFonts w:eastAsia="Calibri"/>
          <w:sz w:val="28"/>
          <w:szCs w:val="28"/>
          <w:lang w:eastAsia="en-US"/>
        </w:rPr>
        <w:t>"</w:t>
      </w:r>
      <w:r w:rsidRPr="005F0976">
        <w:rPr>
          <w:sz w:val="28"/>
          <w:szCs w:val="28"/>
        </w:rPr>
        <w:t xml:space="preserve"> (передбачалось залучення позики МБРР та ЄІБ) та виходом регіональних управлінь охорони здоров'я на стадію інтенсифікації закупівель медичного обладнання, машин швидкої допомоги, проведення реконструкції та капітального ремонту медичних закладів, виникла необхідність збільшення бюджетних призначень за КПКВК 2311600 </w:t>
      </w:r>
      <w:r w:rsidRPr="005F0976">
        <w:rPr>
          <w:rFonts w:eastAsia="Calibri"/>
          <w:sz w:val="28"/>
          <w:szCs w:val="28"/>
          <w:lang w:eastAsia="en-US"/>
        </w:rPr>
        <w:t>"</w:t>
      </w:r>
      <w:r w:rsidRPr="005F0976">
        <w:rPr>
          <w:sz w:val="28"/>
          <w:szCs w:val="28"/>
        </w:rPr>
        <w:t xml:space="preserve">Субвенція з державного бюджету місцевим бюджетам на реформування охорони здоров’я регіональних систем охорони здоров’я для здійснення заходів з виконання спільного з Міжнародним банком реконструкції та розвитку проекту </w:t>
      </w:r>
      <w:r w:rsidRPr="005F0976">
        <w:rPr>
          <w:rFonts w:eastAsia="Calibri"/>
          <w:sz w:val="28"/>
          <w:szCs w:val="28"/>
          <w:lang w:eastAsia="en-US"/>
        </w:rPr>
        <w:t>"</w:t>
      </w:r>
      <w:r w:rsidRPr="005F0976">
        <w:rPr>
          <w:sz w:val="28"/>
          <w:szCs w:val="28"/>
        </w:rPr>
        <w:t>Поліпшення охорони здоров’я на службі у людей</w:t>
      </w:r>
      <w:r w:rsidRPr="005F0976">
        <w:rPr>
          <w:rFonts w:eastAsia="Calibri"/>
          <w:sz w:val="28"/>
          <w:szCs w:val="28"/>
          <w:lang w:eastAsia="en-US"/>
        </w:rPr>
        <w:t>"</w:t>
      </w:r>
      <w:r w:rsidRPr="005F0976">
        <w:rPr>
          <w:sz w:val="28"/>
          <w:szCs w:val="28"/>
        </w:rPr>
        <w:t xml:space="preserve"> на </w:t>
      </w:r>
      <w:r w:rsidRPr="005F0976">
        <w:rPr>
          <w:b/>
          <w:sz w:val="28"/>
          <w:szCs w:val="28"/>
        </w:rPr>
        <w:t>1 000, 0 млн. гривень</w:t>
      </w:r>
      <w:r w:rsidRPr="005F0976">
        <w:rPr>
          <w:sz w:val="28"/>
          <w:szCs w:val="28"/>
        </w:rPr>
        <w:t xml:space="preserve">. </w:t>
      </w:r>
    </w:p>
    <w:p w:rsidR="004062E7" w:rsidRPr="005F0976" w:rsidRDefault="004062E7" w:rsidP="000843FD">
      <w:pPr>
        <w:pStyle w:val="a6"/>
        <w:spacing w:after="60" w:line="240" w:lineRule="auto"/>
        <w:ind w:left="0" w:firstLine="709"/>
        <w:contextualSpacing w:val="0"/>
        <w:jc w:val="both"/>
        <w:rPr>
          <w:rFonts w:ascii="Times New Roman" w:hAnsi="Times New Roman"/>
          <w:sz w:val="28"/>
          <w:szCs w:val="28"/>
        </w:rPr>
      </w:pPr>
      <w:r w:rsidRPr="005F0976">
        <w:rPr>
          <w:rFonts w:ascii="Times New Roman" w:hAnsi="Times New Roman"/>
          <w:sz w:val="28"/>
          <w:szCs w:val="28"/>
        </w:rPr>
        <w:t xml:space="preserve">Тому, пропонується виключити програму Міненерговугілля </w:t>
      </w:r>
      <w:r w:rsidR="00E44AE6" w:rsidRPr="005F0976">
        <w:rPr>
          <w:rFonts w:ascii="Times New Roman" w:hAnsi="Times New Roman"/>
          <w:sz w:val="28"/>
          <w:szCs w:val="28"/>
        </w:rPr>
        <w:t>КПКВК </w:t>
      </w:r>
      <w:r w:rsidRPr="005F0976">
        <w:rPr>
          <w:rFonts w:ascii="Times New Roman" w:hAnsi="Times New Roman"/>
          <w:sz w:val="28"/>
          <w:szCs w:val="28"/>
        </w:rPr>
        <w:t xml:space="preserve">1101610 </w:t>
      </w:r>
      <w:r w:rsidR="00E44AE6" w:rsidRPr="005F0976">
        <w:rPr>
          <w:rFonts w:eastAsia="Calibri"/>
          <w:sz w:val="28"/>
          <w:szCs w:val="28"/>
        </w:rPr>
        <w:t>"</w:t>
      </w:r>
      <w:r w:rsidR="00E44AE6" w:rsidRPr="005F0976">
        <w:rPr>
          <w:rFonts w:ascii="Times New Roman" w:hAnsi="Times New Roman"/>
          <w:sz w:val="28"/>
          <w:szCs w:val="28"/>
        </w:rPr>
        <w:t>Будівництво Канівської ГАЕС</w:t>
      </w:r>
      <w:r w:rsidR="00E44AE6" w:rsidRPr="005F0976">
        <w:rPr>
          <w:rFonts w:eastAsia="Calibri"/>
          <w:sz w:val="28"/>
          <w:szCs w:val="28"/>
        </w:rPr>
        <w:t>"</w:t>
      </w:r>
      <w:r w:rsidRPr="005F0976">
        <w:rPr>
          <w:rFonts w:ascii="Times New Roman" w:hAnsi="Times New Roman"/>
          <w:sz w:val="28"/>
          <w:szCs w:val="28"/>
        </w:rPr>
        <w:t xml:space="preserve"> та програми Мінсоцполітики </w:t>
      </w:r>
      <w:r w:rsidR="00E44AE6" w:rsidRPr="005F0976">
        <w:rPr>
          <w:rFonts w:ascii="Times New Roman" w:hAnsi="Times New Roman"/>
          <w:sz w:val="28"/>
          <w:szCs w:val="28"/>
        </w:rPr>
        <w:t>КПКВК </w:t>
      </w:r>
      <w:r w:rsidRPr="005F0976">
        <w:rPr>
          <w:rFonts w:ascii="Times New Roman" w:hAnsi="Times New Roman"/>
          <w:sz w:val="28"/>
          <w:szCs w:val="28"/>
        </w:rPr>
        <w:t xml:space="preserve">2501640 </w:t>
      </w:r>
      <w:r w:rsidR="00E44AE6" w:rsidRPr="005F0976">
        <w:rPr>
          <w:rFonts w:eastAsia="Calibri"/>
          <w:sz w:val="28"/>
          <w:szCs w:val="28"/>
        </w:rPr>
        <w:t>"</w:t>
      </w:r>
      <w:r w:rsidRPr="005F0976">
        <w:rPr>
          <w:rFonts w:ascii="Times New Roman" w:hAnsi="Times New Roman"/>
          <w:sz w:val="28"/>
          <w:szCs w:val="28"/>
        </w:rPr>
        <w:t>Соціальна підтримка громад</w:t>
      </w:r>
      <w:r w:rsidR="00E44AE6" w:rsidRPr="005F0976">
        <w:rPr>
          <w:rFonts w:eastAsia="Calibri"/>
          <w:sz w:val="28"/>
          <w:szCs w:val="28"/>
        </w:rPr>
        <w:t>"</w:t>
      </w:r>
      <w:r w:rsidRPr="005F0976">
        <w:rPr>
          <w:rFonts w:ascii="Times New Roman" w:hAnsi="Times New Roman"/>
          <w:sz w:val="28"/>
          <w:szCs w:val="28"/>
        </w:rPr>
        <w:t xml:space="preserve"> і </w:t>
      </w:r>
      <w:r w:rsidR="00E44AE6" w:rsidRPr="005F0976">
        <w:rPr>
          <w:rFonts w:ascii="Times New Roman" w:hAnsi="Times New Roman"/>
          <w:sz w:val="28"/>
          <w:szCs w:val="28"/>
        </w:rPr>
        <w:t>КПКВК </w:t>
      </w:r>
      <w:r w:rsidRPr="005F0976">
        <w:rPr>
          <w:rFonts w:ascii="Times New Roman" w:hAnsi="Times New Roman"/>
          <w:sz w:val="28"/>
          <w:szCs w:val="28"/>
        </w:rPr>
        <w:t xml:space="preserve">2501650 </w:t>
      </w:r>
      <w:r w:rsidR="00E44AE6" w:rsidRPr="005F0976">
        <w:rPr>
          <w:rFonts w:eastAsia="Calibri"/>
          <w:sz w:val="28"/>
          <w:szCs w:val="28"/>
        </w:rPr>
        <w:t>"</w:t>
      </w:r>
      <w:r w:rsidRPr="005F0976">
        <w:rPr>
          <w:rFonts w:ascii="Times New Roman" w:hAnsi="Times New Roman"/>
          <w:sz w:val="28"/>
          <w:szCs w:val="28"/>
        </w:rPr>
        <w:t>Інвестиції на підтримку соціального розвитку територіальних громад</w:t>
      </w:r>
      <w:r w:rsidR="00E44AE6" w:rsidRPr="005F0976">
        <w:rPr>
          <w:rFonts w:eastAsia="Calibri"/>
          <w:sz w:val="28"/>
          <w:szCs w:val="28"/>
        </w:rPr>
        <w:t>"</w:t>
      </w:r>
      <w:r w:rsidRPr="005F0976">
        <w:rPr>
          <w:rFonts w:ascii="Times New Roman" w:hAnsi="Times New Roman"/>
          <w:sz w:val="28"/>
          <w:szCs w:val="28"/>
        </w:rPr>
        <w:t xml:space="preserve"> та встановити асигнування за КПКВК</w:t>
      </w:r>
      <w:r w:rsidR="00E44AE6" w:rsidRPr="005F0976">
        <w:rPr>
          <w:rFonts w:ascii="Times New Roman" w:hAnsi="Times New Roman"/>
          <w:sz w:val="28"/>
          <w:szCs w:val="28"/>
        </w:rPr>
        <w:t> </w:t>
      </w:r>
      <w:r w:rsidRPr="005F0976">
        <w:rPr>
          <w:rFonts w:ascii="Times New Roman" w:hAnsi="Times New Roman"/>
          <w:sz w:val="28"/>
          <w:szCs w:val="28"/>
        </w:rPr>
        <w:t xml:space="preserve">2311600 </w:t>
      </w:r>
      <w:r w:rsidR="00E44AE6" w:rsidRPr="005F0976">
        <w:rPr>
          <w:rFonts w:eastAsia="Calibri"/>
          <w:sz w:val="28"/>
          <w:szCs w:val="28"/>
        </w:rPr>
        <w:t>"</w:t>
      </w:r>
      <w:r w:rsidRPr="005F0976">
        <w:rPr>
          <w:rFonts w:ascii="Times New Roman" w:hAnsi="Times New Roman"/>
          <w:sz w:val="28"/>
          <w:szCs w:val="28"/>
        </w:rPr>
        <w:t xml:space="preserve">Субвенція з державного бюджету місцевим бюджетам на реформування охорони здоров’я регіональних систем охорони здоров’я для здійснення заходів з виконання спільного з Міжнародним банком реконструкції та розвитку проекту </w:t>
      </w:r>
      <w:r w:rsidR="00E44AE6" w:rsidRPr="005F0976">
        <w:rPr>
          <w:rFonts w:eastAsia="Calibri"/>
          <w:sz w:val="28"/>
          <w:szCs w:val="28"/>
        </w:rPr>
        <w:t>"</w:t>
      </w:r>
      <w:r w:rsidRPr="005F0976">
        <w:rPr>
          <w:rFonts w:ascii="Times New Roman" w:hAnsi="Times New Roman"/>
          <w:sz w:val="28"/>
          <w:szCs w:val="28"/>
        </w:rPr>
        <w:t>Поліпшення охорони здоров’я на службі у людей</w:t>
      </w:r>
      <w:r w:rsidR="00E44AE6" w:rsidRPr="005F0976">
        <w:rPr>
          <w:rFonts w:eastAsia="Calibri"/>
          <w:sz w:val="28"/>
          <w:szCs w:val="28"/>
        </w:rPr>
        <w:t>"</w:t>
      </w:r>
      <w:r w:rsidRPr="005F0976">
        <w:rPr>
          <w:rFonts w:ascii="Times New Roman" w:hAnsi="Times New Roman"/>
          <w:sz w:val="28"/>
          <w:szCs w:val="28"/>
        </w:rPr>
        <w:t xml:space="preserve"> у обсязі </w:t>
      </w:r>
      <w:r w:rsidRPr="005F0976">
        <w:rPr>
          <w:rFonts w:ascii="Times New Roman" w:hAnsi="Times New Roman"/>
          <w:b/>
          <w:sz w:val="28"/>
          <w:szCs w:val="28"/>
        </w:rPr>
        <w:t>1 500,0</w:t>
      </w:r>
      <w:r w:rsidR="00E44AE6" w:rsidRPr="005F0976">
        <w:rPr>
          <w:rFonts w:ascii="Times New Roman" w:hAnsi="Times New Roman"/>
          <w:b/>
          <w:sz w:val="28"/>
          <w:szCs w:val="28"/>
        </w:rPr>
        <w:t> </w:t>
      </w:r>
      <w:r w:rsidRPr="005F0976">
        <w:rPr>
          <w:rFonts w:ascii="Times New Roman" w:hAnsi="Times New Roman"/>
          <w:b/>
          <w:sz w:val="28"/>
          <w:szCs w:val="28"/>
        </w:rPr>
        <w:t>млн.</w:t>
      </w:r>
      <w:r w:rsidR="00E44AE6" w:rsidRPr="005F0976">
        <w:rPr>
          <w:rFonts w:ascii="Times New Roman" w:hAnsi="Times New Roman"/>
          <w:b/>
          <w:sz w:val="28"/>
          <w:szCs w:val="28"/>
        </w:rPr>
        <w:t> гривень</w:t>
      </w:r>
      <w:r w:rsidRPr="005F0976">
        <w:rPr>
          <w:rFonts w:ascii="Times New Roman" w:hAnsi="Times New Roman"/>
          <w:sz w:val="28"/>
          <w:szCs w:val="28"/>
        </w:rPr>
        <w:t>.</w:t>
      </w:r>
    </w:p>
    <w:p w:rsidR="00A72001" w:rsidRPr="005F0976" w:rsidRDefault="00A72001" w:rsidP="000843FD">
      <w:pPr>
        <w:autoSpaceDE w:val="0"/>
        <w:autoSpaceDN w:val="0"/>
        <w:adjustRightInd w:val="0"/>
        <w:spacing w:after="60"/>
        <w:ind w:firstLine="540"/>
        <w:jc w:val="both"/>
        <w:rPr>
          <w:sz w:val="28"/>
          <w:szCs w:val="28"/>
        </w:rPr>
      </w:pPr>
      <w:r w:rsidRPr="005F0976">
        <w:rPr>
          <w:sz w:val="28"/>
          <w:szCs w:val="28"/>
        </w:rPr>
        <w:t>У зв’язку із зменшенням протягом поточного року розміру облікової ставки НБУ з 14</w:t>
      </w:r>
      <w:r w:rsidRPr="005F0976">
        <w:rPr>
          <w:b/>
          <w:sz w:val="28"/>
          <w:szCs w:val="28"/>
        </w:rPr>
        <w:t> </w:t>
      </w:r>
      <w:r w:rsidRPr="005F0976">
        <w:rPr>
          <w:sz w:val="28"/>
          <w:szCs w:val="28"/>
        </w:rPr>
        <w:t>відсотків до 12,5</w:t>
      </w:r>
      <w:r w:rsidRPr="005F0976">
        <w:rPr>
          <w:b/>
          <w:sz w:val="28"/>
          <w:szCs w:val="28"/>
        </w:rPr>
        <w:t> </w:t>
      </w:r>
      <w:r w:rsidRPr="005F0976">
        <w:rPr>
          <w:sz w:val="28"/>
          <w:szCs w:val="28"/>
        </w:rPr>
        <w:t>відсотків, дострокового погашення позичальниками банківських кредитів, зменшення на 251</w:t>
      </w:r>
      <w:r w:rsidRPr="005F0976">
        <w:rPr>
          <w:b/>
          <w:sz w:val="28"/>
          <w:szCs w:val="28"/>
        </w:rPr>
        <w:t> </w:t>
      </w:r>
      <w:r w:rsidRPr="005F0976">
        <w:rPr>
          <w:sz w:val="28"/>
          <w:szCs w:val="28"/>
        </w:rPr>
        <w:t>од. кількості діючих договорів про надання часткової компенсації відсоткової ставки (на 9</w:t>
      </w:r>
      <w:r w:rsidRPr="005F0976">
        <w:rPr>
          <w:b/>
          <w:sz w:val="28"/>
          <w:szCs w:val="28"/>
        </w:rPr>
        <w:t> </w:t>
      </w:r>
      <w:r w:rsidRPr="005F0976">
        <w:rPr>
          <w:sz w:val="28"/>
          <w:szCs w:val="28"/>
        </w:rPr>
        <w:t xml:space="preserve">відсотків) та наявність соціальних пільг учасникам АТО, у тому числі. звільнення їх від сплати відсотків за користування кредитами, зменшується обсяг бюджетних призначень за бюджетною програмою </w:t>
      </w:r>
      <w:r w:rsidRPr="005F0976">
        <w:rPr>
          <w:rFonts w:eastAsia="Calibri"/>
          <w:sz w:val="28"/>
          <w:szCs w:val="28"/>
        </w:rPr>
        <w:t>"</w:t>
      </w:r>
      <w:r w:rsidRPr="005F0976">
        <w:rPr>
          <w:sz w:val="28"/>
          <w:szCs w:val="28"/>
        </w:rPr>
        <w:t>Часткова компенсація відсоткової ставки кредитів комерційних банків молодим сім'ям та одиноким молодим громадянам на будівництво (реконструкцію) та придбання житла</w:t>
      </w:r>
      <w:r w:rsidRPr="005F0976">
        <w:rPr>
          <w:rFonts w:eastAsia="Calibri"/>
          <w:sz w:val="28"/>
          <w:szCs w:val="28"/>
        </w:rPr>
        <w:t>"</w:t>
      </w:r>
      <w:r w:rsidRPr="005F0976">
        <w:rPr>
          <w:sz w:val="28"/>
          <w:szCs w:val="28"/>
        </w:rPr>
        <w:t xml:space="preserve"> на 15,0</w:t>
      </w:r>
      <w:r w:rsidRPr="005F0976">
        <w:rPr>
          <w:b/>
          <w:sz w:val="28"/>
          <w:szCs w:val="28"/>
        </w:rPr>
        <w:t> </w:t>
      </w:r>
      <w:r w:rsidRPr="005F0976">
        <w:rPr>
          <w:sz w:val="28"/>
          <w:szCs w:val="28"/>
        </w:rPr>
        <w:t>млн.</w:t>
      </w:r>
      <w:r w:rsidRPr="005F0976">
        <w:rPr>
          <w:b/>
          <w:sz w:val="28"/>
          <w:szCs w:val="28"/>
        </w:rPr>
        <w:t> </w:t>
      </w:r>
      <w:r w:rsidRPr="005F0976">
        <w:rPr>
          <w:sz w:val="28"/>
          <w:szCs w:val="28"/>
        </w:rPr>
        <w:t xml:space="preserve">грн. і становить </w:t>
      </w:r>
      <w:r w:rsidRPr="005F0976">
        <w:rPr>
          <w:b/>
          <w:sz w:val="28"/>
          <w:szCs w:val="28"/>
        </w:rPr>
        <w:t>46,4 млн. гривень</w:t>
      </w:r>
      <w:r w:rsidRPr="005F0976">
        <w:rPr>
          <w:sz w:val="28"/>
          <w:szCs w:val="28"/>
        </w:rPr>
        <w:t xml:space="preserve">. </w:t>
      </w:r>
    </w:p>
    <w:p w:rsidR="00A72001" w:rsidRDefault="00A72001" w:rsidP="000843FD">
      <w:pPr>
        <w:pStyle w:val="21"/>
        <w:tabs>
          <w:tab w:val="center" w:pos="2977"/>
          <w:tab w:val="center" w:pos="3119"/>
          <w:tab w:val="left" w:pos="13183"/>
        </w:tabs>
        <w:spacing w:after="60"/>
        <w:ind w:firstLine="709"/>
        <w:jc w:val="both"/>
        <w:rPr>
          <w:sz w:val="28"/>
          <w:szCs w:val="28"/>
          <w:lang w:val="uk-UA"/>
        </w:rPr>
      </w:pPr>
      <w:r w:rsidRPr="005F0976">
        <w:rPr>
          <w:sz w:val="28"/>
          <w:szCs w:val="28"/>
          <w:lang w:val="uk-UA"/>
        </w:rPr>
        <w:t>Враховуючи зменшення протягом поточного року на 91</w:t>
      </w:r>
      <w:r w:rsidR="001147A5" w:rsidRPr="005F0976">
        <w:rPr>
          <w:b/>
          <w:sz w:val="28"/>
          <w:szCs w:val="28"/>
        </w:rPr>
        <w:t> </w:t>
      </w:r>
      <w:r w:rsidRPr="005F0976">
        <w:rPr>
          <w:sz w:val="28"/>
          <w:szCs w:val="28"/>
          <w:lang w:val="uk-UA"/>
        </w:rPr>
        <w:t>од. кількості діючих договорів про надання часткової компенсації процентів (на 3</w:t>
      </w:r>
      <w:r w:rsidR="001147A5" w:rsidRPr="005F0976">
        <w:rPr>
          <w:b/>
          <w:sz w:val="28"/>
          <w:szCs w:val="28"/>
        </w:rPr>
        <w:t> </w:t>
      </w:r>
      <w:r w:rsidRPr="005F0976">
        <w:rPr>
          <w:sz w:val="28"/>
          <w:szCs w:val="28"/>
          <w:lang w:val="uk-UA"/>
        </w:rPr>
        <w:t>%), довгострокове погашення кредитів позичальниками у порівнянні з встановленим графіком виконання зобов'язань за кредитними договорами та надання соціальних пільг учасникам АТО, у т</w:t>
      </w:r>
      <w:r w:rsidR="001147A5" w:rsidRPr="005F0976">
        <w:rPr>
          <w:sz w:val="28"/>
          <w:szCs w:val="28"/>
          <w:lang w:val="uk-UA"/>
        </w:rPr>
        <w:t>ому числі</w:t>
      </w:r>
      <w:r w:rsidRPr="005F0976">
        <w:rPr>
          <w:sz w:val="28"/>
          <w:szCs w:val="28"/>
          <w:lang w:val="uk-UA"/>
        </w:rPr>
        <w:t xml:space="preserve"> звільнення їх від сплати відсотків за користування кредитами,</w:t>
      </w:r>
      <w:r w:rsidR="001147A5" w:rsidRPr="005F0976">
        <w:rPr>
          <w:sz w:val="28"/>
          <w:szCs w:val="28"/>
          <w:lang w:val="uk-UA"/>
        </w:rPr>
        <w:t xml:space="preserve"> зменшується</w:t>
      </w:r>
      <w:r w:rsidRPr="005F0976">
        <w:rPr>
          <w:sz w:val="28"/>
          <w:szCs w:val="28"/>
          <w:lang w:val="uk-UA"/>
        </w:rPr>
        <w:t xml:space="preserve"> обсяг бюджетних призначень за програмою </w:t>
      </w:r>
      <w:r w:rsidR="001147A5" w:rsidRPr="005F0976">
        <w:rPr>
          <w:rFonts w:eastAsia="Calibri"/>
          <w:sz w:val="28"/>
          <w:szCs w:val="28"/>
          <w:lang w:val="ru-RU"/>
        </w:rPr>
        <w:t>"</w:t>
      </w:r>
      <w:r w:rsidRPr="005F0976">
        <w:rPr>
          <w:sz w:val="28"/>
          <w:szCs w:val="28"/>
          <w:lang w:val="uk-UA"/>
        </w:rPr>
        <w:t>Здешевлення вартості іпотечних кредитів для забезпечення доступним житлом громадян, які потребують поліпшення житлових умов</w:t>
      </w:r>
      <w:r w:rsidR="001147A5" w:rsidRPr="005F0976">
        <w:rPr>
          <w:rFonts w:eastAsia="Calibri"/>
          <w:sz w:val="28"/>
          <w:szCs w:val="28"/>
          <w:lang w:val="ru-RU"/>
        </w:rPr>
        <w:t>"</w:t>
      </w:r>
      <w:r w:rsidRPr="005F0976">
        <w:rPr>
          <w:sz w:val="28"/>
          <w:szCs w:val="28"/>
          <w:lang w:val="uk-UA"/>
        </w:rPr>
        <w:t xml:space="preserve"> на 16</w:t>
      </w:r>
      <w:r w:rsidR="001147A5" w:rsidRPr="005F0976">
        <w:rPr>
          <w:sz w:val="28"/>
          <w:szCs w:val="28"/>
          <w:lang w:val="uk-UA"/>
        </w:rPr>
        <w:t>,</w:t>
      </w:r>
      <w:r w:rsidRPr="005F0976">
        <w:rPr>
          <w:sz w:val="28"/>
          <w:szCs w:val="28"/>
          <w:lang w:val="uk-UA"/>
        </w:rPr>
        <w:t>5</w:t>
      </w:r>
      <w:r w:rsidR="001147A5" w:rsidRPr="005F0976">
        <w:rPr>
          <w:b/>
          <w:sz w:val="28"/>
          <w:szCs w:val="28"/>
        </w:rPr>
        <w:t> </w:t>
      </w:r>
      <w:r w:rsidR="001147A5" w:rsidRPr="005F0976">
        <w:rPr>
          <w:sz w:val="28"/>
          <w:szCs w:val="28"/>
          <w:lang w:val="uk-UA"/>
        </w:rPr>
        <w:t>млн</w:t>
      </w:r>
      <w:r w:rsidRPr="005F0976">
        <w:rPr>
          <w:sz w:val="28"/>
          <w:szCs w:val="28"/>
          <w:lang w:val="uk-UA"/>
        </w:rPr>
        <w:t>.</w:t>
      </w:r>
      <w:r w:rsidR="001147A5" w:rsidRPr="005F0976">
        <w:rPr>
          <w:b/>
          <w:sz w:val="28"/>
          <w:szCs w:val="28"/>
        </w:rPr>
        <w:t> </w:t>
      </w:r>
      <w:r w:rsidRPr="005F0976">
        <w:rPr>
          <w:sz w:val="28"/>
          <w:szCs w:val="28"/>
          <w:lang w:val="uk-UA"/>
        </w:rPr>
        <w:t xml:space="preserve">грн. і </w:t>
      </w:r>
      <w:r w:rsidR="00842303" w:rsidRPr="005F0976">
        <w:rPr>
          <w:sz w:val="28"/>
          <w:szCs w:val="28"/>
          <w:lang w:val="uk-UA"/>
        </w:rPr>
        <w:t>становить</w:t>
      </w:r>
      <w:r w:rsidRPr="005F0976">
        <w:rPr>
          <w:sz w:val="28"/>
          <w:szCs w:val="28"/>
          <w:lang w:val="uk-UA"/>
        </w:rPr>
        <w:t xml:space="preserve"> </w:t>
      </w:r>
      <w:r w:rsidRPr="005F0976">
        <w:rPr>
          <w:b/>
          <w:sz w:val="28"/>
          <w:szCs w:val="28"/>
          <w:lang w:val="uk-UA"/>
        </w:rPr>
        <w:t>64</w:t>
      </w:r>
      <w:r w:rsidR="001147A5" w:rsidRPr="005F0976">
        <w:rPr>
          <w:b/>
          <w:sz w:val="28"/>
          <w:szCs w:val="28"/>
          <w:lang w:val="uk-UA"/>
        </w:rPr>
        <w:t>,6</w:t>
      </w:r>
      <w:r w:rsidR="001147A5" w:rsidRPr="005F0976">
        <w:rPr>
          <w:b/>
          <w:sz w:val="28"/>
          <w:szCs w:val="28"/>
        </w:rPr>
        <w:t> </w:t>
      </w:r>
      <w:r w:rsidR="001147A5" w:rsidRPr="005F0976">
        <w:rPr>
          <w:b/>
          <w:sz w:val="28"/>
          <w:szCs w:val="28"/>
          <w:lang w:val="uk-UA"/>
        </w:rPr>
        <w:t>млн</w:t>
      </w:r>
      <w:r w:rsidRPr="005F0976">
        <w:rPr>
          <w:b/>
          <w:sz w:val="28"/>
          <w:szCs w:val="28"/>
          <w:lang w:val="uk-UA"/>
        </w:rPr>
        <w:t>.</w:t>
      </w:r>
      <w:r w:rsidR="001147A5" w:rsidRPr="005F0976">
        <w:rPr>
          <w:b/>
          <w:sz w:val="28"/>
          <w:szCs w:val="28"/>
        </w:rPr>
        <w:t> </w:t>
      </w:r>
      <w:r w:rsidRPr="005F0976">
        <w:rPr>
          <w:b/>
          <w:sz w:val="28"/>
          <w:szCs w:val="28"/>
          <w:lang w:val="uk-UA"/>
        </w:rPr>
        <w:t>гривень</w:t>
      </w:r>
      <w:r w:rsidRPr="005F0976">
        <w:rPr>
          <w:sz w:val="28"/>
          <w:szCs w:val="28"/>
          <w:lang w:val="uk-UA"/>
        </w:rPr>
        <w:t>.</w:t>
      </w:r>
      <w:r w:rsidRPr="0079370E">
        <w:rPr>
          <w:sz w:val="28"/>
          <w:szCs w:val="28"/>
          <w:lang w:val="uk-UA"/>
        </w:rPr>
        <w:t xml:space="preserve"> </w:t>
      </w:r>
    </w:p>
    <w:p w:rsidR="00FF45DB" w:rsidRPr="0079370E" w:rsidRDefault="007F54F5" w:rsidP="000843FD">
      <w:pPr>
        <w:pStyle w:val="21"/>
        <w:tabs>
          <w:tab w:val="center" w:pos="2977"/>
          <w:tab w:val="center" w:pos="3119"/>
          <w:tab w:val="left" w:pos="13183"/>
        </w:tabs>
        <w:spacing w:after="60"/>
        <w:ind w:firstLine="709"/>
        <w:jc w:val="both"/>
        <w:rPr>
          <w:sz w:val="28"/>
          <w:szCs w:val="28"/>
          <w:lang w:val="uk-UA"/>
        </w:rPr>
      </w:pPr>
      <w:r>
        <w:rPr>
          <w:sz w:val="28"/>
          <w:szCs w:val="28"/>
          <w:lang w:val="uk-UA"/>
        </w:rPr>
        <w:t>Крім того, з метою підвищення ефективності використання бюджетних коштів було здійснено перерозподіл видатків за окремими бюджетними програмами.</w:t>
      </w:r>
    </w:p>
    <w:p w:rsidR="0053562C" w:rsidRPr="000C055C" w:rsidRDefault="004E703C" w:rsidP="004546D5">
      <w:pPr>
        <w:pStyle w:val="a3"/>
        <w:spacing w:before="120" w:beforeAutospacing="0" w:after="120" w:afterAutospacing="0"/>
        <w:ind w:firstLine="709"/>
        <w:jc w:val="both"/>
        <w:rPr>
          <w:sz w:val="28"/>
          <w:szCs w:val="28"/>
        </w:rPr>
      </w:pPr>
      <w:r w:rsidRPr="000C055C">
        <w:rPr>
          <w:b/>
          <w:bCs/>
          <w:sz w:val="28"/>
          <w:szCs w:val="28"/>
        </w:rPr>
        <w:t>5. Позиція заінтересованих органів</w:t>
      </w:r>
    </w:p>
    <w:p w:rsidR="004546D5" w:rsidRPr="007F71AE" w:rsidRDefault="004E703C" w:rsidP="00016F51">
      <w:pPr>
        <w:pStyle w:val="a3"/>
        <w:spacing w:before="120" w:beforeAutospacing="0" w:after="120" w:afterAutospacing="0"/>
        <w:ind w:firstLine="709"/>
        <w:jc w:val="both"/>
        <w:rPr>
          <w:sz w:val="28"/>
          <w:szCs w:val="28"/>
        </w:rPr>
      </w:pPr>
      <w:r w:rsidRPr="000C055C">
        <w:rPr>
          <w:sz w:val="28"/>
          <w:szCs w:val="28"/>
        </w:rPr>
        <w:t>Проект Закону погоджен</w:t>
      </w:r>
      <w:r w:rsidR="0063416F">
        <w:rPr>
          <w:sz w:val="28"/>
          <w:szCs w:val="28"/>
        </w:rPr>
        <w:t>о</w:t>
      </w:r>
      <w:r w:rsidRPr="000C055C">
        <w:rPr>
          <w:sz w:val="28"/>
          <w:szCs w:val="28"/>
        </w:rPr>
        <w:t xml:space="preserve"> з Міністерством економічного розвитку і торгівлі</w:t>
      </w:r>
      <w:r w:rsidR="00701C98" w:rsidRPr="000C055C">
        <w:rPr>
          <w:sz w:val="28"/>
          <w:szCs w:val="28"/>
        </w:rPr>
        <w:t xml:space="preserve"> та</w:t>
      </w:r>
      <w:r w:rsidRPr="000C055C">
        <w:rPr>
          <w:sz w:val="28"/>
          <w:szCs w:val="28"/>
        </w:rPr>
        <w:t xml:space="preserve"> Міністерством юстиції.</w:t>
      </w:r>
    </w:p>
    <w:p w:rsidR="0053562C" w:rsidRPr="007F71AE" w:rsidRDefault="004E703C" w:rsidP="004546D5">
      <w:pPr>
        <w:pStyle w:val="a3"/>
        <w:spacing w:before="120" w:beforeAutospacing="0" w:after="120" w:afterAutospacing="0"/>
        <w:ind w:firstLine="709"/>
        <w:jc w:val="both"/>
        <w:rPr>
          <w:sz w:val="28"/>
          <w:szCs w:val="28"/>
        </w:rPr>
      </w:pPr>
      <w:r w:rsidRPr="007F71AE">
        <w:rPr>
          <w:b/>
          <w:bCs/>
          <w:sz w:val="28"/>
          <w:szCs w:val="28"/>
        </w:rPr>
        <w:t>6. Регіональний аспект</w:t>
      </w:r>
    </w:p>
    <w:p w:rsidR="005C226D" w:rsidRPr="007F71AE" w:rsidRDefault="004E703C" w:rsidP="00016F51">
      <w:pPr>
        <w:pStyle w:val="a3"/>
        <w:spacing w:before="120" w:beforeAutospacing="0" w:after="120" w:afterAutospacing="0"/>
        <w:ind w:firstLine="709"/>
        <w:jc w:val="both"/>
        <w:rPr>
          <w:sz w:val="28"/>
          <w:szCs w:val="28"/>
        </w:rPr>
      </w:pPr>
      <w:r w:rsidRPr="007F71AE">
        <w:rPr>
          <w:sz w:val="28"/>
          <w:szCs w:val="28"/>
        </w:rPr>
        <w:t xml:space="preserve">Проект Закону </w:t>
      </w:r>
      <w:r w:rsidR="00F539ED">
        <w:rPr>
          <w:sz w:val="28"/>
          <w:szCs w:val="28"/>
        </w:rPr>
        <w:t xml:space="preserve">безпосередньо не </w:t>
      </w:r>
      <w:r w:rsidRPr="007F71AE">
        <w:rPr>
          <w:sz w:val="28"/>
          <w:szCs w:val="28"/>
        </w:rPr>
        <w:t>стосується</w:t>
      </w:r>
      <w:r w:rsidR="00897843" w:rsidRPr="007F71AE">
        <w:rPr>
          <w:sz w:val="28"/>
          <w:szCs w:val="28"/>
        </w:rPr>
        <w:t xml:space="preserve"> </w:t>
      </w:r>
      <w:r w:rsidRPr="007F71AE">
        <w:rPr>
          <w:sz w:val="28"/>
          <w:szCs w:val="28"/>
        </w:rPr>
        <w:t>питан</w:t>
      </w:r>
      <w:r w:rsidR="00897843" w:rsidRPr="007F71AE">
        <w:rPr>
          <w:sz w:val="28"/>
          <w:szCs w:val="28"/>
        </w:rPr>
        <w:t>ь</w:t>
      </w:r>
      <w:r w:rsidRPr="007F71AE">
        <w:rPr>
          <w:sz w:val="28"/>
          <w:szCs w:val="28"/>
        </w:rPr>
        <w:t xml:space="preserve"> розвитку регіонів.</w:t>
      </w:r>
    </w:p>
    <w:p w:rsidR="0053562C" w:rsidRPr="007F71AE" w:rsidRDefault="004E703C" w:rsidP="004546D5">
      <w:pPr>
        <w:pStyle w:val="a3"/>
        <w:spacing w:before="120" w:beforeAutospacing="0" w:after="120" w:afterAutospacing="0"/>
        <w:ind w:firstLine="709"/>
        <w:jc w:val="both"/>
        <w:rPr>
          <w:sz w:val="28"/>
          <w:szCs w:val="28"/>
        </w:rPr>
      </w:pPr>
      <w:r w:rsidRPr="007F71AE">
        <w:rPr>
          <w:b/>
          <w:bCs/>
          <w:sz w:val="28"/>
          <w:szCs w:val="28"/>
        </w:rPr>
        <w:t>6</w:t>
      </w:r>
      <w:r w:rsidRPr="007F71AE">
        <w:rPr>
          <w:b/>
          <w:bCs/>
          <w:sz w:val="28"/>
          <w:szCs w:val="28"/>
          <w:vertAlign w:val="superscript"/>
        </w:rPr>
        <w:t xml:space="preserve"> 1</w:t>
      </w:r>
      <w:r w:rsidRPr="007F71AE">
        <w:rPr>
          <w:b/>
          <w:bCs/>
          <w:sz w:val="28"/>
          <w:szCs w:val="28"/>
        </w:rPr>
        <w:t>. Запобігання дискримінації</w:t>
      </w:r>
    </w:p>
    <w:p w:rsidR="00AE64BA" w:rsidRPr="007F71AE" w:rsidRDefault="004E703C" w:rsidP="00016F51">
      <w:pPr>
        <w:pStyle w:val="a3"/>
        <w:spacing w:before="120" w:beforeAutospacing="0" w:after="120" w:afterAutospacing="0"/>
        <w:ind w:firstLine="709"/>
        <w:jc w:val="both"/>
        <w:rPr>
          <w:sz w:val="28"/>
          <w:szCs w:val="28"/>
        </w:rPr>
      </w:pPr>
      <w:r w:rsidRPr="007F71AE">
        <w:rPr>
          <w:sz w:val="28"/>
          <w:szCs w:val="28"/>
        </w:rPr>
        <w:t>У проекті Закону відсутні положення, які містять ознаки дискримінації.</w:t>
      </w:r>
    </w:p>
    <w:p w:rsidR="0053562C" w:rsidRPr="007F71AE" w:rsidRDefault="004E703C" w:rsidP="004546D5">
      <w:pPr>
        <w:pStyle w:val="a3"/>
        <w:spacing w:before="120" w:beforeAutospacing="0" w:after="120" w:afterAutospacing="0"/>
        <w:ind w:firstLine="709"/>
        <w:jc w:val="both"/>
        <w:rPr>
          <w:sz w:val="28"/>
          <w:szCs w:val="28"/>
        </w:rPr>
      </w:pPr>
      <w:r w:rsidRPr="007F71AE">
        <w:rPr>
          <w:b/>
          <w:bCs/>
          <w:sz w:val="28"/>
          <w:szCs w:val="28"/>
        </w:rPr>
        <w:t>7. Запобігання корупції</w:t>
      </w:r>
    </w:p>
    <w:p w:rsidR="00872545" w:rsidRPr="007F71AE" w:rsidRDefault="004E703C" w:rsidP="00016F51">
      <w:pPr>
        <w:pStyle w:val="a3"/>
        <w:spacing w:before="120" w:beforeAutospacing="0" w:after="120" w:afterAutospacing="0"/>
        <w:ind w:firstLine="709"/>
        <w:jc w:val="both"/>
        <w:rPr>
          <w:sz w:val="28"/>
          <w:szCs w:val="28"/>
        </w:rPr>
      </w:pPr>
      <w:r w:rsidRPr="007F71AE">
        <w:rPr>
          <w:sz w:val="28"/>
          <w:szCs w:val="28"/>
        </w:rPr>
        <w:t>У проекті Закону відсутні правила і процедури, які можуть містити ризики вчинення корупційних правопорушень.</w:t>
      </w:r>
    </w:p>
    <w:p w:rsidR="0053562C" w:rsidRPr="007F71AE" w:rsidRDefault="004E703C" w:rsidP="004546D5">
      <w:pPr>
        <w:pStyle w:val="a3"/>
        <w:spacing w:before="120" w:beforeAutospacing="0" w:after="120" w:afterAutospacing="0"/>
        <w:ind w:firstLine="709"/>
        <w:jc w:val="both"/>
        <w:rPr>
          <w:sz w:val="28"/>
          <w:szCs w:val="28"/>
        </w:rPr>
      </w:pPr>
      <w:r w:rsidRPr="007F71AE">
        <w:rPr>
          <w:b/>
          <w:bCs/>
          <w:sz w:val="28"/>
          <w:szCs w:val="28"/>
        </w:rPr>
        <w:t>8. Громадське обговорення</w:t>
      </w:r>
    </w:p>
    <w:p w:rsidR="00CB2F0E" w:rsidRPr="007F71AE" w:rsidRDefault="004E703C" w:rsidP="00016F51">
      <w:pPr>
        <w:pStyle w:val="a3"/>
        <w:spacing w:before="120" w:beforeAutospacing="0" w:after="120" w:afterAutospacing="0"/>
        <w:ind w:firstLine="709"/>
        <w:jc w:val="both"/>
        <w:rPr>
          <w:sz w:val="28"/>
          <w:szCs w:val="28"/>
        </w:rPr>
      </w:pPr>
      <w:r w:rsidRPr="007F71AE">
        <w:rPr>
          <w:sz w:val="28"/>
          <w:szCs w:val="28"/>
        </w:rPr>
        <w:t>Проект Закону не потребує проведення консультацій з громадськістю.</w:t>
      </w:r>
    </w:p>
    <w:p w:rsidR="0053562C" w:rsidRPr="007F71AE" w:rsidRDefault="004E703C" w:rsidP="004546D5">
      <w:pPr>
        <w:pStyle w:val="a3"/>
        <w:spacing w:before="120" w:beforeAutospacing="0" w:after="120" w:afterAutospacing="0"/>
        <w:ind w:firstLine="709"/>
        <w:jc w:val="both"/>
        <w:rPr>
          <w:sz w:val="28"/>
          <w:szCs w:val="28"/>
        </w:rPr>
      </w:pPr>
      <w:r w:rsidRPr="007F71AE">
        <w:rPr>
          <w:b/>
          <w:bCs/>
          <w:sz w:val="28"/>
          <w:szCs w:val="28"/>
        </w:rPr>
        <w:t>9. Позиція соціальних партнерів</w:t>
      </w:r>
    </w:p>
    <w:p w:rsidR="00CB2F0E" w:rsidRPr="007F71AE" w:rsidRDefault="004E703C" w:rsidP="00016F51">
      <w:pPr>
        <w:pStyle w:val="a3"/>
        <w:spacing w:before="120" w:beforeAutospacing="0" w:after="120" w:afterAutospacing="0"/>
        <w:ind w:firstLine="709"/>
        <w:jc w:val="both"/>
        <w:rPr>
          <w:sz w:val="28"/>
          <w:szCs w:val="28"/>
        </w:rPr>
      </w:pPr>
      <w:r w:rsidRPr="007F71AE">
        <w:rPr>
          <w:sz w:val="28"/>
          <w:szCs w:val="28"/>
        </w:rPr>
        <w:t xml:space="preserve">Проект Закону </w:t>
      </w:r>
      <w:r w:rsidR="00F8193B">
        <w:rPr>
          <w:sz w:val="28"/>
          <w:szCs w:val="28"/>
        </w:rPr>
        <w:t xml:space="preserve">безпосередньо </w:t>
      </w:r>
      <w:r w:rsidRPr="007F71AE">
        <w:rPr>
          <w:sz w:val="28"/>
          <w:szCs w:val="28"/>
        </w:rPr>
        <w:t>не стосується соціально-трудової сфери.</w:t>
      </w:r>
    </w:p>
    <w:p w:rsidR="0053562C" w:rsidRPr="007F71AE" w:rsidRDefault="004E703C" w:rsidP="004546D5">
      <w:pPr>
        <w:pStyle w:val="a3"/>
        <w:spacing w:before="120" w:beforeAutospacing="0" w:after="120" w:afterAutospacing="0"/>
        <w:ind w:firstLine="709"/>
        <w:jc w:val="both"/>
        <w:rPr>
          <w:sz w:val="28"/>
          <w:szCs w:val="28"/>
        </w:rPr>
      </w:pPr>
      <w:r w:rsidRPr="007F71AE">
        <w:rPr>
          <w:b/>
          <w:bCs/>
          <w:sz w:val="28"/>
          <w:szCs w:val="28"/>
        </w:rPr>
        <w:t>10. Оцінка регуляторного впливу</w:t>
      </w:r>
    </w:p>
    <w:p w:rsidR="00CB2F0E" w:rsidRPr="007F71AE" w:rsidRDefault="004E703C" w:rsidP="00016F51">
      <w:pPr>
        <w:pStyle w:val="a3"/>
        <w:spacing w:before="120" w:beforeAutospacing="0" w:after="120" w:afterAutospacing="0"/>
        <w:ind w:firstLine="709"/>
        <w:jc w:val="both"/>
        <w:rPr>
          <w:sz w:val="28"/>
          <w:szCs w:val="28"/>
        </w:rPr>
      </w:pPr>
      <w:r w:rsidRPr="007F71AE">
        <w:rPr>
          <w:sz w:val="28"/>
          <w:szCs w:val="28"/>
        </w:rPr>
        <w:t>Проект Закону не належить до регуляторного акта та не матиме впливу на ринкове середовище, забезпечення прав та інтересів суб'єктів господарювання, громадян та держави.</w:t>
      </w:r>
    </w:p>
    <w:p w:rsidR="0053562C" w:rsidRPr="007F71AE" w:rsidRDefault="004E703C" w:rsidP="004546D5">
      <w:pPr>
        <w:pStyle w:val="a3"/>
        <w:spacing w:before="120" w:beforeAutospacing="0" w:after="120" w:afterAutospacing="0"/>
        <w:ind w:firstLine="709"/>
        <w:jc w:val="both"/>
        <w:rPr>
          <w:sz w:val="28"/>
          <w:szCs w:val="28"/>
        </w:rPr>
      </w:pPr>
      <w:r w:rsidRPr="007F71AE">
        <w:rPr>
          <w:b/>
          <w:bCs/>
          <w:sz w:val="28"/>
          <w:szCs w:val="28"/>
        </w:rPr>
        <w:t>10</w:t>
      </w:r>
      <w:r w:rsidRPr="007F71AE">
        <w:rPr>
          <w:b/>
          <w:bCs/>
          <w:sz w:val="28"/>
          <w:szCs w:val="28"/>
          <w:vertAlign w:val="superscript"/>
        </w:rPr>
        <w:t xml:space="preserve"> 1</w:t>
      </w:r>
      <w:r w:rsidRPr="007F71AE">
        <w:rPr>
          <w:b/>
          <w:bCs/>
          <w:sz w:val="28"/>
          <w:szCs w:val="28"/>
        </w:rPr>
        <w:t>. Вплив реалізації акта на ринок праці</w:t>
      </w:r>
    </w:p>
    <w:p w:rsidR="00CB2F0E" w:rsidRPr="007F71AE" w:rsidRDefault="004E703C" w:rsidP="00016F51">
      <w:pPr>
        <w:pStyle w:val="a3"/>
        <w:spacing w:before="120" w:beforeAutospacing="0" w:after="120" w:afterAutospacing="0"/>
        <w:ind w:firstLine="709"/>
        <w:jc w:val="both"/>
        <w:rPr>
          <w:sz w:val="28"/>
          <w:szCs w:val="28"/>
        </w:rPr>
      </w:pPr>
      <w:r w:rsidRPr="007F71AE">
        <w:rPr>
          <w:sz w:val="28"/>
          <w:szCs w:val="28"/>
        </w:rPr>
        <w:t>Реалізація проекту Закону на ринок праці впливу не матиме.</w:t>
      </w:r>
    </w:p>
    <w:p w:rsidR="0053562C" w:rsidRPr="0098582A" w:rsidRDefault="004E703C" w:rsidP="004546D5">
      <w:pPr>
        <w:pStyle w:val="a3"/>
        <w:spacing w:before="120" w:beforeAutospacing="0" w:after="120" w:afterAutospacing="0"/>
        <w:ind w:firstLine="709"/>
        <w:jc w:val="both"/>
        <w:rPr>
          <w:sz w:val="28"/>
          <w:szCs w:val="28"/>
        </w:rPr>
      </w:pPr>
      <w:r w:rsidRPr="0098582A">
        <w:rPr>
          <w:b/>
          <w:bCs/>
          <w:sz w:val="28"/>
          <w:szCs w:val="28"/>
        </w:rPr>
        <w:t>11. Прогноз результатів</w:t>
      </w:r>
    </w:p>
    <w:p w:rsidR="00010F97" w:rsidRDefault="004E703C" w:rsidP="00010F97">
      <w:pPr>
        <w:pStyle w:val="a3"/>
        <w:spacing w:before="120" w:beforeAutospacing="0" w:after="120" w:afterAutospacing="0"/>
        <w:ind w:firstLine="709"/>
        <w:jc w:val="both"/>
        <w:rPr>
          <w:sz w:val="28"/>
          <w:szCs w:val="28"/>
        </w:rPr>
      </w:pPr>
      <w:r w:rsidRPr="0098582A">
        <w:rPr>
          <w:sz w:val="28"/>
          <w:szCs w:val="28"/>
        </w:rPr>
        <w:t xml:space="preserve">Проект Закону </w:t>
      </w:r>
      <w:r w:rsidR="004337C3">
        <w:rPr>
          <w:sz w:val="28"/>
          <w:szCs w:val="28"/>
        </w:rPr>
        <w:t xml:space="preserve">є збалансованим та </w:t>
      </w:r>
      <w:r w:rsidR="00010F97" w:rsidRPr="00B0723F">
        <w:rPr>
          <w:sz w:val="28"/>
          <w:szCs w:val="28"/>
        </w:rPr>
        <w:t xml:space="preserve">сприятиме </w:t>
      </w:r>
      <w:r w:rsidR="00010F97">
        <w:rPr>
          <w:sz w:val="28"/>
          <w:szCs w:val="28"/>
        </w:rPr>
        <w:t xml:space="preserve">вирішенню вкрай нагальних питань і забезпеченню </w:t>
      </w:r>
      <w:r w:rsidR="00010F97" w:rsidRPr="00B0723F">
        <w:rPr>
          <w:sz w:val="28"/>
          <w:szCs w:val="28"/>
        </w:rPr>
        <w:t>цільового та ефективного використання коштів Державного бюджету України.</w:t>
      </w:r>
    </w:p>
    <w:p w:rsidR="000843FD" w:rsidRDefault="000843FD" w:rsidP="00010F97">
      <w:pPr>
        <w:pStyle w:val="a3"/>
        <w:spacing w:before="120" w:beforeAutospacing="0" w:after="120" w:afterAutospacing="0"/>
        <w:ind w:firstLine="709"/>
        <w:jc w:val="both"/>
        <w:rPr>
          <w:sz w:val="28"/>
          <w:szCs w:val="28"/>
        </w:rPr>
      </w:pP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891"/>
        <w:gridCol w:w="4894"/>
      </w:tblGrid>
      <w:tr w:rsidR="004337C3" w:rsidRPr="004337C3" w:rsidTr="004337C3">
        <w:trPr>
          <w:tblCellSpacing w:w="22" w:type="dxa"/>
        </w:trPr>
        <w:tc>
          <w:tcPr>
            <w:tcW w:w="2466" w:type="pct"/>
            <w:hideMark/>
          </w:tcPr>
          <w:p w:rsidR="004337C3" w:rsidRPr="004337C3" w:rsidRDefault="004337C3" w:rsidP="000843FD">
            <w:pPr>
              <w:pStyle w:val="Blank"/>
              <w:spacing w:after="0"/>
              <w:ind w:firstLine="0"/>
              <w:rPr>
                <w:sz w:val="28"/>
                <w:szCs w:val="28"/>
              </w:rPr>
            </w:pPr>
            <w:r w:rsidRPr="004337C3">
              <w:rPr>
                <w:rFonts w:ascii="Times New Roman" w:hAnsi="Times New Roman"/>
                <w:sz w:val="28"/>
              </w:rPr>
              <w:t xml:space="preserve">В.о. Міністра </w:t>
            </w:r>
          </w:p>
        </w:tc>
        <w:tc>
          <w:tcPr>
            <w:tcW w:w="2467" w:type="pct"/>
            <w:hideMark/>
          </w:tcPr>
          <w:p w:rsidR="004337C3" w:rsidRPr="004337C3" w:rsidRDefault="004337C3" w:rsidP="004337C3">
            <w:pPr>
              <w:pStyle w:val="a3"/>
              <w:ind w:firstLine="851"/>
              <w:jc w:val="center"/>
              <w:rPr>
                <w:b/>
                <w:sz w:val="28"/>
                <w:szCs w:val="28"/>
              </w:rPr>
            </w:pPr>
            <w:r>
              <w:rPr>
                <w:b/>
                <w:sz w:val="28"/>
              </w:rPr>
              <w:t xml:space="preserve">                     </w:t>
            </w:r>
            <w:r w:rsidRPr="004337C3">
              <w:rPr>
                <w:b/>
                <w:sz w:val="28"/>
              </w:rPr>
              <w:t>О. МАРКАРОВА</w:t>
            </w:r>
          </w:p>
        </w:tc>
      </w:tr>
    </w:tbl>
    <w:p w:rsidR="006719D9" w:rsidRPr="00816F9A" w:rsidRDefault="006719D9" w:rsidP="006719D9">
      <w:pPr>
        <w:pStyle w:val="a3"/>
        <w:jc w:val="both"/>
        <w:rPr>
          <w:rFonts w:eastAsia="Times New Roman"/>
          <w:sz w:val="28"/>
          <w:szCs w:val="28"/>
        </w:rPr>
      </w:pPr>
      <w:r w:rsidRPr="00816F9A">
        <w:rPr>
          <w:rFonts w:eastAsia="Times New Roman"/>
          <w:sz w:val="28"/>
          <w:szCs w:val="28"/>
        </w:rPr>
        <w:t>«___»</w:t>
      </w:r>
      <w:r w:rsidR="007522F6" w:rsidRPr="00816F9A">
        <w:rPr>
          <w:rFonts w:eastAsia="Times New Roman"/>
          <w:sz w:val="28"/>
          <w:szCs w:val="28"/>
        </w:rPr>
        <w:t>__________</w:t>
      </w:r>
      <w:r w:rsidRPr="00816F9A">
        <w:rPr>
          <w:rFonts w:eastAsia="Times New Roman"/>
          <w:sz w:val="28"/>
          <w:szCs w:val="28"/>
        </w:rPr>
        <w:t xml:space="preserve"> 201</w:t>
      </w:r>
      <w:r w:rsidR="007F71AE">
        <w:rPr>
          <w:rFonts w:eastAsia="Times New Roman"/>
          <w:sz w:val="28"/>
          <w:szCs w:val="28"/>
        </w:rPr>
        <w:t>7</w:t>
      </w:r>
      <w:r w:rsidRPr="00816F9A">
        <w:rPr>
          <w:rFonts w:eastAsia="Times New Roman"/>
          <w:sz w:val="28"/>
          <w:szCs w:val="28"/>
        </w:rPr>
        <w:t xml:space="preserve"> р.</w:t>
      </w:r>
    </w:p>
    <w:sectPr w:rsidR="006719D9" w:rsidRPr="00816F9A" w:rsidSect="0079196E">
      <w:footerReference w:type="default" r:id="rId13"/>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654" w:rsidRDefault="006E0654" w:rsidP="0079370E">
      <w:r>
        <w:separator/>
      </w:r>
    </w:p>
  </w:endnote>
  <w:endnote w:type="continuationSeparator" w:id="0">
    <w:p w:rsidR="006E0654" w:rsidRDefault="006E0654" w:rsidP="00793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Antiqua">
    <w:altName w:val="Times New Roman"/>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UkrainianTimesET">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5472113"/>
      <w:docPartObj>
        <w:docPartGallery w:val="Page Numbers (Bottom of Page)"/>
        <w:docPartUnique/>
      </w:docPartObj>
    </w:sdtPr>
    <w:sdtEndPr>
      <w:rPr>
        <w:noProof/>
      </w:rPr>
    </w:sdtEndPr>
    <w:sdtContent>
      <w:p w:rsidR="0079370E" w:rsidRDefault="0079370E">
        <w:pPr>
          <w:pStyle w:val="ad"/>
          <w:jc w:val="center"/>
        </w:pPr>
        <w:r>
          <w:fldChar w:fldCharType="begin"/>
        </w:r>
        <w:r>
          <w:instrText xml:space="preserve"> PAGE   \* MERGEFORMAT </w:instrText>
        </w:r>
        <w:r>
          <w:fldChar w:fldCharType="separate"/>
        </w:r>
        <w:r w:rsidR="00557F3B">
          <w:rPr>
            <w:noProof/>
          </w:rPr>
          <w:t>2</w:t>
        </w:r>
        <w:r>
          <w:rPr>
            <w:noProof/>
          </w:rPr>
          <w:fldChar w:fldCharType="end"/>
        </w:r>
      </w:p>
    </w:sdtContent>
  </w:sdt>
  <w:p w:rsidR="0079370E" w:rsidRDefault="0079370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654" w:rsidRDefault="006E0654" w:rsidP="0079370E">
      <w:r>
        <w:separator/>
      </w:r>
    </w:p>
  </w:footnote>
  <w:footnote w:type="continuationSeparator" w:id="0">
    <w:p w:rsidR="006E0654" w:rsidRDefault="006E0654" w:rsidP="007937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D4CFE"/>
    <w:multiLevelType w:val="hybridMultilevel"/>
    <w:tmpl w:val="F854639A"/>
    <w:lvl w:ilvl="0" w:tplc="64A0AD22">
      <w:start w:val="2"/>
      <w:numFmt w:val="bullet"/>
      <w:lvlText w:val="-"/>
      <w:lvlJc w:val="left"/>
      <w:pPr>
        <w:ind w:left="1429" w:hanging="360"/>
      </w:pPr>
      <w:rPr>
        <w:rFonts w:ascii="Times New Roman" w:eastAsia="Times New Roman" w:hAnsi="Times New Roman"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67531FC1"/>
    <w:multiLevelType w:val="hybridMultilevel"/>
    <w:tmpl w:val="2E1C41CE"/>
    <w:lvl w:ilvl="0" w:tplc="64A0AD22">
      <w:start w:val="2"/>
      <w:numFmt w:val="bullet"/>
      <w:lvlText w:val="-"/>
      <w:lvlJc w:val="left"/>
      <w:pPr>
        <w:ind w:left="1287" w:hanging="360"/>
      </w:pPr>
      <w:rPr>
        <w:rFonts w:ascii="Times New Roman" w:eastAsia="Times New Roman" w:hAnsi="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nsid w:val="74D56931"/>
    <w:multiLevelType w:val="hybridMultilevel"/>
    <w:tmpl w:val="F74E1BE2"/>
    <w:lvl w:ilvl="0" w:tplc="02140018">
      <w:start w:val="1"/>
      <w:numFmt w:val="decimal"/>
      <w:lvlText w:val="%1."/>
      <w:lvlJc w:val="left"/>
      <w:pPr>
        <w:ind w:left="720" w:hanging="360"/>
      </w:pPr>
      <w:rPr>
        <w:rFonts w:eastAsiaTheme="minorHAnsi"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9E2"/>
    <w:rsid w:val="000068D9"/>
    <w:rsid w:val="00010F97"/>
    <w:rsid w:val="00016F51"/>
    <w:rsid w:val="0003525A"/>
    <w:rsid w:val="00041222"/>
    <w:rsid w:val="00046593"/>
    <w:rsid w:val="00050910"/>
    <w:rsid w:val="000843FD"/>
    <w:rsid w:val="000A3175"/>
    <w:rsid w:val="000A32DE"/>
    <w:rsid w:val="000A4CEC"/>
    <w:rsid w:val="000B12D3"/>
    <w:rsid w:val="000C055C"/>
    <w:rsid w:val="000C3044"/>
    <w:rsid w:val="000C335B"/>
    <w:rsid w:val="000D2CBF"/>
    <w:rsid w:val="000D46E2"/>
    <w:rsid w:val="000E373A"/>
    <w:rsid w:val="000E3C11"/>
    <w:rsid w:val="000F1808"/>
    <w:rsid w:val="001022FC"/>
    <w:rsid w:val="00110225"/>
    <w:rsid w:val="00111059"/>
    <w:rsid w:val="001147A5"/>
    <w:rsid w:val="00124DC9"/>
    <w:rsid w:val="00131C8B"/>
    <w:rsid w:val="00135F1A"/>
    <w:rsid w:val="00141FF0"/>
    <w:rsid w:val="0014772E"/>
    <w:rsid w:val="0015233A"/>
    <w:rsid w:val="00154F39"/>
    <w:rsid w:val="00160C8C"/>
    <w:rsid w:val="001618E1"/>
    <w:rsid w:val="001725EE"/>
    <w:rsid w:val="00182637"/>
    <w:rsid w:val="0019177F"/>
    <w:rsid w:val="001B2DC9"/>
    <w:rsid w:val="001B3126"/>
    <w:rsid w:val="001D46CF"/>
    <w:rsid w:val="001D5C9A"/>
    <w:rsid w:val="001F19CD"/>
    <w:rsid w:val="001F3AA2"/>
    <w:rsid w:val="002037EF"/>
    <w:rsid w:val="00222132"/>
    <w:rsid w:val="00227F83"/>
    <w:rsid w:val="002435AF"/>
    <w:rsid w:val="002556DA"/>
    <w:rsid w:val="00262DF9"/>
    <w:rsid w:val="00281824"/>
    <w:rsid w:val="002915C9"/>
    <w:rsid w:val="002A2126"/>
    <w:rsid w:val="002B1CF3"/>
    <w:rsid w:val="002C448C"/>
    <w:rsid w:val="002E1B2A"/>
    <w:rsid w:val="002E6D31"/>
    <w:rsid w:val="00303484"/>
    <w:rsid w:val="00306006"/>
    <w:rsid w:val="00317022"/>
    <w:rsid w:val="00317E5E"/>
    <w:rsid w:val="003364F5"/>
    <w:rsid w:val="00350744"/>
    <w:rsid w:val="00360359"/>
    <w:rsid w:val="0036766C"/>
    <w:rsid w:val="0037390B"/>
    <w:rsid w:val="0037725D"/>
    <w:rsid w:val="00377966"/>
    <w:rsid w:val="00390FB5"/>
    <w:rsid w:val="003A3451"/>
    <w:rsid w:val="003B478D"/>
    <w:rsid w:val="003E0C7D"/>
    <w:rsid w:val="003F6467"/>
    <w:rsid w:val="003F6612"/>
    <w:rsid w:val="00404FDE"/>
    <w:rsid w:val="004062E7"/>
    <w:rsid w:val="004337C3"/>
    <w:rsid w:val="004347D3"/>
    <w:rsid w:val="00452825"/>
    <w:rsid w:val="004546D5"/>
    <w:rsid w:val="0045672C"/>
    <w:rsid w:val="004707A1"/>
    <w:rsid w:val="00473A61"/>
    <w:rsid w:val="004753E0"/>
    <w:rsid w:val="004B1007"/>
    <w:rsid w:val="004C533A"/>
    <w:rsid w:val="004D498D"/>
    <w:rsid w:val="004E5111"/>
    <w:rsid w:val="004E703C"/>
    <w:rsid w:val="004F0D40"/>
    <w:rsid w:val="004F5554"/>
    <w:rsid w:val="00500708"/>
    <w:rsid w:val="00527725"/>
    <w:rsid w:val="0053562C"/>
    <w:rsid w:val="00535C0D"/>
    <w:rsid w:val="00541296"/>
    <w:rsid w:val="00542789"/>
    <w:rsid w:val="00545A00"/>
    <w:rsid w:val="005509E6"/>
    <w:rsid w:val="00557F3B"/>
    <w:rsid w:val="00562019"/>
    <w:rsid w:val="005B2CFC"/>
    <w:rsid w:val="005C0681"/>
    <w:rsid w:val="005C19E2"/>
    <w:rsid w:val="005C226D"/>
    <w:rsid w:val="005C68AA"/>
    <w:rsid w:val="005D4FDA"/>
    <w:rsid w:val="005F0976"/>
    <w:rsid w:val="005F0CF9"/>
    <w:rsid w:val="005F18D0"/>
    <w:rsid w:val="005F25D8"/>
    <w:rsid w:val="0062232A"/>
    <w:rsid w:val="0063416F"/>
    <w:rsid w:val="0064338C"/>
    <w:rsid w:val="006437C2"/>
    <w:rsid w:val="006719D9"/>
    <w:rsid w:val="00677AB2"/>
    <w:rsid w:val="00690850"/>
    <w:rsid w:val="006952B3"/>
    <w:rsid w:val="006C3480"/>
    <w:rsid w:val="006C6FB5"/>
    <w:rsid w:val="006E0654"/>
    <w:rsid w:val="006E5C7A"/>
    <w:rsid w:val="006F3784"/>
    <w:rsid w:val="006F493C"/>
    <w:rsid w:val="00701C98"/>
    <w:rsid w:val="007060CD"/>
    <w:rsid w:val="00706774"/>
    <w:rsid w:val="007114CA"/>
    <w:rsid w:val="00722CC4"/>
    <w:rsid w:val="00731398"/>
    <w:rsid w:val="00736617"/>
    <w:rsid w:val="007522F6"/>
    <w:rsid w:val="007603FB"/>
    <w:rsid w:val="00767622"/>
    <w:rsid w:val="00776FD8"/>
    <w:rsid w:val="0079196E"/>
    <w:rsid w:val="0079370E"/>
    <w:rsid w:val="007C6CB1"/>
    <w:rsid w:val="007D04F4"/>
    <w:rsid w:val="007E602F"/>
    <w:rsid w:val="007E7667"/>
    <w:rsid w:val="007F4673"/>
    <w:rsid w:val="007F54F5"/>
    <w:rsid w:val="007F71AE"/>
    <w:rsid w:val="00802CD6"/>
    <w:rsid w:val="00816E45"/>
    <w:rsid w:val="00816F9A"/>
    <w:rsid w:val="0082263D"/>
    <w:rsid w:val="008334F7"/>
    <w:rsid w:val="00842303"/>
    <w:rsid w:val="008469CB"/>
    <w:rsid w:val="00872545"/>
    <w:rsid w:val="00891267"/>
    <w:rsid w:val="00893BC2"/>
    <w:rsid w:val="00897843"/>
    <w:rsid w:val="008C7FEB"/>
    <w:rsid w:val="008D2BF5"/>
    <w:rsid w:val="008D4518"/>
    <w:rsid w:val="008E0746"/>
    <w:rsid w:val="008F1B13"/>
    <w:rsid w:val="008F2B55"/>
    <w:rsid w:val="00907159"/>
    <w:rsid w:val="009247B6"/>
    <w:rsid w:val="00925CD4"/>
    <w:rsid w:val="00941BB3"/>
    <w:rsid w:val="0096385E"/>
    <w:rsid w:val="0098582A"/>
    <w:rsid w:val="009B16B0"/>
    <w:rsid w:val="009C7E43"/>
    <w:rsid w:val="009F4C36"/>
    <w:rsid w:val="00A16138"/>
    <w:rsid w:val="00A20CE1"/>
    <w:rsid w:val="00A3322B"/>
    <w:rsid w:val="00A36C1E"/>
    <w:rsid w:val="00A42B0C"/>
    <w:rsid w:val="00A44ABE"/>
    <w:rsid w:val="00A5553E"/>
    <w:rsid w:val="00A62165"/>
    <w:rsid w:val="00A72001"/>
    <w:rsid w:val="00AB58C2"/>
    <w:rsid w:val="00AC722C"/>
    <w:rsid w:val="00AE3419"/>
    <w:rsid w:val="00AE64BA"/>
    <w:rsid w:val="00AF0B48"/>
    <w:rsid w:val="00B227DF"/>
    <w:rsid w:val="00B27774"/>
    <w:rsid w:val="00B27D10"/>
    <w:rsid w:val="00B43713"/>
    <w:rsid w:val="00B46814"/>
    <w:rsid w:val="00B53A12"/>
    <w:rsid w:val="00B64852"/>
    <w:rsid w:val="00B66DE5"/>
    <w:rsid w:val="00B67564"/>
    <w:rsid w:val="00B9572B"/>
    <w:rsid w:val="00BA3A7B"/>
    <w:rsid w:val="00BA45E2"/>
    <w:rsid w:val="00BB72FE"/>
    <w:rsid w:val="00BD1A6C"/>
    <w:rsid w:val="00BE1DFD"/>
    <w:rsid w:val="00BE5B81"/>
    <w:rsid w:val="00BF0DCD"/>
    <w:rsid w:val="00C00FB3"/>
    <w:rsid w:val="00C2371A"/>
    <w:rsid w:val="00C2420C"/>
    <w:rsid w:val="00C30784"/>
    <w:rsid w:val="00C36079"/>
    <w:rsid w:val="00C44EF3"/>
    <w:rsid w:val="00C47436"/>
    <w:rsid w:val="00C500F4"/>
    <w:rsid w:val="00C81FAE"/>
    <w:rsid w:val="00CB2F0E"/>
    <w:rsid w:val="00CC5222"/>
    <w:rsid w:val="00CE19AE"/>
    <w:rsid w:val="00CE3AF8"/>
    <w:rsid w:val="00CE64E1"/>
    <w:rsid w:val="00CF5F81"/>
    <w:rsid w:val="00D02CD4"/>
    <w:rsid w:val="00D13787"/>
    <w:rsid w:val="00D1596C"/>
    <w:rsid w:val="00D26551"/>
    <w:rsid w:val="00D316B7"/>
    <w:rsid w:val="00D604C9"/>
    <w:rsid w:val="00D7445D"/>
    <w:rsid w:val="00D76286"/>
    <w:rsid w:val="00D95F29"/>
    <w:rsid w:val="00DB6A7D"/>
    <w:rsid w:val="00DD5DA6"/>
    <w:rsid w:val="00DD6337"/>
    <w:rsid w:val="00DF728F"/>
    <w:rsid w:val="00E006A4"/>
    <w:rsid w:val="00E13B3E"/>
    <w:rsid w:val="00E403E8"/>
    <w:rsid w:val="00E42034"/>
    <w:rsid w:val="00E44AE6"/>
    <w:rsid w:val="00E464B7"/>
    <w:rsid w:val="00E71C96"/>
    <w:rsid w:val="00E84F81"/>
    <w:rsid w:val="00EA345D"/>
    <w:rsid w:val="00EA5CB4"/>
    <w:rsid w:val="00EB5301"/>
    <w:rsid w:val="00EB6999"/>
    <w:rsid w:val="00EB79D7"/>
    <w:rsid w:val="00F25E60"/>
    <w:rsid w:val="00F26970"/>
    <w:rsid w:val="00F50223"/>
    <w:rsid w:val="00F539ED"/>
    <w:rsid w:val="00F53DDB"/>
    <w:rsid w:val="00F550B7"/>
    <w:rsid w:val="00F77CFF"/>
    <w:rsid w:val="00F8193B"/>
    <w:rsid w:val="00F92B32"/>
    <w:rsid w:val="00FA3262"/>
    <w:rsid w:val="00FB1841"/>
    <w:rsid w:val="00FE0551"/>
    <w:rsid w:val="00FF0B13"/>
    <w:rsid w:val="00FF45D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675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pPr>
      <w:spacing w:before="100" w:beforeAutospacing="1" w:after="100" w:afterAutospacing="1"/>
    </w:pPr>
  </w:style>
  <w:style w:type="paragraph" w:styleId="a4">
    <w:name w:val="Balloon Text"/>
    <w:basedOn w:val="a"/>
    <w:link w:val="a5"/>
    <w:uiPriority w:val="99"/>
    <w:semiHidden/>
    <w:unhideWhenUsed/>
    <w:rsid w:val="005C19E2"/>
    <w:rPr>
      <w:rFonts w:ascii="Tahoma" w:hAnsi="Tahoma" w:cs="Tahoma"/>
      <w:sz w:val="16"/>
      <w:szCs w:val="16"/>
    </w:rPr>
  </w:style>
  <w:style w:type="character" w:customStyle="1" w:styleId="a5">
    <w:name w:val="Текст у виносці Знак"/>
    <w:basedOn w:val="a0"/>
    <w:link w:val="a4"/>
    <w:uiPriority w:val="99"/>
    <w:semiHidden/>
    <w:rsid w:val="005C19E2"/>
    <w:rPr>
      <w:rFonts w:ascii="Tahoma" w:eastAsiaTheme="minorEastAsia" w:hAnsi="Tahoma" w:cs="Tahoma"/>
      <w:sz w:val="16"/>
      <w:szCs w:val="16"/>
    </w:rPr>
  </w:style>
  <w:style w:type="paragraph" w:styleId="a6">
    <w:name w:val="List Paragraph"/>
    <w:basedOn w:val="a"/>
    <w:uiPriority w:val="34"/>
    <w:qFormat/>
    <w:rsid w:val="00EA5CB4"/>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
    <w:name w:val="Основний текст Знак1"/>
    <w:basedOn w:val="a0"/>
    <w:link w:val="a7"/>
    <w:uiPriority w:val="99"/>
    <w:rsid w:val="00AE64BA"/>
    <w:rPr>
      <w:shd w:val="clear" w:color="auto" w:fill="FFFFFF"/>
    </w:rPr>
  </w:style>
  <w:style w:type="character" w:customStyle="1" w:styleId="Bodytext13ptExact2">
    <w:name w:val="Body text + 13 pt Exact2"/>
    <w:basedOn w:val="1"/>
    <w:uiPriority w:val="99"/>
    <w:rsid w:val="00AE64BA"/>
    <w:rPr>
      <w:sz w:val="26"/>
      <w:szCs w:val="26"/>
      <w:shd w:val="clear" w:color="auto" w:fill="FFFFFF"/>
    </w:rPr>
  </w:style>
  <w:style w:type="paragraph" w:styleId="a7">
    <w:name w:val="Body Text"/>
    <w:basedOn w:val="a"/>
    <w:link w:val="1"/>
    <w:uiPriority w:val="99"/>
    <w:rsid w:val="00AE64BA"/>
    <w:pPr>
      <w:widowControl w:val="0"/>
      <w:shd w:val="clear" w:color="auto" w:fill="FFFFFF"/>
    </w:pPr>
    <w:rPr>
      <w:rFonts w:eastAsia="Times New Roman"/>
      <w:sz w:val="20"/>
      <w:szCs w:val="20"/>
    </w:rPr>
  </w:style>
  <w:style w:type="character" w:customStyle="1" w:styleId="a8">
    <w:name w:val="Основний текст Знак"/>
    <w:basedOn w:val="a0"/>
    <w:uiPriority w:val="99"/>
    <w:semiHidden/>
    <w:rsid w:val="00AE64BA"/>
    <w:rPr>
      <w:rFonts w:eastAsiaTheme="minorEastAsia"/>
      <w:sz w:val="24"/>
      <w:szCs w:val="24"/>
    </w:rPr>
  </w:style>
  <w:style w:type="character" w:customStyle="1" w:styleId="CharStyle5">
    <w:name w:val="Char Style 5"/>
    <w:basedOn w:val="a0"/>
    <w:link w:val="Style4"/>
    <w:rsid w:val="003B478D"/>
    <w:rPr>
      <w:sz w:val="25"/>
      <w:szCs w:val="25"/>
      <w:shd w:val="clear" w:color="auto" w:fill="FFFFFF"/>
    </w:rPr>
  </w:style>
  <w:style w:type="paragraph" w:customStyle="1" w:styleId="Style4">
    <w:name w:val="Style 4"/>
    <w:basedOn w:val="a"/>
    <w:link w:val="CharStyle5"/>
    <w:rsid w:val="003B478D"/>
    <w:pPr>
      <w:widowControl w:val="0"/>
      <w:shd w:val="clear" w:color="auto" w:fill="FFFFFF"/>
      <w:spacing w:before="300" w:after="60" w:line="0" w:lineRule="atLeast"/>
    </w:pPr>
    <w:rPr>
      <w:rFonts w:eastAsia="Times New Roman"/>
      <w:sz w:val="25"/>
      <w:szCs w:val="25"/>
    </w:rPr>
  </w:style>
  <w:style w:type="paragraph" w:customStyle="1" w:styleId="a9">
    <w:name w:val="Нормальний текст"/>
    <w:basedOn w:val="a"/>
    <w:rsid w:val="00124DC9"/>
    <w:pPr>
      <w:spacing w:before="120"/>
      <w:ind w:firstLine="567"/>
    </w:pPr>
    <w:rPr>
      <w:rFonts w:ascii="Antiqua" w:eastAsia="Times New Roman" w:hAnsi="Antiqua"/>
      <w:sz w:val="26"/>
      <w:szCs w:val="20"/>
      <w:lang w:eastAsia="ru-RU"/>
    </w:rPr>
  </w:style>
  <w:style w:type="paragraph" w:customStyle="1" w:styleId="aa">
    <w:name w:val="Стиль"/>
    <w:basedOn w:val="a"/>
    <w:uiPriority w:val="99"/>
    <w:rsid w:val="00010F97"/>
    <w:rPr>
      <w:rFonts w:ascii="Verdana" w:eastAsia="Times New Roman" w:hAnsi="Verdana" w:cs="Verdana"/>
      <w:sz w:val="20"/>
      <w:szCs w:val="20"/>
      <w:lang w:val="en-US" w:eastAsia="en-US"/>
    </w:rPr>
  </w:style>
  <w:style w:type="character" w:customStyle="1" w:styleId="apple-converted-space">
    <w:name w:val="apple-converted-space"/>
    <w:basedOn w:val="a0"/>
    <w:rsid w:val="00D76286"/>
  </w:style>
  <w:style w:type="paragraph" w:customStyle="1" w:styleId="21">
    <w:name w:val="Обычный2"/>
    <w:rsid w:val="00A72001"/>
    <w:rPr>
      <w:snapToGrid w:val="0"/>
      <w:lang w:val="en-US" w:eastAsia="ru-RU"/>
    </w:rPr>
  </w:style>
  <w:style w:type="paragraph" w:styleId="ab">
    <w:name w:val="header"/>
    <w:basedOn w:val="a"/>
    <w:link w:val="ac"/>
    <w:uiPriority w:val="99"/>
    <w:unhideWhenUsed/>
    <w:rsid w:val="0079370E"/>
    <w:pPr>
      <w:tabs>
        <w:tab w:val="center" w:pos="4819"/>
        <w:tab w:val="right" w:pos="9639"/>
      </w:tabs>
    </w:pPr>
  </w:style>
  <w:style w:type="character" w:customStyle="1" w:styleId="ac">
    <w:name w:val="Верхній колонтитул Знак"/>
    <w:basedOn w:val="a0"/>
    <w:link w:val="ab"/>
    <w:uiPriority w:val="99"/>
    <w:rsid w:val="0079370E"/>
    <w:rPr>
      <w:rFonts w:eastAsiaTheme="minorEastAsia"/>
      <w:sz w:val="24"/>
      <w:szCs w:val="24"/>
    </w:rPr>
  </w:style>
  <w:style w:type="paragraph" w:styleId="ad">
    <w:name w:val="footer"/>
    <w:basedOn w:val="a"/>
    <w:link w:val="ae"/>
    <w:uiPriority w:val="99"/>
    <w:unhideWhenUsed/>
    <w:rsid w:val="0079370E"/>
    <w:pPr>
      <w:tabs>
        <w:tab w:val="center" w:pos="4819"/>
        <w:tab w:val="right" w:pos="9639"/>
      </w:tabs>
    </w:pPr>
  </w:style>
  <w:style w:type="character" w:customStyle="1" w:styleId="ae">
    <w:name w:val="Нижній колонтитул Знак"/>
    <w:basedOn w:val="a0"/>
    <w:link w:val="ad"/>
    <w:uiPriority w:val="99"/>
    <w:rsid w:val="0079370E"/>
    <w:rPr>
      <w:rFonts w:eastAsiaTheme="minorEastAsia"/>
      <w:sz w:val="24"/>
      <w:szCs w:val="24"/>
    </w:rPr>
  </w:style>
  <w:style w:type="table" w:styleId="af">
    <w:name w:val="Table Grid"/>
    <w:basedOn w:val="a1"/>
    <w:rsid w:val="00D95F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nk">
    <w:name w:val="Blank"/>
    <w:basedOn w:val="a"/>
    <w:rsid w:val="004337C3"/>
    <w:pPr>
      <w:tabs>
        <w:tab w:val="left" w:pos="5387"/>
        <w:tab w:val="right" w:pos="9356"/>
      </w:tabs>
      <w:overflowPunct w:val="0"/>
      <w:autoSpaceDE w:val="0"/>
      <w:autoSpaceDN w:val="0"/>
      <w:adjustRightInd w:val="0"/>
      <w:spacing w:after="240"/>
      <w:ind w:firstLine="720"/>
      <w:jc w:val="both"/>
      <w:textAlignment w:val="baseline"/>
    </w:pPr>
    <w:rPr>
      <w:rFonts w:ascii="UkrainianTimesET" w:eastAsia="Times New Roman" w:hAnsi="UkrainianTimesET"/>
      <w:b/>
      <w:noProof/>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pPr>
      <w:spacing w:before="100" w:beforeAutospacing="1" w:after="100" w:afterAutospacing="1"/>
    </w:pPr>
  </w:style>
  <w:style w:type="paragraph" w:styleId="a4">
    <w:name w:val="Balloon Text"/>
    <w:basedOn w:val="a"/>
    <w:link w:val="a5"/>
    <w:uiPriority w:val="99"/>
    <w:semiHidden/>
    <w:unhideWhenUsed/>
    <w:rsid w:val="005C19E2"/>
    <w:rPr>
      <w:rFonts w:ascii="Tahoma" w:hAnsi="Tahoma" w:cs="Tahoma"/>
      <w:sz w:val="16"/>
      <w:szCs w:val="16"/>
    </w:rPr>
  </w:style>
  <w:style w:type="character" w:customStyle="1" w:styleId="a5">
    <w:name w:val="Текст у виносці Знак"/>
    <w:basedOn w:val="a0"/>
    <w:link w:val="a4"/>
    <w:uiPriority w:val="99"/>
    <w:semiHidden/>
    <w:rsid w:val="005C19E2"/>
    <w:rPr>
      <w:rFonts w:ascii="Tahoma" w:eastAsiaTheme="minorEastAsia" w:hAnsi="Tahoma" w:cs="Tahoma"/>
      <w:sz w:val="16"/>
      <w:szCs w:val="16"/>
    </w:rPr>
  </w:style>
  <w:style w:type="paragraph" w:styleId="a6">
    <w:name w:val="List Paragraph"/>
    <w:basedOn w:val="a"/>
    <w:uiPriority w:val="34"/>
    <w:qFormat/>
    <w:rsid w:val="00EA5CB4"/>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
    <w:name w:val="Основний текст Знак1"/>
    <w:basedOn w:val="a0"/>
    <w:link w:val="a7"/>
    <w:uiPriority w:val="99"/>
    <w:rsid w:val="00AE64BA"/>
    <w:rPr>
      <w:shd w:val="clear" w:color="auto" w:fill="FFFFFF"/>
    </w:rPr>
  </w:style>
  <w:style w:type="character" w:customStyle="1" w:styleId="Bodytext13ptExact2">
    <w:name w:val="Body text + 13 pt Exact2"/>
    <w:basedOn w:val="1"/>
    <w:uiPriority w:val="99"/>
    <w:rsid w:val="00AE64BA"/>
    <w:rPr>
      <w:sz w:val="26"/>
      <w:szCs w:val="26"/>
      <w:shd w:val="clear" w:color="auto" w:fill="FFFFFF"/>
    </w:rPr>
  </w:style>
  <w:style w:type="paragraph" w:styleId="a7">
    <w:name w:val="Body Text"/>
    <w:basedOn w:val="a"/>
    <w:link w:val="1"/>
    <w:uiPriority w:val="99"/>
    <w:rsid w:val="00AE64BA"/>
    <w:pPr>
      <w:widowControl w:val="0"/>
      <w:shd w:val="clear" w:color="auto" w:fill="FFFFFF"/>
    </w:pPr>
    <w:rPr>
      <w:rFonts w:eastAsia="Times New Roman"/>
      <w:sz w:val="20"/>
      <w:szCs w:val="20"/>
    </w:rPr>
  </w:style>
  <w:style w:type="character" w:customStyle="1" w:styleId="a8">
    <w:name w:val="Основний текст Знак"/>
    <w:basedOn w:val="a0"/>
    <w:uiPriority w:val="99"/>
    <w:semiHidden/>
    <w:rsid w:val="00AE64BA"/>
    <w:rPr>
      <w:rFonts w:eastAsiaTheme="minorEastAsia"/>
      <w:sz w:val="24"/>
      <w:szCs w:val="24"/>
    </w:rPr>
  </w:style>
  <w:style w:type="character" w:customStyle="1" w:styleId="CharStyle5">
    <w:name w:val="Char Style 5"/>
    <w:basedOn w:val="a0"/>
    <w:link w:val="Style4"/>
    <w:rsid w:val="003B478D"/>
    <w:rPr>
      <w:sz w:val="25"/>
      <w:szCs w:val="25"/>
      <w:shd w:val="clear" w:color="auto" w:fill="FFFFFF"/>
    </w:rPr>
  </w:style>
  <w:style w:type="paragraph" w:customStyle="1" w:styleId="Style4">
    <w:name w:val="Style 4"/>
    <w:basedOn w:val="a"/>
    <w:link w:val="CharStyle5"/>
    <w:rsid w:val="003B478D"/>
    <w:pPr>
      <w:widowControl w:val="0"/>
      <w:shd w:val="clear" w:color="auto" w:fill="FFFFFF"/>
      <w:spacing w:before="300" w:after="60" w:line="0" w:lineRule="atLeast"/>
    </w:pPr>
    <w:rPr>
      <w:rFonts w:eastAsia="Times New Roman"/>
      <w:sz w:val="25"/>
      <w:szCs w:val="25"/>
    </w:rPr>
  </w:style>
  <w:style w:type="paragraph" w:customStyle="1" w:styleId="a9">
    <w:name w:val="Нормальний текст"/>
    <w:basedOn w:val="a"/>
    <w:rsid w:val="00124DC9"/>
    <w:pPr>
      <w:spacing w:before="120"/>
      <w:ind w:firstLine="567"/>
    </w:pPr>
    <w:rPr>
      <w:rFonts w:ascii="Antiqua" w:eastAsia="Times New Roman" w:hAnsi="Antiqua"/>
      <w:sz w:val="26"/>
      <w:szCs w:val="20"/>
      <w:lang w:eastAsia="ru-RU"/>
    </w:rPr>
  </w:style>
  <w:style w:type="paragraph" w:customStyle="1" w:styleId="aa">
    <w:name w:val="Стиль"/>
    <w:basedOn w:val="a"/>
    <w:uiPriority w:val="99"/>
    <w:rsid w:val="00010F97"/>
    <w:rPr>
      <w:rFonts w:ascii="Verdana" w:eastAsia="Times New Roman" w:hAnsi="Verdana" w:cs="Verdana"/>
      <w:sz w:val="20"/>
      <w:szCs w:val="20"/>
      <w:lang w:val="en-US" w:eastAsia="en-US"/>
    </w:rPr>
  </w:style>
  <w:style w:type="character" w:customStyle="1" w:styleId="apple-converted-space">
    <w:name w:val="apple-converted-space"/>
    <w:basedOn w:val="a0"/>
    <w:rsid w:val="00D76286"/>
  </w:style>
  <w:style w:type="paragraph" w:customStyle="1" w:styleId="21">
    <w:name w:val="Обычный2"/>
    <w:rsid w:val="00A72001"/>
    <w:rPr>
      <w:snapToGrid w:val="0"/>
      <w:lang w:val="en-US" w:eastAsia="ru-RU"/>
    </w:rPr>
  </w:style>
  <w:style w:type="paragraph" w:styleId="ab">
    <w:name w:val="header"/>
    <w:basedOn w:val="a"/>
    <w:link w:val="ac"/>
    <w:uiPriority w:val="99"/>
    <w:unhideWhenUsed/>
    <w:rsid w:val="0079370E"/>
    <w:pPr>
      <w:tabs>
        <w:tab w:val="center" w:pos="4819"/>
        <w:tab w:val="right" w:pos="9639"/>
      </w:tabs>
    </w:pPr>
  </w:style>
  <w:style w:type="character" w:customStyle="1" w:styleId="ac">
    <w:name w:val="Верхній колонтитул Знак"/>
    <w:basedOn w:val="a0"/>
    <w:link w:val="ab"/>
    <w:uiPriority w:val="99"/>
    <w:rsid w:val="0079370E"/>
    <w:rPr>
      <w:rFonts w:eastAsiaTheme="minorEastAsia"/>
      <w:sz w:val="24"/>
      <w:szCs w:val="24"/>
    </w:rPr>
  </w:style>
  <w:style w:type="paragraph" w:styleId="ad">
    <w:name w:val="footer"/>
    <w:basedOn w:val="a"/>
    <w:link w:val="ae"/>
    <w:uiPriority w:val="99"/>
    <w:unhideWhenUsed/>
    <w:rsid w:val="0079370E"/>
    <w:pPr>
      <w:tabs>
        <w:tab w:val="center" w:pos="4819"/>
        <w:tab w:val="right" w:pos="9639"/>
      </w:tabs>
    </w:pPr>
  </w:style>
  <w:style w:type="character" w:customStyle="1" w:styleId="ae">
    <w:name w:val="Нижній колонтитул Знак"/>
    <w:basedOn w:val="a0"/>
    <w:link w:val="ad"/>
    <w:uiPriority w:val="99"/>
    <w:rsid w:val="0079370E"/>
    <w:rPr>
      <w:rFonts w:eastAsiaTheme="minorEastAsia"/>
      <w:sz w:val="24"/>
      <w:szCs w:val="24"/>
    </w:rPr>
  </w:style>
  <w:style w:type="table" w:styleId="af">
    <w:name w:val="Table Grid"/>
    <w:basedOn w:val="a1"/>
    <w:rsid w:val="00D95F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nk">
    <w:name w:val="Blank"/>
    <w:basedOn w:val="a"/>
    <w:rsid w:val="004337C3"/>
    <w:pPr>
      <w:tabs>
        <w:tab w:val="left" w:pos="5387"/>
        <w:tab w:val="right" w:pos="9356"/>
      </w:tabs>
      <w:overflowPunct w:val="0"/>
      <w:autoSpaceDE w:val="0"/>
      <w:autoSpaceDN w:val="0"/>
      <w:adjustRightInd w:val="0"/>
      <w:spacing w:after="240"/>
      <w:ind w:firstLine="720"/>
      <w:jc w:val="both"/>
      <w:textAlignment w:val="baseline"/>
    </w:pPr>
    <w:rPr>
      <w:rFonts w:ascii="UkrainianTimesET" w:eastAsia="Times New Roman" w:hAnsi="UkrainianTimesET"/>
      <w:b/>
      <w:noProof/>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013504">
      <w:bodyDiv w:val="1"/>
      <w:marLeft w:val="0"/>
      <w:marRight w:val="0"/>
      <w:marTop w:val="0"/>
      <w:marBottom w:val="0"/>
      <w:divBdr>
        <w:top w:val="none" w:sz="0" w:space="0" w:color="auto"/>
        <w:left w:val="none" w:sz="0" w:space="0" w:color="auto"/>
        <w:bottom w:val="none" w:sz="0" w:space="0" w:color="auto"/>
        <w:right w:val="none" w:sz="0" w:space="0" w:color="auto"/>
      </w:divBdr>
    </w:div>
    <w:div w:id="483670575">
      <w:bodyDiv w:val="1"/>
      <w:marLeft w:val="0"/>
      <w:marRight w:val="0"/>
      <w:marTop w:val="0"/>
      <w:marBottom w:val="0"/>
      <w:divBdr>
        <w:top w:val="none" w:sz="0" w:space="0" w:color="auto"/>
        <w:left w:val="none" w:sz="0" w:space="0" w:color="auto"/>
        <w:bottom w:val="none" w:sz="0" w:space="0" w:color="auto"/>
        <w:right w:val="none" w:sz="0" w:space="0" w:color="auto"/>
      </w:divBdr>
    </w:div>
    <w:div w:id="837498203">
      <w:bodyDiv w:val="1"/>
      <w:marLeft w:val="0"/>
      <w:marRight w:val="0"/>
      <w:marTop w:val="0"/>
      <w:marBottom w:val="0"/>
      <w:divBdr>
        <w:top w:val="none" w:sz="0" w:space="0" w:color="auto"/>
        <w:left w:val="none" w:sz="0" w:space="0" w:color="auto"/>
        <w:bottom w:val="none" w:sz="0" w:space="0" w:color="auto"/>
        <w:right w:val="none" w:sz="0" w:space="0" w:color="auto"/>
      </w:divBdr>
    </w:div>
    <w:div w:id="1012026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51DC89FFDAC4684DB262DCE45F8F3961" ma:contentTypeVersion="0" ma:contentTypeDescription="Створення нового документа." ma:contentTypeScope="" ma:versionID="83c020f26922ed63a1879982c2428808">
  <xsd:schema xmlns:xsd="http://www.w3.org/2001/XMLSchema" xmlns:xs="http://www.w3.org/2001/XMLSchema" xmlns:p="http://schemas.microsoft.com/office/2006/metadata/properties" xmlns:ns2="acedc1b3-a6a6-4744-bb8f-c9b717f8a9c9" targetNamespace="http://schemas.microsoft.com/office/2006/metadata/properties" ma:root="true" ma:fieldsID="0726173c3e9f53e106ecb31a6e2fb790" ns2:_="">
    <xsd:import namespace="acedc1b3-a6a6-4744-bb8f-c9b717f8a9c9"/>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dc1b3-a6a6-4744-bb8f-c9b717f8a9c9" elementFormDefault="qualified">
    <xsd:import namespace="http://schemas.microsoft.com/office/2006/documentManagement/types"/>
    <xsd:import namespace="http://schemas.microsoft.com/office/infopath/2007/PartnerControls"/>
    <xsd:element name="_dlc_DocId" ma:index="8" nillable="true" ma:displayName="Значення ідентифікатора документа" ma:description="Значення ідентифікатора документа, призначеного цьому елементу." ma:internalName="_dlc_DocId" ma:readOnly="true">
      <xsd:simpleType>
        <xsd:restriction base="dms:Text"/>
      </xsd:simpleType>
    </xsd:element>
    <xsd:element name="_dlc_DocIdUrl" ma:index="9" nillable="true" ma:displayName="Ідентифікатор документа" ma:description="Постійне посилання на цей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acedc1b3-a6a6-4744-bb8f-c9b717f8a9c9">MFWF-331-51351</_dlc_DocId>
    <_dlc_DocIdUrl xmlns="acedc1b3-a6a6-4744-bb8f-c9b717f8a9c9">
      <Url>http://workflow/04000/04110/_layouts/DocIdRedir.aspx?ID=MFWF-331-51351</Url>
      <Description>MFWF-331-51351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5C856-377A-4992-B641-DB72379260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dc1b3-a6a6-4744-bb8f-c9b717f8a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C32198-73C4-45DF-A215-91AA5C275D49}">
  <ds:schemaRefs>
    <ds:schemaRef ds:uri="http://schemas.microsoft.com/office/2006/metadata/properties"/>
    <ds:schemaRef ds:uri="http://schemas.microsoft.com/office/infopath/2007/PartnerControls"/>
    <ds:schemaRef ds:uri="acedc1b3-a6a6-4744-bb8f-c9b717f8a9c9"/>
  </ds:schemaRefs>
</ds:datastoreItem>
</file>

<file path=customXml/itemProps3.xml><?xml version="1.0" encoding="utf-8"?>
<ds:datastoreItem xmlns:ds="http://schemas.openxmlformats.org/officeDocument/2006/customXml" ds:itemID="{A3FF540E-AD22-472F-80E8-BECAEA378EE7}">
  <ds:schemaRefs>
    <ds:schemaRef ds:uri="http://schemas.microsoft.com/sharepoint/v3/contenttype/forms"/>
  </ds:schemaRefs>
</ds:datastoreItem>
</file>

<file path=customXml/itemProps4.xml><?xml version="1.0" encoding="utf-8"?>
<ds:datastoreItem xmlns:ds="http://schemas.openxmlformats.org/officeDocument/2006/customXml" ds:itemID="{91AF5BBE-4D54-42A7-8D27-4EE87DF96BD3}">
  <ds:schemaRefs>
    <ds:schemaRef ds:uri="http://schemas.microsoft.com/sharepoint/events"/>
  </ds:schemaRefs>
</ds:datastoreItem>
</file>

<file path=customXml/itemProps5.xml><?xml version="1.0" encoding="utf-8"?>
<ds:datastoreItem xmlns:ds="http://schemas.openxmlformats.org/officeDocument/2006/customXml" ds:itemID="{0CDC8C1D-526F-4CD0-AE6B-735A6002B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Pages>
  <Words>16242</Words>
  <Characters>9259</Characters>
  <Application>Microsoft Office Word</Application>
  <DocSecurity>0</DocSecurity>
  <Lines>77</Lines>
  <Paragraphs>50</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25451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yushchuk</cp:lastModifiedBy>
  <cp:revision>35</cp:revision>
  <cp:lastPrinted>2017-06-21T09:03:00Z</cp:lastPrinted>
  <dcterms:created xsi:type="dcterms:W3CDTF">2017-06-20T07:51:00Z</dcterms:created>
  <dcterms:modified xsi:type="dcterms:W3CDTF">2017-06-21T10:32:00Z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48c10395-9246-4c8b-9021-d310204a247f</vt:lpwstr>
  </property>
  <property fmtid="{D5CDD505-2E9C-101B-9397-08002B2CF9AE}" pid="3" name="ContentTypeId">
    <vt:lpwstr>0x01010051DC89FFDAC4684DB262DCE45F8F3961</vt:lpwstr>
  </property>
</Properties>
</file>