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D66" w:rsidRDefault="005A0D66" w:rsidP="005A0D6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5A0D66" w:rsidRDefault="005A0D66" w:rsidP="005A0D6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A0D66" w:rsidRDefault="005A0D66" w:rsidP="005A0D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A0D66" w:rsidRDefault="005A0D66" w:rsidP="005A0D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A0D66" w:rsidRDefault="005A0D66" w:rsidP="005A0D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A0D66" w:rsidRDefault="005A0D66" w:rsidP="005A0D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A0D66" w:rsidRDefault="005A0D66" w:rsidP="005A0D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A0D66" w:rsidRDefault="005A0D66" w:rsidP="005A0D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A0D66" w:rsidRDefault="005A0D66" w:rsidP="005A0D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A0D66" w:rsidRDefault="005A0D66" w:rsidP="005A0D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A0D66" w:rsidRDefault="005A0D66" w:rsidP="005A0D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A0D66" w:rsidRDefault="005A0D66" w:rsidP="005A0D6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5A0D66" w:rsidRDefault="005A0D66" w:rsidP="005A0D6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5A0D66" w:rsidRDefault="005A0D66" w:rsidP="005A0D66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5A0D66" w:rsidRPr="005A0D66" w:rsidRDefault="005A0D66" w:rsidP="005A0D6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5A0D66">
        <w:rPr>
          <w:rFonts w:ascii="Times New Roman" w:hAnsi="Times New Roman"/>
          <w:sz w:val="28"/>
          <w:szCs w:val="28"/>
        </w:rPr>
        <w:t>проект Закону про внесення змін до пункту 15 розділу Х «Прикінцеві та перехідні положення» Закону України «Про систему гарантування вкладів фізичних осіб»</w:t>
      </w:r>
      <w:r w:rsidRPr="005A0D66">
        <w:rPr>
          <w:rFonts w:ascii="Times New Roman" w:hAnsi="Times New Roman"/>
          <w:sz w:val="28"/>
          <w:szCs w:val="28"/>
        </w:rPr>
        <w:t xml:space="preserve">   </w:t>
      </w:r>
    </w:p>
    <w:p w:rsidR="005A0D66" w:rsidRDefault="005A0D66" w:rsidP="005A0D6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0D66" w:rsidRDefault="005A0D66" w:rsidP="005A0D6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Реєстр. № </w:t>
      </w:r>
      <w:r w:rsidRPr="005A0D66">
        <w:rPr>
          <w:rFonts w:ascii="Times New Roman" w:eastAsia="Times New Roman" w:hAnsi="Times New Roman"/>
          <w:sz w:val="28"/>
          <w:szCs w:val="28"/>
          <w:lang w:eastAsia="ru-RU"/>
        </w:rPr>
        <w:t>6657 від 27.06.2017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5A0D66" w:rsidRDefault="005A0D66" w:rsidP="005A0D6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A0D66" w:rsidRPr="005A0D66" w:rsidRDefault="005A0D66" w:rsidP="005A0D66">
      <w:pPr>
        <w:shd w:val="clear" w:color="auto" w:fill="FFFFFF"/>
        <w:spacing w:line="270" w:lineRule="atLeast"/>
        <w:ind w:firstLine="142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A0D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Суб’єкт права законодавчої ініціативи: народні депутати України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5A0D6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5A0D66">
        <w:rPr>
          <w:rFonts w:ascii="Times New Roman" w:eastAsia="Times New Roman" w:hAnsi="Times New Roman"/>
          <w:sz w:val="28"/>
          <w:szCs w:val="28"/>
          <w:lang w:eastAsia="uk-UA"/>
        </w:rPr>
        <w:t>Ричкова</w:t>
      </w:r>
      <w:proofErr w:type="spellEnd"/>
      <w:r w:rsidRPr="005A0D66">
        <w:rPr>
          <w:rFonts w:ascii="Times New Roman" w:eastAsia="Times New Roman" w:hAnsi="Times New Roman"/>
          <w:sz w:val="28"/>
          <w:szCs w:val="28"/>
          <w:lang w:eastAsia="uk-UA"/>
        </w:rPr>
        <w:t xml:space="preserve"> Т.Б., </w:t>
      </w:r>
      <w:proofErr w:type="spellStart"/>
      <w:r w:rsidRPr="005A0D66">
        <w:rPr>
          <w:rFonts w:ascii="Times New Roman" w:eastAsia="Times New Roman" w:hAnsi="Times New Roman"/>
          <w:sz w:val="28"/>
          <w:szCs w:val="28"/>
          <w:lang w:eastAsia="uk-UA"/>
        </w:rPr>
        <w:t>Довбенко</w:t>
      </w:r>
      <w:proofErr w:type="spellEnd"/>
      <w:r w:rsidRPr="005A0D6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М.В.</w:t>
      </w:r>
    </w:p>
    <w:p w:rsidR="005A0D66" w:rsidRPr="005A0D66" w:rsidRDefault="005A0D66" w:rsidP="005A0D6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5A0D66">
        <w:rPr>
          <w:rFonts w:ascii="Times New Roman" w:hAnsi="Times New Roman"/>
          <w:sz w:val="28"/>
          <w:szCs w:val="28"/>
        </w:rPr>
        <w:t>Комітет з питань фінансової політики і банківської діяльності</w:t>
      </w:r>
      <w:r w:rsidRPr="005A0D66">
        <w:rPr>
          <w:rFonts w:ascii="Times New Roman" w:hAnsi="Times New Roman"/>
          <w:sz w:val="28"/>
          <w:szCs w:val="28"/>
        </w:rPr>
        <w:t xml:space="preserve"> </w:t>
      </w:r>
    </w:p>
    <w:p w:rsidR="005A0D66" w:rsidRDefault="005A0D66" w:rsidP="005A0D6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A0D66" w:rsidRDefault="005A0D66" w:rsidP="005A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6 грудня, протокол № 115)</w:t>
      </w:r>
    </w:p>
    <w:p w:rsidR="005A0D66" w:rsidRDefault="005A0D66" w:rsidP="005A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0D66" w:rsidRDefault="005A0D66" w:rsidP="005A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0D66" w:rsidRDefault="005A0D66" w:rsidP="005A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5A0D66" w:rsidRDefault="005A0D66" w:rsidP="005A0D66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5A0D66" w:rsidRDefault="005A0D66" w:rsidP="005A0D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A0D66" w:rsidRDefault="005A0D66" w:rsidP="005A0D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A0D66" w:rsidRDefault="005A0D66" w:rsidP="005A0D66"/>
    <w:p w:rsidR="005A0D66" w:rsidRDefault="005A0D66" w:rsidP="005A0D66"/>
    <w:p w:rsidR="00737CB7" w:rsidRDefault="00737CB7"/>
    <w:sectPr w:rsidR="00737CB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C26" w:rsidRDefault="00417C26" w:rsidP="005A0D66">
      <w:pPr>
        <w:spacing w:after="0" w:line="240" w:lineRule="auto"/>
      </w:pPr>
      <w:r>
        <w:separator/>
      </w:r>
    </w:p>
  </w:endnote>
  <w:endnote w:type="continuationSeparator" w:id="0">
    <w:p w:rsidR="00417C26" w:rsidRDefault="00417C26" w:rsidP="005A0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C26" w:rsidRDefault="00417C26" w:rsidP="005A0D66">
      <w:pPr>
        <w:spacing w:after="0" w:line="240" w:lineRule="auto"/>
      </w:pPr>
      <w:r>
        <w:separator/>
      </w:r>
    </w:p>
  </w:footnote>
  <w:footnote w:type="continuationSeparator" w:id="0">
    <w:p w:rsidR="00417C26" w:rsidRDefault="00417C26" w:rsidP="005A0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D66" w:rsidRDefault="005A0D66">
    <w:pPr>
      <w:pStyle w:val="a3"/>
    </w:pPr>
    <w:r w:rsidRPr="005A0D66">
      <w:t xml:space="preserve">  </w:t>
    </w:r>
    <w:r>
      <w:tab/>
    </w:r>
    <w:r>
      <w:tab/>
      <w:t>До р</w:t>
    </w:r>
    <w:r w:rsidRPr="005A0D66">
      <w:t xml:space="preserve">еєстр. № 6657 </w:t>
    </w:r>
  </w:p>
  <w:p w:rsidR="005A0D66" w:rsidRDefault="005A0D66">
    <w:pPr>
      <w:pStyle w:val="a3"/>
    </w:pPr>
    <w:r>
      <w:tab/>
    </w:r>
    <w:r>
      <w:tab/>
    </w:r>
    <w:r w:rsidRPr="005A0D66">
      <w:t xml:space="preserve">від 27.06.2017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66"/>
    <w:rsid w:val="00417C26"/>
    <w:rsid w:val="005A0D66"/>
    <w:rsid w:val="0073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CEAF7"/>
  <w15:chartTrackingRefBased/>
  <w15:docId w15:val="{DE0618EB-12D4-4BDA-AA66-925CA5BFD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D66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D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A0D6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A0D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A0D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2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1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814846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2711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14292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225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545</Words>
  <Characters>312</Characters>
  <Application>Microsoft Office Word</Application>
  <DocSecurity>0</DocSecurity>
  <Lines>2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2017-12-07T17:22:00Z</dcterms:created>
  <dcterms:modified xsi:type="dcterms:W3CDTF">2017-12-07T17:26:00Z</dcterms:modified>
</cp:coreProperties>
</file>