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C4B" w:rsidRDefault="00D82C4B" w:rsidP="00D82C4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D82C4B" w:rsidRDefault="00D82C4B" w:rsidP="00D82C4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82C4B" w:rsidRDefault="00D82C4B" w:rsidP="00D82C4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82C4B" w:rsidRDefault="00D82C4B" w:rsidP="00D82C4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82C4B" w:rsidRDefault="00D82C4B" w:rsidP="00D82C4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82C4B" w:rsidRDefault="00D82C4B" w:rsidP="00D82C4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94A58" w:rsidRDefault="00694A58" w:rsidP="00D82C4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82C4B" w:rsidRDefault="00D82C4B" w:rsidP="00D82C4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82C4B" w:rsidRDefault="00D82C4B" w:rsidP="00D82C4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82C4B" w:rsidRDefault="00D82C4B" w:rsidP="00D82C4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82C4B" w:rsidRDefault="00D82C4B" w:rsidP="00D82C4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D82C4B" w:rsidRDefault="00D82C4B" w:rsidP="00D82C4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D82C4B" w:rsidRDefault="00D82C4B" w:rsidP="00D82C4B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D82C4B" w:rsidRPr="00694A58" w:rsidRDefault="00D82C4B" w:rsidP="00D82C4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</w:rPr>
        <w:t xml:space="preserve"> </w:t>
      </w:r>
      <w:r w:rsidR="00694A58">
        <w:rPr>
          <w:rFonts w:ascii="Times New Roman" w:hAnsi="Times New Roman"/>
          <w:sz w:val="28"/>
          <w:szCs w:val="28"/>
        </w:rPr>
        <w:t>п</w:t>
      </w:r>
      <w:r w:rsidR="00694A58" w:rsidRPr="00694A58">
        <w:rPr>
          <w:rFonts w:ascii="Times New Roman" w:hAnsi="Times New Roman"/>
          <w:sz w:val="28"/>
          <w:szCs w:val="28"/>
        </w:rPr>
        <w:t>роект Закону про внесення змін до деяких законодавчих актів України (щодо обмеження проведення гастрольних заходів на території держави-агресора та на території України, в тому числі й на тимчасово окупованій території України)</w:t>
      </w:r>
    </w:p>
    <w:p w:rsidR="00D82C4B" w:rsidRPr="00694A58" w:rsidRDefault="00D82C4B" w:rsidP="00D82C4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D82C4B" w:rsidRDefault="00D82C4B" w:rsidP="00D82C4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Реєстр. № </w:t>
      </w:r>
      <w:r w:rsidR="00694A58" w:rsidRPr="00694A58">
        <w:rPr>
          <w:rFonts w:ascii="Times New Roman" w:eastAsia="Times New Roman" w:hAnsi="Times New Roman"/>
          <w:sz w:val="28"/>
          <w:szCs w:val="28"/>
          <w:lang w:eastAsia="ru-RU"/>
        </w:rPr>
        <w:t>6660 від 29.06.2017</w:t>
      </w:r>
    </w:p>
    <w:p w:rsidR="00D82C4B" w:rsidRDefault="00D82C4B" w:rsidP="00D82C4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</w:p>
    <w:p w:rsidR="00D82C4B" w:rsidRDefault="00D82C4B" w:rsidP="00694A58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народний депутат України </w:t>
      </w:r>
      <w:r w:rsidR="00694A58" w:rsidRPr="00694A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94A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</w:t>
      </w:r>
      <w:r w:rsidR="00694A58" w:rsidRPr="00694A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Іллєнко </w:t>
      </w:r>
      <w:r w:rsidR="00694A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А.Ю., </w:t>
      </w:r>
      <w:r w:rsidR="00694A58" w:rsidRPr="00694A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Левченко </w:t>
      </w:r>
      <w:r w:rsidR="00694A58">
        <w:rPr>
          <w:rFonts w:ascii="Times New Roman" w:eastAsia="Times New Roman" w:hAnsi="Times New Roman"/>
          <w:bCs/>
          <w:sz w:val="28"/>
          <w:szCs w:val="28"/>
          <w:lang w:eastAsia="ru-RU"/>
        </w:rPr>
        <w:t>Ю.В. та інші</w:t>
      </w:r>
    </w:p>
    <w:p w:rsidR="00694A58" w:rsidRPr="00694A58" w:rsidRDefault="00694A58" w:rsidP="00694A58">
      <w:pPr>
        <w:tabs>
          <w:tab w:val="center" w:pos="4677"/>
          <w:tab w:val="right" w:pos="9923"/>
        </w:tabs>
        <w:spacing w:after="0" w:line="240" w:lineRule="auto"/>
        <w:ind w:right="-284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82C4B" w:rsidRPr="00694A58" w:rsidRDefault="00D82C4B" w:rsidP="00D82C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="00694A58" w:rsidRPr="00694A58">
        <w:rPr>
          <w:rFonts w:ascii="Arial" w:hAnsi="Arial" w:cs="Arial"/>
          <w:color w:val="333333"/>
          <w:sz w:val="18"/>
          <w:szCs w:val="18"/>
        </w:rPr>
        <w:t xml:space="preserve"> </w:t>
      </w:r>
      <w:r w:rsidR="00694A58" w:rsidRPr="00694A58">
        <w:rPr>
          <w:rFonts w:ascii="Times New Roman" w:hAnsi="Times New Roman"/>
          <w:sz w:val="28"/>
          <w:szCs w:val="28"/>
        </w:rPr>
        <w:t>Комітет з питань культури і духовності</w:t>
      </w:r>
    </w:p>
    <w:p w:rsidR="00D82C4B" w:rsidRDefault="00D82C4B" w:rsidP="00D82C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2C4B" w:rsidRDefault="00D82C4B" w:rsidP="00D82C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6 вересня, протокол № 109)</w:t>
      </w:r>
    </w:p>
    <w:p w:rsidR="00D82C4B" w:rsidRDefault="00D82C4B" w:rsidP="00D82C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2C4B" w:rsidRDefault="00D82C4B" w:rsidP="00D82C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2C4B" w:rsidRDefault="00D82C4B" w:rsidP="00D82C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82C4B" w:rsidRDefault="00D82C4B" w:rsidP="00D82C4B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D82C4B" w:rsidRDefault="00D82C4B" w:rsidP="00D82C4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82C4B" w:rsidRDefault="00D82C4B" w:rsidP="00D82C4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82C4B" w:rsidRDefault="00D82C4B" w:rsidP="00D82C4B">
      <w:pPr>
        <w:spacing w:line="252" w:lineRule="auto"/>
      </w:pPr>
    </w:p>
    <w:p w:rsidR="00D82C4B" w:rsidRDefault="00D82C4B" w:rsidP="00D82C4B">
      <w:pPr>
        <w:spacing w:line="252" w:lineRule="auto"/>
      </w:pPr>
    </w:p>
    <w:p w:rsidR="00D82C4B" w:rsidRDefault="00D82C4B" w:rsidP="00D82C4B">
      <w:bookmarkStart w:id="0" w:name="_GoBack"/>
      <w:bookmarkEnd w:id="0"/>
    </w:p>
    <w:sectPr w:rsidR="00D82C4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ADC" w:rsidRDefault="000D6ADC" w:rsidP="00516283">
      <w:pPr>
        <w:spacing w:after="0" w:line="240" w:lineRule="auto"/>
      </w:pPr>
      <w:r>
        <w:separator/>
      </w:r>
    </w:p>
  </w:endnote>
  <w:endnote w:type="continuationSeparator" w:id="0">
    <w:p w:rsidR="000D6ADC" w:rsidRDefault="000D6ADC" w:rsidP="0051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ADC" w:rsidRDefault="000D6ADC" w:rsidP="00516283">
      <w:pPr>
        <w:spacing w:after="0" w:line="240" w:lineRule="auto"/>
      </w:pPr>
      <w:r>
        <w:separator/>
      </w:r>
    </w:p>
  </w:footnote>
  <w:footnote w:type="continuationSeparator" w:id="0">
    <w:p w:rsidR="000D6ADC" w:rsidRDefault="000D6ADC" w:rsidP="00516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283" w:rsidRDefault="00516283" w:rsidP="00516283">
    <w:pPr>
      <w:pStyle w:val="a3"/>
    </w:pPr>
    <w:r w:rsidRPr="00516283">
      <w:rPr>
        <w:bCs/>
      </w:rPr>
      <w:t xml:space="preserve">  </w:t>
    </w:r>
    <w:r w:rsidRPr="00516283">
      <w:t xml:space="preserve">      </w:t>
    </w:r>
    <w:r>
      <w:tab/>
    </w:r>
    <w:r>
      <w:tab/>
    </w:r>
    <w:r w:rsidRPr="00516283">
      <w:t xml:space="preserve"> </w:t>
    </w:r>
    <w:r>
      <w:t>До р</w:t>
    </w:r>
    <w:r w:rsidRPr="00516283">
      <w:t>еєстр. № 6660</w:t>
    </w:r>
  </w:p>
  <w:p w:rsidR="00516283" w:rsidRPr="00516283" w:rsidRDefault="00516283" w:rsidP="00516283">
    <w:pPr>
      <w:pStyle w:val="a3"/>
    </w:pPr>
    <w:r>
      <w:tab/>
    </w:r>
    <w:r>
      <w:tab/>
    </w:r>
    <w:r w:rsidRPr="00516283">
      <w:t xml:space="preserve"> від 29.06.2017</w:t>
    </w:r>
  </w:p>
  <w:p w:rsidR="00516283" w:rsidRDefault="0051628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C4B"/>
    <w:rsid w:val="000D6ADC"/>
    <w:rsid w:val="00516283"/>
    <w:rsid w:val="00694A58"/>
    <w:rsid w:val="00723604"/>
    <w:rsid w:val="00D8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4A8D2"/>
  <w15:chartTrackingRefBased/>
  <w15:docId w15:val="{A9875C28-8CAD-4485-8DBA-D5981693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C4B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62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1628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162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1628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2017-09-05T13:24:00Z</dcterms:created>
  <dcterms:modified xsi:type="dcterms:W3CDTF">2017-09-06T16:28:00Z</dcterms:modified>
</cp:coreProperties>
</file>