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1A73" w:rsidRDefault="00D62685" w:rsidP="000E1A73">
      <w:pPr>
        <w:ind w:left="5942"/>
        <w:outlineLvl w:val="0"/>
        <w:rPr>
          <w:rFonts w:ascii="Times New Roman" w:hAnsi="Times New Roman"/>
          <w:b/>
          <w:sz w:val="28"/>
          <w:szCs w:val="28"/>
        </w:rPr>
      </w:pPr>
      <w:r w:rsidRPr="00C357A1">
        <w:rPr>
          <w:rFonts w:ascii="Times New Roman" w:hAnsi="Times New Roman"/>
          <w:b/>
          <w:sz w:val="28"/>
          <w:szCs w:val="28"/>
        </w:rPr>
        <w:t>Проект Закону</w:t>
      </w:r>
    </w:p>
    <w:p w:rsidR="000E1A73" w:rsidRDefault="00D62685" w:rsidP="000E1A73">
      <w:pPr>
        <w:ind w:left="5942"/>
        <w:outlineLvl w:val="0"/>
        <w:rPr>
          <w:rFonts w:ascii="Times New Roman" w:hAnsi="Times New Roman"/>
          <w:b/>
          <w:sz w:val="28"/>
          <w:szCs w:val="28"/>
        </w:rPr>
      </w:pPr>
      <w:r w:rsidRPr="00C357A1">
        <w:rPr>
          <w:rFonts w:ascii="Times New Roman" w:hAnsi="Times New Roman"/>
          <w:b/>
          <w:sz w:val="28"/>
          <w:szCs w:val="28"/>
        </w:rPr>
        <w:t>вносить</w:t>
      </w:r>
      <w:r w:rsidRPr="00C357A1">
        <w:rPr>
          <w:rFonts w:ascii="Times New Roman" w:hAnsi="Times New Roman"/>
          <w:b/>
          <w:sz w:val="28"/>
          <w:szCs w:val="28"/>
          <w:lang w:val="ru-RU"/>
        </w:rPr>
        <w:t xml:space="preserve"> </w:t>
      </w:r>
      <w:r w:rsidRPr="00C357A1">
        <w:rPr>
          <w:rFonts w:ascii="Times New Roman" w:hAnsi="Times New Roman"/>
          <w:b/>
          <w:sz w:val="28"/>
          <w:szCs w:val="28"/>
        </w:rPr>
        <w:t>народний депутат</w:t>
      </w:r>
      <w:r>
        <w:rPr>
          <w:rFonts w:ascii="Times New Roman" w:hAnsi="Times New Roman"/>
          <w:b/>
          <w:sz w:val="28"/>
          <w:szCs w:val="28"/>
        </w:rPr>
        <w:t xml:space="preserve"> </w:t>
      </w:r>
      <w:r w:rsidRPr="00C357A1">
        <w:rPr>
          <w:rFonts w:ascii="Times New Roman" w:hAnsi="Times New Roman"/>
          <w:b/>
          <w:sz w:val="28"/>
          <w:szCs w:val="28"/>
        </w:rPr>
        <w:t>України</w:t>
      </w:r>
    </w:p>
    <w:p w:rsidR="00D62685" w:rsidRPr="00C357A1" w:rsidRDefault="000E1A73" w:rsidP="000E1A73">
      <w:pPr>
        <w:ind w:left="5942"/>
        <w:outlineLvl w:val="0"/>
        <w:rPr>
          <w:rFonts w:ascii="Times New Roman" w:hAnsi="Times New Roman"/>
          <w:b/>
          <w:sz w:val="28"/>
          <w:szCs w:val="28"/>
          <w:lang w:val="ru-RU"/>
        </w:rPr>
      </w:pPr>
      <w:r>
        <w:rPr>
          <w:rFonts w:ascii="Times New Roman" w:hAnsi="Times New Roman"/>
          <w:b/>
          <w:sz w:val="28"/>
          <w:szCs w:val="28"/>
        </w:rPr>
        <w:t>Козир Б.Ю.</w:t>
      </w:r>
      <w:bookmarkStart w:id="0" w:name="_GoBack"/>
      <w:bookmarkEnd w:id="0"/>
      <w:r w:rsidR="00D62685" w:rsidRPr="00C357A1">
        <w:rPr>
          <w:rFonts w:ascii="Times New Roman" w:hAnsi="Times New Roman"/>
          <w:b/>
          <w:sz w:val="28"/>
          <w:szCs w:val="28"/>
        </w:rPr>
        <w:t xml:space="preserve"> </w:t>
      </w:r>
    </w:p>
    <w:p w:rsidR="00D62685" w:rsidRPr="00323EA0" w:rsidRDefault="00D62685" w:rsidP="000E1A73">
      <w:pPr>
        <w:pStyle w:val="a4"/>
        <w:spacing w:before="100" w:beforeAutospacing="1" w:after="100" w:afterAutospacing="1"/>
        <w:rPr>
          <w:rFonts w:ascii="Times New Roman" w:hAnsi="Times New Roman"/>
          <w:i w:val="0"/>
          <w:caps w:val="0"/>
          <w:sz w:val="32"/>
          <w:szCs w:val="32"/>
          <w:lang w:val="ru-RU"/>
        </w:rPr>
      </w:pPr>
    </w:p>
    <w:p w:rsidR="00D62685" w:rsidRPr="000830A2" w:rsidRDefault="00D62685" w:rsidP="00390B83">
      <w:pPr>
        <w:pStyle w:val="a4"/>
        <w:spacing w:before="480"/>
        <w:rPr>
          <w:rFonts w:ascii="Times New Roman" w:hAnsi="Times New Roman"/>
          <w:i w:val="0"/>
          <w:caps w:val="0"/>
          <w:sz w:val="32"/>
          <w:szCs w:val="32"/>
        </w:rPr>
      </w:pPr>
      <w:r w:rsidRPr="000830A2">
        <w:rPr>
          <w:rFonts w:ascii="Times New Roman" w:hAnsi="Times New Roman"/>
          <w:i w:val="0"/>
          <w:caps w:val="0"/>
          <w:sz w:val="32"/>
          <w:szCs w:val="32"/>
        </w:rPr>
        <w:t>Закон Укра</w:t>
      </w:r>
      <w:r w:rsidR="00A65A49">
        <w:rPr>
          <w:rFonts w:ascii="Times New Roman" w:hAnsi="Times New Roman"/>
          <w:i w:val="0"/>
          <w:caps w:val="0"/>
          <w:sz w:val="32"/>
          <w:szCs w:val="32"/>
        </w:rPr>
        <w:t>ї</w:t>
      </w:r>
      <w:r w:rsidRPr="000830A2">
        <w:rPr>
          <w:rFonts w:ascii="Times New Roman" w:hAnsi="Times New Roman"/>
          <w:i w:val="0"/>
          <w:caps w:val="0"/>
          <w:sz w:val="32"/>
          <w:szCs w:val="32"/>
        </w:rPr>
        <w:t>ни</w:t>
      </w:r>
    </w:p>
    <w:p w:rsidR="00D62685" w:rsidRPr="000830A2" w:rsidRDefault="00D62685" w:rsidP="000830A2">
      <w:pPr>
        <w:pStyle w:val="a6"/>
        <w:spacing w:line="360" w:lineRule="auto"/>
        <w:rPr>
          <w:rFonts w:ascii="Times New Roman" w:hAnsi="Times New Roman"/>
          <w:sz w:val="32"/>
          <w:szCs w:val="32"/>
        </w:rPr>
      </w:pPr>
      <w:r w:rsidRPr="000830A2">
        <w:rPr>
          <w:rFonts w:ascii="Times New Roman" w:hAnsi="Times New Roman"/>
          <w:sz w:val="32"/>
          <w:szCs w:val="32"/>
        </w:rPr>
        <w:t>Про внесення змін до деяких законодавчих актів України у сфері морського транспорту</w:t>
      </w:r>
    </w:p>
    <w:p w:rsidR="00D62685" w:rsidRPr="00414376" w:rsidRDefault="00D62685" w:rsidP="00390B83">
      <w:pPr>
        <w:pStyle w:val="a3"/>
        <w:rPr>
          <w:rFonts w:ascii="Times New Roman" w:hAnsi="Times New Roman"/>
          <w:sz w:val="28"/>
          <w:szCs w:val="28"/>
        </w:rPr>
      </w:pPr>
      <w:r w:rsidRPr="00414376">
        <w:rPr>
          <w:rFonts w:ascii="Times New Roman" w:hAnsi="Times New Roman"/>
          <w:sz w:val="28"/>
          <w:szCs w:val="28"/>
        </w:rPr>
        <w:t xml:space="preserve">Верховна Рада України </w:t>
      </w:r>
      <w:r w:rsidRPr="006B4D11">
        <w:rPr>
          <w:rFonts w:ascii="Times New Roman" w:hAnsi="Times New Roman"/>
          <w:b/>
          <w:sz w:val="28"/>
          <w:szCs w:val="28"/>
        </w:rPr>
        <w:t>п о с т а н о в л я є:</w:t>
      </w:r>
      <w:r w:rsidRPr="00414376">
        <w:rPr>
          <w:rFonts w:ascii="Times New Roman" w:hAnsi="Times New Roman"/>
          <w:sz w:val="28"/>
          <w:szCs w:val="28"/>
        </w:rPr>
        <w:t xml:space="preserve"> </w:t>
      </w:r>
      <w:bookmarkStart w:id="1" w:name="BM4"/>
      <w:bookmarkEnd w:id="1"/>
    </w:p>
    <w:p w:rsidR="00D62685" w:rsidRDefault="00D62685" w:rsidP="00390B83">
      <w:pPr>
        <w:pStyle w:val="a3"/>
        <w:rPr>
          <w:rFonts w:ascii="Times New Roman" w:hAnsi="Times New Roman"/>
          <w:sz w:val="28"/>
          <w:szCs w:val="28"/>
        </w:rPr>
      </w:pPr>
      <w:r>
        <w:rPr>
          <w:rFonts w:ascii="Times New Roman" w:hAnsi="Times New Roman"/>
          <w:sz w:val="28"/>
          <w:szCs w:val="28"/>
        </w:rPr>
        <w:t xml:space="preserve">І. </w:t>
      </w:r>
      <w:r w:rsidRPr="006B4D11">
        <w:rPr>
          <w:rFonts w:ascii="Times New Roman" w:hAnsi="Times New Roman"/>
          <w:sz w:val="28"/>
          <w:szCs w:val="28"/>
        </w:rPr>
        <w:t xml:space="preserve">Внести зміни до таких законодавчих актів України: </w:t>
      </w:r>
    </w:p>
    <w:p w:rsidR="00D62685" w:rsidRDefault="00D62685" w:rsidP="0045372E">
      <w:pPr>
        <w:pStyle w:val="a3"/>
        <w:rPr>
          <w:rFonts w:ascii="Times New Roman" w:hAnsi="Times New Roman"/>
          <w:sz w:val="28"/>
          <w:szCs w:val="28"/>
          <w:highlight w:val="yellow"/>
        </w:rPr>
      </w:pPr>
      <w:r w:rsidRPr="00AA31EF">
        <w:rPr>
          <w:rFonts w:ascii="Times New Roman" w:hAnsi="Times New Roman"/>
          <w:sz w:val="28"/>
          <w:szCs w:val="28"/>
        </w:rPr>
        <w:t xml:space="preserve">1. У абзаці </w:t>
      </w:r>
      <w:r>
        <w:rPr>
          <w:rFonts w:ascii="Times New Roman" w:hAnsi="Times New Roman"/>
          <w:sz w:val="28"/>
          <w:szCs w:val="28"/>
        </w:rPr>
        <w:t>другому</w:t>
      </w:r>
      <w:r w:rsidRPr="00AA31EF">
        <w:rPr>
          <w:rFonts w:ascii="Times New Roman" w:hAnsi="Times New Roman"/>
          <w:sz w:val="28"/>
          <w:szCs w:val="28"/>
        </w:rPr>
        <w:t xml:space="preserve"> статті 1 Водного </w:t>
      </w:r>
      <w:r>
        <w:rPr>
          <w:rFonts w:ascii="Times New Roman" w:hAnsi="Times New Roman"/>
          <w:sz w:val="28"/>
          <w:szCs w:val="28"/>
        </w:rPr>
        <w:t>к</w:t>
      </w:r>
      <w:r w:rsidRPr="00AA31EF">
        <w:rPr>
          <w:rFonts w:ascii="Times New Roman" w:hAnsi="Times New Roman"/>
          <w:sz w:val="28"/>
          <w:szCs w:val="28"/>
        </w:rPr>
        <w:t>одексу України (Відомості Верховної Ради України, 1995 р., № 24, ст. 189)</w:t>
      </w:r>
      <w:r w:rsidRPr="00DE64BD">
        <w:rPr>
          <w:rFonts w:ascii="Times New Roman" w:hAnsi="Times New Roman"/>
          <w:sz w:val="28"/>
          <w:szCs w:val="28"/>
        </w:rPr>
        <w:t xml:space="preserve"> слова</w:t>
      </w:r>
      <w:r w:rsidRPr="007A6361">
        <w:rPr>
          <w:rFonts w:ascii="Times New Roman" w:hAnsi="Times New Roman"/>
          <w:sz w:val="28"/>
          <w:szCs w:val="28"/>
        </w:rPr>
        <w:t xml:space="preserve"> </w:t>
      </w:r>
      <w:r w:rsidRPr="00DE64BD">
        <w:rPr>
          <w:rFonts w:ascii="Times New Roman" w:hAnsi="Times New Roman"/>
          <w:sz w:val="28"/>
          <w:szCs w:val="28"/>
        </w:rPr>
        <w:t>«</w:t>
      </w:r>
      <w:r>
        <w:rPr>
          <w:rFonts w:ascii="Times New Roman" w:hAnsi="Times New Roman"/>
          <w:sz w:val="28"/>
          <w:szCs w:val="28"/>
        </w:rPr>
        <w:t>крім суднового ходу</w:t>
      </w:r>
      <w:r w:rsidRPr="00DE64BD">
        <w:rPr>
          <w:rFonts w:ascii="Times New Roman" w:hAnsi="Times New Roman"/>
          <w:sz w:val="28"/>
          <w:szCs w:val="28"/>
        </w:rPr>
        <w:t>,» виключити.</w:t>
      </w:r>
    </w:p>
    <w:p w:rsidR="00D62685" w:rsidRPr="0045372E" w:rsidRDefault="00D62685" w:rsidP="0045372E">
      <w:pPr>
        <w:pStyle w:val="a3"/>
        <w:rPr>
          <w:rFonts w:ascii="Times New Roman" w:hAnsi="Times New Roman"/>
          <w:sz w:val="28"/>
          <w:szCs w:val="28"/>
        </w:rPr>
      </w:pPr>
      <w:r w:rsidRPr="00AA31EF">
        <w:rPr>
          <w:rFonts w:ascii="Times New Roman" w:hAnsi="Times New Roman"/>
          <w:sz w:val="28"/>
          <w:szCs w:val="28"/>
        </w:rPr>
        <w:t>2. У Кодексі торговельного мореплавства України (Відомості Верховної Ради України, 1995 р., №№ 47 - 52, ст. 349):</w:t>
      </w:r>
    </w:p>
    <w:p w:rsidR="00D62685" w:rsidRPr="0045372E" w:rsidRDefault="00D62685" w:rsidP="0045372E">
      <w:pPr>
        <w:pStyle w:val="a3"/>
        <w:rPr>
          <w:rFonts w:ascii="Times New Roman" w:hAnsi="Times New Roman"/>
          <w:sz w:val="28"/>
          <w:szCs w:val="28"/>
        </w:rPr>
      </w:pPr>
      <w:r w:rsidRPr="0045372E">
        <w:rPr>
          <w:rFonts w:ascii="Times New Roman" w:hAnsi="Times New Roman"/>
          <w:sz w:val="28"/>
          <w:szCs w:val="28"/>
        </w:rPr>
        <w:t>1) у статті 35:</w:t>
      </w:r>
    </w:p>
    <w:p w:rsidR="00D62685" w:rsidRPr="0045372E" w:rsidRDefault="00D62685" w:rsidP="0045372E">
      <w:pPr>
        <w:pStyle w:val="a3"/>
        <w:rPr>
          <w:rFonts w:ascii="Times New Roman" w:hAnsi="Times New Roman"/>
          <w:sz w:val="28"/>
          <w:szCs w:val="28"/>
        </w:rPr>
      </w:pPr>
      <w:r w:rsidRPr="0045372E">
        <w:rPr>
          <w:rFonts w:ascii="Times New Roman" w:hAnsi="Times New Roman"/>
          <w:sz w:val="28"/>
          <w:szCs w:val="28"/>
        </w:rPr>
        <w:t>абзац перший частини першої викласти в такій редакції:</w:t>
      </w:r>
    </w:p>
    <w:p w:rsidR="00D62685" w:rsidRPr="0045372E" w:rsidRDefault="00D62685" w:rsidP="0045372E">
      <w:pPr>
        <w:pStyle w:val="a3"/>
        <w:rPr>
          <w:rFonts w:ascii="Times New Roman" w:hAnsi="Times New Roman"/>
          <w:sz w:val="28"/>
          <w:szCs w:val="28"/>
        </w:rPr>
      </w:pPr>
      <w:r w:rsidRPr="0045372E">
        <w:rPr>
          <w:rFonts w:ascii="Times New Roman" w:hAnsi="Times New Roman"/>
          <w:sz w:val="28"/>
          <w:szCs w:val="28"/>
        </w:rPr>
        <w:t>«Судно повинно мати у паперовому або електронному вигляді такі основні суднові документи:»;</w:t>
      </w:r>
    </w:p>
    <w:p w:rsidR="00D62685" w:rsidRPr="0045372E" w:rsidRDefault="00D62685" w:rsidP="0045372E">
      <w:pPr>
        <w:pStyle w:val="a3"/>
        <w:rPr>
          <w:rFonts w:ascii="Times New Roman" w:hAnsi="Times New Roman"/>
          <w:sz w:val="28"/>
          <w:szCs w:val="28"/>
        </w:rPr>
      </w:pPr>
      <w:r>
        <w:rPr>
          <w:rFonts w:ascii="Times New Roman" w:hAnsi="Times New Roman"/>
          <w:sz w:val="28"/>
          <w:szCs w:val="28"/>
        </w:rPr>
        <w:t xml:space="preserve">у </w:t>
      </w:r>
      <w:r w:rsidRPr="0045372E">
        <w:rPr>
          <w:rFonts w:ascii="Times New Roman" w:hAnsi="Times New Roman"/>
          <w:sz w:val="28"/>
          <w:szCs w:val="28"/>
        </w:rPr>
        <w:t>частин</w:t>
      </w:r>
      <w:r>
        <w:rPr>
          <w:rFonts w:ascii="Times New Roman" w:hAnsi="Times New Roman"/>
          <w:sz w:val="28"/>
          <w:szCs w:val="28"/>
        </w:rPr>
        <w:t>і</w:t>
      </w:r>
      <w:r w:rsidRPr="0045372E">
        <w:rPr>
          <w:rFonts w:ascii="Times New Roman" w:hAnsi="Times New Roman"/>
          <w:sz w:val="28"/>
          <w:szCs w:val="28"/>
        </w:rPr>
        <w:t xml:space="preserve"> друг</w:t>
      </w:r>
      <w:r>
        <w:rPr>
          <w:rFonts w:ascii="Times New Roman" w:hAnsi="Times New Roman"/>
          <w:sz w:val="28"/>
          <w:szCs w:val="28"/>
        </w:rPr>
        <w:t>ій слова «</w:t>
      </w:r>
      <w:r w:rsidRPr="007A6361">
        <w:rPr>
          <w:rFonts w:ascii="Times New Roman" w:hAnsi="Times New Roman"/>
          <w:sz w:val="28"/>
          <w:szCs w:val="28"/>
        </w:rPr>
        <w:t>Список осіб суднового екіпажу (суднова роль), список пасажирів</w:t>
      </w:r>
      <w:r>
        <w:rPr>
          <w:rFonts w:ascii="Times New Roman" w:hAnsi="Times New Roman"/>
          <w:sz w:val="28"/>
          <w:szCs w:val="28"/>
        </w:rPr>
        <w:t>,»</w:t>
      </w:r>
      <w:r w:rsidRPr="007A6361">
        <w:rPr>
          <w:rFonts w:ascii="Times New Roman" w:hAnsi="Times New Roman"/>
          <w:sz w:val="28"/>
          <w:szCs w:val="28"/>
        </w:rPr>
        <w:t xml:space="preserve"> вилучити;</w:t>
      </w:r>
    </w:p>
    <w:p w:rsidR="00D62685" w:rsidRPr="0045372E" w:rsidRDefault="00D62685" w:rsidP="0045372E">
      <w:pPr>
        <w:pStyle w:val="a3"/>
        <w:rPr>
          <w:rFonts w:ascii="Times New Roman" w:hAnsi="Times New Roman"/>
          <w:sz w:val="28"/>
          <w:szCs w:val="28"/>
        </w:rPr>
      </w:pPr>
      <w:r w:rsidRPr="0045372E">
        <w:rPr>
          <w:rFonts w:ascii="Times New Roman" w:hAnsi="Times New Roman"/>
          <w:sz w:val="28"/>
          <w:szCs w:val="28"/>
        </w:rPr>
        <w:t xml:space="preserve">2) </w:t>
      </w:r>
      <w:r>
        <w:rPr>
          <w:rFonts w:ascii="Times New Roman" w:hAnsi="Times New Roman"/>
          <w:sz w:val="28"/>
          <w:szCs w:val="28"/>
        </w:rPr>
        <w:t xml:space="preserve">у </w:t>
      </w:r>
      <w:r w:rsidRPr="0045372E">
        <w:rPr>
          <w:rFonts w:ascii="Times New Roman" w:hAnsi="Times New Roman"/>
          <w:sz w:val="28"/>
          <w:szCs w:val="28"/>
        </w:rPr>
        <w:t>частин</w:t>
      </w:r>
      <w:r>
        <w:rPr>
          <w:rFonts w:ascii="Times New Roman" w:hAnsi="Times New Roman"/>
          <w:sz w:val="28"/>
          <w:szCs w:val="28"/>
        </w:rPr>
        <w:t>і</w:t>
      </w:r>
      <w:r w:rsidRPr="0045372E">
        <w:rPr>
          <w:rFonts w:ascii="Times New Roman" w:hAnsi="Times New Roman"/>
          <w:sz w:val="28"/>
          <w:szCs w:val="28"/>
        </w:rPr>
        <w:t xml:space="preserve"> перш</w:t>
      </w:r>
      <w:r>
        <w:rPr>
          <w:rFonts w:ascii="Times New Roman" w:hAnsi="Times New Roman"/>
          <w:sz w:val="28"/>
          <w:szCs w:val="28"/>
        </w:rPr>
        <w:t>ій</w:t>
      </w:r>
      <w:r w:rsidRPr="0045372E">
        <w:rPr>
          <w:rFonts w:ascii="Times New Roman" w:hAnsi="Times New Roman"/>
          <w:sz w:val="28"/>
          <w:szCs w:val="28"/>
        </w:rPr>
        <w:t xml:space="preserve"> статті 38 </w:t>
      </w:r>
      <w:r>
        <w:rPr>
          <w:rFonts w:ascii="Times New Roman" w:hAnsi="Times New Roman"/>
          <w:sz w:val="28"/>
          <w:szCs w:val="28"/>
        </w:rPr>
        <w:t>слова «</w:t>
      </w:r>
      <w:r w:rsidRPr="007A6361">
        <w:rPr>
          <w:rFonts w:ascii="Times New Roman" w:hAnsi="Times New Roman"/>
          <w:sz w:val="28"/>
          <w:szCs w:val="28"/>
        </w:rPr>
        <w:t>капітаном порту» замінити словами</w:t>
      </w:r>
      <w:r>
        <w:rPr>
          <w:rFonts w:ascii="Times New Roman" w:hAnsi="Times New Roman"/>
          <w:b/>
          <w:sz w:val="24"/>
          <w:szCs w:val="24"/>
        </w:rPr>
        <w:t xml:space="preserve"> «</w:t>
      </w:r>
      <w:r w:rsidRPr="0045372E">
        <w:rPr>
          <w:rFonts w:ascii="Times New Roman" w:hAnsi="Times New Roman"/>
          <w:sz w:val="28"/>
          <w:szCs w:val="28"/>
        </w:rPr>
        <w:t>центральним органом виконавчої влади, що забезпечує реалізацію державної політики у сфері безпеки на морському і річковому транспорті</w:t>
      </w:r>
      <w:r>
        <w:rPr>
          <w:rFonts w:ascii="Times New Roman" w:hAnsi="Times New Roman"/>
          <w:sz w:val="28"/>
          <w:szCs w:val="28"/>
        </w:rPr>
        <w:t>»;</w:t>
      </w:r>
    </w:p>
    <w:p w:rsidR="00D62685" w:rsidRPr="0045372E" w:rsidRDefault="00D62685" w:rsidP="00EE3245">
      <w:pPr>
        <w:pStyle w:val="a3"/>
        <w:rPr>
          <w:rFonts w:ascii="Times New Roman" w:hAnsi="Times New Roman"/>
          <w:sz w:val="28"/>
          <w:szCs w:val="28"/>
        </w:rPr>
      </w:pPr>
      <w:r w:rsidRPr="0045372E">
        <w:rPr>
          <w:rFonts w:ascii="Times New Roman" w:hAnsi="Times New Roman"/>
          <w:sz w:val="28"/>
          <w:szCs w:val="28"/>
        </w:rPr>
        <w:t xml:space="preserve">3) </w:t>
      </w:r>
      <w:r>
        <w:rPr>
          <w:rFonts w:ascii="Times New Roman" w:hAnsi="Times New Roman"/>
          <w:sz w:val="28"/>
          <w:szCs w:val="28"/>
        </w:rPr>
        <w:t xml:space="preserve">у </w:t>
      </w:r>
      <w:r w:rsidRPr="0045372E">
        <w:rPr>
          <w:rFonts w:ascii="Times New Roman" w:hAnsi="Times New Roman"/>
          <w:sz w:val="28"/>
          <w:szCs w:val="28"/>
        </w:rPr>
        <w:t>частин</w:t>
      </w:r>
      <w:r>
        <w:rPr>
          <w:rFonts w:ascii="Times New Roman" w:hAnsi="Times New Roman"/>
          <w:sz w:val="28"/>
          <w:szCs w:val="28"/>
        </w:rPr>
        <w:t>і</w:t>
      </w:r>
      <w:r w:rsidRPr="0045372E">
        <w:rPr>
          <w:rFonts w:ascii="Times New Roman" w:hAnsi="Times New Roman"/>
          <w:sz w:val="28"/>
          <w:szCs w:val="28"/>
        </w:rPr>
        <w:t xml:space="preserve"> четверт</w:t>
      </w:r>
      <w:r>
        <w:rPr>
          <w:rFonts w:ascii="Times New Roman" w:hAnsi="Times New Roman"/>
          <w:sz w:val="28"/>
          <w:szCs w:val="28"/>
        </w:rPr>
        <w:t>ій</w:t>
      </w:r>
      <w:r w:rsidRPr="0045372E">
        <w:rPr>
          <w:rFonts w:ascii="Times New Roman" w:hAnsi="Times New Roman"/>
          <w:sz w:val="28"/>
          <w:szCs w:val="28"/>
        </w:rPr>
        <w:t xml:space="preserve"> статті 41 </w:t>
      </w:r>
      <w:r>
        <w:rPr>
          <w:rFonts w:ascii="Times New Roman" w:hAnsi="Times New Roman"/>
          <w:sz w:val="28"/>
          <w:szCs w:val="28"/>
        </w:rPr>
        <w:t>слова «</w:t>
      </w:r>
      <w:r w:rsidRPr="007A6361">
        <w:rPr>
          <w:rFonts w:ascii="Times New Roman" w:hAnsi="Times New Roman"/>
          <w:sz w:val="28"/>
          <w:szCs w:val="28"/>
        </w:rPr>
        <w:t>капітана морського порту» замінити словами</w:t>
      </w:r>
      <w:r>
        <w:rPr>
          <w:rFonts w:ascii="Times New Roman" w:hAnsi="Times New Roman"/>
          <w:b/>
          <w:sz w:val="24"/>
          <w:szCs w:val="24"/>
        </w:rPr>
        <w:t xml:space="preserve"> «</w:t>
      </w:r>
      <w:r w:rsidRPr="0045372E">
        <w:rPr>
          <w:rFonts w:ascii="Times New Roman" w:hAnsi="Times New Roman"/>
          <w:sz w:val="28"/>
          <w:szCs w:val="28"/>
        </w:rPr>
        <w:t>центральн</w:t>
      </w:r>
      <w:r>
        <w:rPr>
          <w:rFonts w:ascii="Times New Roman" w:hAnsi="Times New Roman"/>
          <w:sz w:val="28"/>
          <w:szCs w:val="28"/>
        </w:rPr>
        <w:t>ого</w:t>
      </w:r>
      <w:r w:rsidRPr="0045372E">
        <w:rPr>
          <w:rFonts w:ascii="Times New Roman" w:hAnsi="Times New Roman"/>
          <w:sz w:val="28"/>
          <w:szCs w:val="28"/>
        </w:rPr>
        <w:t xml:space="preserve"> орган</w:t>
      </w:r>
      <w:r>
        <w:rPr>
          <w:rFonts w:ascii="Times New Roman" w:hAnsi="Times New Roman"/>
          <w:sz w:val="28"/>
          <w:szCs w:val="28"/>
        </w:rPr>
        <w:t>у</w:t>
      </w:r>
      <w:r w:rsidRPr="0045372E">
        <w:rPr>
          <w:rFonts w:ascii="Times New Roman" w:hAnsi="Times New Roman"/>
          <w:sz w:val="28"/>
          <w:szCs w:val="28"/>
        </w:rPr>
        <w:t xml:space="preserve"> виконавчої влади, що забезпечує реалізацію державної політики у сфері безпеки на морському і річковому транспорті</w:t>
      </w:r>
      <w:r>
        <w:rPr>
          <w:rFonts w:ascii="Times New Roman" w:hAnsi="Times New Roman"/>
          <w:sz w:val="28"/>
          <w:szCs w:val="28"/>
        </w:rPr>
        <w:t>»;</w:t>
      </w:r>
    </w:p>
    <w:p w:rsidR="00D62685" w:rsidRDefault="00D62685" w:rsidP="0045372E">
      <w:pPr>
        <w:pStyle w:val="a3"/>
        <w:rPr>
          <w:rFonts w:ascii="Times New Roman" w:hAnsi="Times New Roman"/>
          <w:sz w:val="28"/>
          <w:szCs w:val="28"/>
        </w:rPr>
      </w:pPr>
      <w:r>
        <w:rPr>
          <w:rFonts w:ascii="Times New Roman" w:hAnsi="Times New Roman"/>
          <w:sz w:val="28"/>
          <w:szCs w:val="28"/>
        </w:rPr>
        <w:t>4) частини другу та четверту статті 51 викласти в таких редакціях:</w:t>
      </w:r>
    </w:p>
    <w:p w:rsidR="00D62685" w:rsidRDefault="00D62685" w:rsidP="0045372E">
      <w:pPr>
        <w:pStyle w:val="a3"/>
        <w:rPr>
          <w:rFonts w:ascii="Times New Roman" w:hAnsi="Times New Roman"/>
          <w:sz w:val="28"/>
          <w:szCs w:val="28"/>
        </w:rPr>
      </w:pPr>
      <w:r>
        <w:rPr>
          <w:rFonts w:ascii="Times New Roman" w:hAnsi="Times New Roman"/>
          <w:sz w:val="28"/>
          <w:szCs w:val="28"/>
        </w:rPr>
        <w:t>«</w:t>
      </w:r>
      <w:r w:rsidRPr="002547E8">
        <w:rPr>
          <w:rFonts w:ascii="Times New Roman" w:hAnsi="Times New Roman"/>
          <w:sz w:val="28"/>
          <w:szCs w:val="28"/>
        </w:rPr>
        <w:t>Присвоєння звань засвідчується видачею дипломів або кваліфікаційних свідоцтв центральним органом виконавчої влади, що забезпечує реалізацію державної політики у сфері безпеки на морському і річковому транспорті після успішного складання іспитів у державній кваліфікаційній комісії.</w:t>
      </w:r>
    </w:p>
    <w:p w:rsidR="00D62685" w:rsidRPr="000B155B" w:rsidRDefault="00D62685" w:rsidP="0045372E">
      <w:pPr>
        <w:pStyle w:val="a3"/>
        <w:rPr>
          <w:rFonts w:ascii="Times New Roman" w:hAnsi="Times New Roman"/>
          <w:sz w:val="28"/>
          <w:szCs w:val="28"/>
        </w:rPr>
      </w:pPr>
      <w:r w:rsidRPr="00A030B6">
        <w:rPr>
          <w:rFonts w:ascii="Times New Roman" w:hAnsi="Times New Roman"/>
          <w:sz w:val="28"/>
          <w:szCs w:val="28"/>
        </w:rPr>
        <w:lastRenderedPageBreak/>
        <w:t>До зайняття посад командного складу, для яких не передбачено присвоєння звання, а також членів суднової команди допускаються особи, які мають видані центральним органом виконавчої влади, що забезпечує реалізацію державної політики у сфері безпеки на морському і річковому транспорті у встановленому порядку відповідні документи, що підтверджують їх кваліфікацію, необхідну для виконання обов'язків на судні.</w:t>
      </w:r>
      <w:r>
        <w:rPr>
          <w:rFonts w:ascii="Times New Roman" w:hAnsi="Times New Roman"/>
          <w:sz w:val="28"/>
          <w:szCs w:val="28"/>
        </w:rPr>
        <w:t>»;</w:t>
      </w:r>
    </w:p>
    <w:p w:rsidR="00D62685" w:rsidRPr="00CB2B17" w:rsidRDefault="00D62685" w:rsidP="0045372E">
      <w:pPr>
        <w:pStyle w:val="a3"/>
        <w:rPr>
          <w:rFonts w:ascii="Times New Roman" w:hAnsi="Times New Roman"/>
          <w:sz w:val="28"/>
          <w:szCs w:val="28"/>
        </w:rPr>
      </w:pPr>
      <w:r w:rsidRPr="00CB2B17">
        <w:rPr>
          <w:rFonts w:ascii="Times New Roman" w:hAnsi="Times New Roman"/>
          <w:sz w:val="28"/>
          <w:szCs w:val="28"/>
        </w:rPr>
        <w:t>5) статті 74, 75 та 77 викласти в таких редакціях:</w:t>
      </w:r>
    </w:p>
    <w:p w:rsidR="00D62685" w:rsidRPr="0045372E" w:rsidRDefault="00D62685" w:rsidP="0045372E">
      <w:pPr>
        <w:pStyle w:val="a3"/>
        <w:rPr>
          <w:rFonts w:ascii="Times New Roman" w:hAnsi="Times New Roman"/>
          <w:sz w:val="28"/>
          <w:szCs w:val="28"/>
        </w:rPr>
      </w:pPr>
      <w:r w:rsidRPr="0045372E">
        <w:rPr>
          <w:rFonts w:ascii="Times New Roman" w:hAnsi="Times New Roman"/>
          <w:sz w:val="28"/>
          <w:szCs w:val="28"/>
        </w:rPr>
        <w:t>«</w:t>
      </w:r>
      <w:r w:rsidRPr="00306FDD">
        <w:rPr>
          <w:rFonts w:ascii="Times New Roman" w:hAnsi="Times New Roman"/>
          <w:b/>
          <w:sz w:val="28"/>
          <w:szCs w:val="28"/>
        </w:rPr>
        <w:t>Стаття 74. Забезпечення безпеки мореплавства</w:t>
      </w:r>
    </w:p>
    <w:p w:rsidR="00D62685" w:rsidRPr="0045372E" w:rsidRDefault="00D62685" w:rsidP="0045372E">
      <w:pPr>
        <w:pStyle w:val="a3"/>
        <w:rPr>
          <w:rFonts w:ascii="Times New Roman" w:hAnsi="Times New Roman"/>
          <w:sz w:val="28"/>
          <w:szCs w:val="28"/>
        </w:rPr>
      </w:pPr>
      <w:r w:rsidRPr="0045372E">
        <w:rPr>
          <w:rFonts w:ascii="Times New Roman" w:hAnsi="Times New Roman"/>
          <w:sz w:val="28"/>
          <w:szCs w:val="28"/>
        </w:rPr>
        <w:t>Безпека мореплавства в акваторії морського порту забезпечується адміністрацією морських портів України, власниками морських терміналів і гідротехнічних споруд, судновласниками, іншими суб’єктами господарювання, що провадять свою діяльність у морському порту, відповідно до законодавства і правил, визначених обов’язковими постановами по порту.</w:t>
      </w:r>
    </w:p>
    <w:p w:rsidR="00D62685" w:rsidRPr="0045372E" w:rsidRDefault="00D62685" w:rsidP="0045372E">
      <w:pPr>
        <w:pStyle w:val="a3"/>
        <w:rPr>
          <w:rFonts w:ascii="Times New Roman" w:hAnsi="Times New Roman"/>
          <w:sz w:val="28"/>
          <w:szCs w:val="28"/>
        </w:rPr>
      </w:pPr>
      <w:r w:rsidRPr="0045372E">
        <w:rPr>
          <w:rFonts w:ascii="Times New Roman" w:hAnsi="Times New Roman"/>
          <w:sz w:val="28"/>
          <w:szCs w:val="28"/>
        </w:rPr>
        <w:t>Організація безпеки мореплавства у морському порту поклада</w:t>
      </w:r>
      <w:r>
        <w:rPr>
          <w:rFonts w:ascii="Times New Roman" w:hAnsi="Times New Roman"/>
          <w:sz w:val="28"/>
          <w:szCs w:val="28"/>
        </w:rPr>
        <w:t>є</w:t>
      </w:r>
      <w:r w:rsidRPr="0045372E">
        <w:rPr>
          <w:rFonts w:ascii="Times New Roman" w:hAnsi="Times New Roman"/>
          <w:sz w:val="28"/>
          <w:szCs w:val="28"/>
        </w:rPr>
        <w:t>ться на адміністрацію морських портів України.</w:t>
      </w:r>
    </w:p>
    <w:p w:rsidR="00D62685" w:rsidRPr="002630F5" w:rsidRDefault="00D62685" w:rsidP="0045372E">
      <w:pPr>
        <w:pStyle w:val="a3"/>
        <w:rPr>
          <w:rFonts w:ascii="Times New Roman" w:hAnsi="Times New Roman"/>
          <w:b/>
          <w:sz w:val="28"/>
          <w:szCs w:val="28"/>
        </w:rPr>
      </w:pPr>
      <w:r w:rsidRPr="002630F5">
        <w:rPr>
          <w:rFonts w:ascii="Times New Roman" w:hAnsi="Times New Roman"/>
          <w:b/>
          <w:sz w:val="28"/>
          <w:szCs w:val="28"/>
        </w:rPr>
        <w:t>Стаття 75. Державний нагляд за безпекою мореплавства у морському порту</w:t>
      </w:r>
    </w:p>
    <w:p w:rsidR="00D62685" w:rsidRPr="0045372E" w:rsidRDefault="00D62685" w:rsidP="0045372E">
      <w:pPr>
        <w:pStyle w:val="a3"/>
        <w:rPr>
          <w:rFonts w:ascii="Times New Roman" w:hAnsi="Times New Roman"/>
          <w:sz w:val="28"/>
          <w:szCs w:val="28"/>
        </w:rPr>
      </w:pPr>
      <w:r w:rsidRPr="0045372E">
        <w:rPr>
          <w:rFonts w:ascii="Times New Roman" w:hAnsi="Times New Roman"/>
          <w:sz w:val="28"/>
          <w:szCs w:val="28"/>
        </w:rPr>
        <w:t xml:space="preserve">Державний нагляд за безпекою мореплавства в морському порту здійснюється центральним органом виконавчої влади, що забезпечує реалізацію державної політики у сфері безпеки на морському </w:t>
      </w:r>
      <w:r>
        <w:rPr>
          <w:rFonts w:ascii="Times New Roman" w:hAnsi="Times New Roman"/>
          <w:sz w:val="28"/>
          <w:szCs w:val="28"/>
        </w:rPr>
        <w:t>та</w:t>
      </w:r>
      <w:r w:rsidRPr="0045372E">
        <w:rPr>
          <w:rFonts w:ascii="Times New Roman" w:hAnsi="Times New Roman"/>
          <w:sz w:val="28"/>
          <w:szCs w:val="28"/>
        </w:rPr>
        <w:t xml:space="preserve"> річковому транспорті.</w:t>
      </w:r>
    </w:p>
    <w:p w:rsidR="00D62685" w:rsidRPr="002630F5" w:rsidRDefault="00D62685" w:rsidP="0045372E">
      <w:pPr>
        <w:pStyle w:val="a3"/>
        <w:rPr>
          <w:rFonts w:ascii="Times New Roman" w:hAnsi="Times New Roman"/>
          <w:b/>
          <w:sz w:val="28"/>
          <w:szCs w:val="28"/>
        </w:rPr>
      </w:pPr>
      <w:r w:rsidRPr="002630F5">
        <w:rPr>
          <w:rFonts w:ascii="Times New Roman" w:hAnsi="Times New Roman"/>
          <w:b/>
          <w:sz w:val="28"/>
          <w:szCs w:val="28"/>
        </w:rPr>
        <w:t>Стаття 77. Капітан морського порту</w:t>
      </w:r>
    </w:p>
    <w:p w:rsidR="00D62685" w:rsidRPr="0045372E" w:rsidRDefault="00D62685" w:rsidP="0045372E">
      <w:pPr>
        <w:pStyle w:val="a3"/>
        <w:rPr>
          <w:rFonts w:ascii="Times New Roman" w:hAnsi="Times New Roman"/>
          <w:sz w:val="28"/>
          <w:szCs w:val="28"/>
        </w:rPr>
      </w:pPr>
      <w:r w:rsidRPr="0045372E">
        <w:rPr>
          <w:rFonts w:ascii="Times New Roman" w:hAnsi="Times New Roman"/>
          <w:sz w:val="28"/>
          <w:szCs w:val="28"/>
        </w:rPr>
        <w:t>Капітан морського порту очолює службу капітана морського порту, яка утворюється у морському порту та входить до складу адміністрації морського порту.</w:t>
      </w:r>
    </w:p>
    <w:p w:rsidR="00D62685" w:rsidRPr="0045372E" w:rsidRDefault="00D62685" w:rsidP="0045372E">
      <w:pPr>
        <w:pStyle w:val="a3"/>
        <w:rPr>
          <w:rFonts w:ascii="Times New Roman" w:hAnsi="Times New Roman"/>
          <w:sz w:val="28"/>
          <w:szCs w:val="28"/>
        </w:rPr>
      </w:pPr>
      <w:r w:rsidRPr="0045372E">
        <w:rPr>
          <w:rFonts w:ascii="Times New Roman" w:hAnsi="Times New Roman"/>
          <w:sz w:val="28"/>
          <w:szCs w:val="28"/>
        </w:rPr>
        <w:t xml:space="preserve">Капітан морського порту призначається на посаду та звільняється з посади головою адміністрації морських портів України за погодженням з центральним органом виконавчої влади, що забезпечує реалізацію державної політики у сфері безпеки на морському </w:t>
      </w:r>
      <w:r>
        <w:rPr>
          <w:rFonts w:ascii="Times New Roman" w:hAnsi="Times New Roman"/>
          <w:sz w:val="28"/>
          <w:szCs w:val="28"/>
        </w:rPr>
        <w:t>та</w:t>
      </w:r>
      <w:r w:rsidRPr="0045372E">
        <w:rPr>
          <w:rFonts w:ascii="Times New Roman" w:hAnsi="Times New Roman"/>
          <w:sz w:val="28"/>
          <w:szCs w:val="28"/>
        </w:rPr>
        <w:t xml:space="preserve"> річковому транспорті.</w:t>
      </w:r>
    </w:p>
    <w:p w:rsidR="00D62685" w:rsidRPr="0045372E" w:rsidRDefault="00D62685" w:rsidP="0045372E">
      <w:pPr>
        <w:pStyle w:val="a3"/>
        <w:rPr>
          <w:rFonts w:ascii="Times New Roman" w:hAnsi="Times New Roman"/>
          <w:sz w:val="28"/>
          <w:szCs w:val="28"/>
        </w:rPr>
      </w:pPr>
      <w:r w:rsidRPr="0045372E">
        <w:rPr>
          <w:rFonts w:ascii="Times New Roman" w:hAnsi="Times New Roman"/>
          <w:sz w:val="28"/>
          <w:szCs w:val="28"/>
        </w:rPr>
        <w:t xml:space="preserve">На посаду капітана морського порту призначається особа, що відповідає кваліфікаційним вимогам, встановленим центральним органом виконавчої влади, що забезпечує формування та реалізує державну політику у сферах морського </w:t>
      </w:r>
      <w:r>
        <w:rPr>
          <w:rFonts w:ascii="Times New Roman" w:hAnsi="Times New Roman"/>
          <w:sz w:val="28"/>
          <w:szCs w:val="28"/>
        </w:rPr>
        <w:t>та</w:t>
      </w:r>
      <w:r w:rsidRPr="0045372E">
        <w:rPr>
          <w:rFonts w:ascii="Times New Roman" w:hAnsi="Times New Roman"/>
          <w:sz w:val="28"/>
          <w:szCs w:val="28"/>
        </w:rPr>
        <w:t xml:space="preserve"> річкового транспорту.</w:t>
      </w:r>
    </w:p>
    <w:p w:rsidR="00D62685" w:rsidRPr="0045372E" w:rsidRDefault="00D62685" w:rsidP="0045372E">
      <w:pPr>
        <w:pStyle w:val="a3"/>
        <w:rPr>
          <w:rFonts w:ascii="Times New Roman" w:hAnsi="Times New Roman"/>
          <w:sz w:val="28"/>
          <w:szCs w:val="28"/>
        </w:rPr>
      </w:pPr>
      <w:r w:rsidRPr="0045372E">
        <w:rPr>
          <w:rFonts w:ascii="Times New Roman" w:hAnsi="Times New Roman"/>
          <w:sz w:val="28"/>
          <w:szCs w:val="28"/>
        </w:rPr>
        <w:t xml:space="preserve">Капітан морського порту здійснює оперативний контроль за безпекою мореплавства в акваторії морського порту на підставі положення, яке затверджується центральним органом виконавчої влади, що забезпечує формування та реалізує державну політику у сферах морського </w:t>
      </w:r>
      <w:r>
        <w:rPr>
          <w:rFonts w:ascii="Times New Roman" w:hAnsi="Times New Roman"/>
          <w:sz w:val="28"/>
          <w:szCs w:val="28"/>
        </w:rPr>
        <w:t>та</w:t>
      </w:r>
      <w:r w:rsidRPr="0045372E">
        <w:rPr>
          <w:rFonts w:ascii="Times New Roman" w:hAnsi="Times New Roman"/>
          <w:sz w:val="28"/>
          <w:szCs w:val="28"/>
        </w:rPr>
        <w:t xml:space="preserve"> річкового транспорту.</w:t>
      </w:r>
    </w:p>
    <w:p w:rsidR="00D62685" w:rsidRDefault="00D62685" w:rsidP="0045372E">
      <w:pPr>
        <w:pStyle w:val="a3"/>
        <w:rPr>
          <w:rFonts w:ascii="Times New Roman" w:hAnsi="Times New Roman"/>
          <w:sz w:val="28"/>
          <w:szCs w:val="28"/>
        </w:rPr>
      </w:pPr>
      <w:r w:rsidRPr="0045372E">
        <w:rPr>
          <w:rFonts w:ascii="Times New Roman" w:hAnsi="Times New Roman"/>
          <w:sz w:val="28"/>
          <w:szCs w:val="28"/>
        </w:rPr>
        <w:lastRenderedPageBreak/>
        <w:t>Оперативний контроль не є заходом державного нагляду (контролю) у значенні Закону України «Про основні засади державного нагляду (контролю) у сфері господарської діяльності» та здійснюється з метою організації безпеки мореплавства в морському порту відповідно до законодавства.</w:t>
      </w:r>
    </w:p>
    <w:p w:rsidR="00D62685" w:rsidRPr="00CA595B" w:rsidRDefault="00D62685" w:rsidP="00F1527C">
      <w:pPr>
        <w:pStyle w:val="a3"/>
        <w:rPr>
          <w:rFonts w:ascii="Times New Roman" w:hAnsi="Times New Roman"/>
          <w:sz w:val="28"/>
          <w:szCs w:val="28"/>
        </w:rPr>
      </w:pPr>
      <w:r w:rsidRPr="009F5E4B">
        <w:rPr>
          <w:rFonts w:ascii="Times New Roman" w:hAnsi="Times New Roman"/>
          <w:sz w:val="28"/>
          <w:szCs w:val="28"/>
        </w:rPr>
        <w:t xml:space="preserve">У разі виявлення порушень під час здійснення заходів оперативного контролю капітан морського порту, повідомляє про це центральний орган виконавчої влади, що </w:t>
      </w:r>
      <w:r w:rsidRPr="0045372E">
        <w:rPr>
          <w:rFonts w:ascii="Times New Roman" w:hAnsi="Times New Roman"/>
          <w:sz w:val="28"/>
          <w:szCs w:val="28"/>
        </w:rPr>
        <w:t xml:space="preserve">забезпечує реалізацію державної політики у сфері безпеки на морському </w:t>
      </w:r>
      <w:r>
        <w:rPr>
          <w:rFonts w:ascii="Times New Roman" w:hAnsi="Times New Roman"/>
          <w:sz w:val="28"/>
          <w:szCs w:val="28"/>
        </w:rPr>
        <w:t>та</w:t>
      </w:r>
      <w:r w:rsidRPr="0045372E">
        <w:rPr>
          <w:rFonts w:ascii="Times New Roman" w:hAnsi="Times New Roman"/>
          <w:sz w:val="28"/>
          <w:szCs w:val="28"/>
        </w:rPr>
        <w:t xml:space="preserve"> річковому транспорті.</w:t>
      </w:r>
      <w:r w:rsidRPr="00CA595B">
        <w:rPr>
          <w:rFonts w:ascii="Times New Roman" w:hAnsi="Times New Roman"/>
          <w:sz w:val="28"/>
          <w:szCs w:val="28"/>
        </w:rPr>
        <w:t xml:space="preserve">»; </w:t>
      </w:r>
    </w:p>
    <w:p w:rsidR="00D62685" w:rsidRPr="00CA595B" w:rsidRDefault="00D62685" w:rsidP="0045372E">
      <w:pPr>
        <w:pStyle w:val="a3"/>
        <w:rPr>
          <w:rFonts w:ascii="Times New Roman" w:hAnsi="Times New Roman"/>
          <w:sz w:val="28"/>
          <w:szCs w:val="28"/>
        </w:rPr>
      </w:pPr>
      <w:r w:rsidRPr="00CA595B">
        <w:rPr>
          <w:rFonts w:ascii="Times New Roman" w:hAnsi="Times New Roman"/>
          <w:sz w:val="28"/>
          <w:szCs w:val="28"/>
        </w:rPr>
        <w:t>6) статтю 78 виключити;</w:t>
      </w:r>
    </w:p>
    <w:p w:rsidR="00D62685" w:rsidRPr="0045372E" w:rsidRDefault="00D62685" w:rsidP="0045372E">
      <w:pPr>
        <w:pStyle w:val="a3"/>
        <w:rPr>
          <w:rFonts w:ascii="Times New Roman" w:hAnsi="Times New Roman"/>
          <w:sz w:val="28"/>
          <w:szCs w:val="28"/>
        </w:rPr>
      </w:pPr>
      <w:r>
        <w:rPr>
          <w:rFonts w:ascii="Times New Roman" w:hAnsi="Times New Roman"/>
          <w:sz w:val="28"/>
          <w:szCs w:val="28"/>
        </w:rPr>
        <w:t>7</w:t>
      </w:r>
      <w:r w:rsidRPr="0045372E">
        <w:rPr>
          <w:rFonts w:ascii="Times New Roman" w:hAnsi="Times New Roman"/>
          <w:sz w:val="28"/>
          <w:szCs w:val="28"/>
        </w:rPr>
        <w:t xml:space="preserve">) </w:t>
      </w:r>
      <w:r>
        <w:rPr>
          <w:rFonts w:ascii="Times New Roman" w:hAnsi="Times New Roman"/>
          <w:sz w:val="28"/>
          <w:szCs w:val="28"/>
        </w:rPr>
        <w:t>у</w:t>
      </w:r>
      <w:r w:rsidRPr="0045372E">
        <w:rPr>
          <w:rFonts w:ascii="Times New Roman" w:hAnsi="Times New Roman"/>
          <w:sz w:val="28"/>
          <w:szCs w:val="28"/>
        </w:rPr>
        <w:t xml:space="preserve"> статті 79:</w:t>
      </w:r>
    </w:p>
    <w:p w:rsidR="00D62685" w:rsidRPr="0045372E" w:rsidRDefault="00D62685" w:rsidP="0045372E">
      <w:pPr>
        <w:pStyle w:val="a3"/>
        <w:rPr>
          <w:rFonts w:ascii="Times New Roman" w:hAnsi="Times New Roman"/>
          <w:sz w:val="28"/>
          <w:szCs w:val="28"/>
        </w:rPr>
      </w:pPr>
      <w:r w:rsidRPr="0045372E">
        <w:rPr>
          <w:rFonts w:ascii="Times New Roman" w:hAnsi="Times New Roman"/>
          <w:sz w:val="28"/>
          <w:szCs w:val="28"/>
        </w:rPr>
        <w:t>в частині першій слово «забезпечення» замінити словом «організації»;</w:t>
      </w:r>
    </w:p>
    <w:p w:rsidR="00D62685" w:rsidRPr="00411A05" w:rsidRDefault="00D62685" w:rsidP="0045372E">
      <w:pPr>
        <w:pStyle w:val="a3"/>
        <w:rPr>
          <w:rFonts w:ascii="Times New Roman" w:hAnsi="Times New Roman"/>
          <w:sz w:val="28"/>
          <w:szCs w:val="28"/>
        </w:rPr>
      </w:pPr>
      <w:r w:rsidRPr="00411A05">
        <w:rPr>
          <w:rFonts w:ascii="Times New Roman" w:hAnsi="Times New Roman"/>
          <w:sz w:val="28"/>
          <w:szCs w:val="28"/>
        </w:rPr>
        <w:t>частину третю викласти в такій редакції:</w:t>
      </w:r>
    </w:p>
    <w:p w:rsidR="00D62685" w:rsidRPr="0045372E" w:rsidRDefault="00D62685" w:rsidP="0045372E">
      <w:pPr>
        <w:pStyle w:val="a3"/>
        <w:rPr>
          <w:rFonts w:ascii="Times New Roman" w:hAnsi="Times New Roman"/>
          <w:sz w:val="28"/>
          <w:szCs w:val="28"/>
        </w:rPr>
      </w:pPr>
      <w:r w:rsidRPr="00411A05">
        <w:rPr>
          <w:rFonts w:ascii="Times New Roman" w:hAnsi="Times New Roman"/>
          <w:sz w:val="28"/>
          <w:szCs w:val="28"/>
        </w:rPr>
        <w:t>«За порушення законодавства і правил щодо безпеки мореплавства та порядку в морському порту центральний орган виконавчої влади, що забезпечує реалізацію державної політики у сфері безпеки на морському та річковому транспорті має право накладати адміністративні стягнення відповідно до закону.»;</w:t>
      </w:r>
    </w:p>
    <w:p w:rsidR="00D62685" w:rsidRPr="0045372E" w:rsidRDefault="00D62685" w:rsidP="0045372E">
      <w:pPr>
        <w:pStyle w:val="a3"/>
        <w:rPr>
          <w:rFonts w:ascii="Times New Roman" w:hAnsi="Times New Roman"/>
          <w:sz w:val="28"/>
          <w:szCs w:val="28"/>
        </w:rPr>
      </w:pPr>
      <w:r>
        <w:rPr>
          <w:rFonts w:ascii="Times New Roman" w:hAnsi="Times New Roman"/>
          <w:sz w:val="28"/>
          <w:szCs w:val="28"/>
        </w:rPr>
        <w:t>8</w:t>
      </w:r>
      <w:r w:rsidRPr="0045372E">
        <w:rPr>
          <w:rFonts w:ascii="Times New Roman" w:hAnsi="Times New Roman"/>
          <w:sz w:val="28"/>
          <w:szCs w:val="28"/>
        </w:rPr>
        <w:t xml:space="preserve">) в абзаці першому частини першої статті 80 слова «капітаном порту» замінити словами «уповноваженою особою центрального органу виконавчої влади, що забезпечує реалізацію державної політики у сфері безпеки на морському </w:t>
      </w:r>
      <w:r>
        <w:rPr>
          <w:rFonts w:ascii="Times New Roman" w:hAnsi="Times New Roman"/>
          <w:sz w:val="28"/>
          <w:szCs w:val="28"/>
        </w:rPr>
        <w:t>та</w:t>
      </w:r>
      <w:r w:rsidRPr="0045372E">
        <w:rPr>
          <w:rFonts w:ascii="Times New Roman" w:hAnsi="Times New Roman"/>
          <w:sz w:val="28"/>
          <w:szCs w:val="28"/>
        </w:rPr>
        <w:t xml:space="preserve"> річковому транспорті»;</w:t>
      </w:r>
    </w:p>
    <w:p w:rsidR="00D62685" w:rsidRPr="0045372E" w:rsidRDefault="00D62685" w:rsidP="0045372E">
      <w:pPr>
        <w:pStyle w:val="a3"/>
        <w:rPr>
          <w:rFonts w:ascii="Times New Roman" w:hAnsi="Times New Roman"/>
          <w:sz w:val="28"/>
          <w:szCs w:val="28"/>
        </w:rPr>
      </w:pPr>
      <w:r>
        <w:rPr>
          <w:rFonts w:ascii="Times New Roman" w:hAnsi="Times New Roman"/>
          <w:sz w:val="28"/>
          <w:szCs w:val="28"/>
        </w:rPr>
        <w:t>9</w:t>
      </w:r>
      <w:r w:rsidRPr="0045372E">
        <w:rPr>
          <w:rFonts w:ascii="Times New Roman" w:hAnsi="Times New Roman"/>
          <w:sz w:val="28"/>
          <w:szCs w:val="28"/>
        </w:rPr>
        <w:t>) у статті 81 слова «капітана морського порту» замінити словами «уповноваженої особи центрального органу виконавчої влади, що забезпечує реалізацію державної політик</w:t>
      </w:r>
      <w:r>
        <w:rPr>
          <w:rFonts w:ascii="Times New Roman" w:hAnsi="Times New Roman"/>
          <w:sz w:val="28"/>
          <w:szCs w:val="28"/>
        </w:rPr>
        <w:t>и у сфері безпеки на морському та</w:t>
      </w:r>
      <w:r w:rsidRPr="0045372E">
        <w:rPr>
          <w:rFonts w:ascii="Times New Roman" w:hAnsi="Times New Roman"/>
          <w:sz w:val="28"/>
          <w:szCs w:val="28"/>
        </w:rPr>
        <w:t xml:space="preserve"> річковому транспорті»;</w:t>
      </w:r>
    </w:p>
    <w:p w:rsidR="00D62685" w:rsidRPr="0045372E" w:rsidRDefault="00D62685" w:rsidP="0045372E">
      <w:pPr>
        <w:pStyle w:val="a3"/>
        <w:rPr>
          <w:rFonts w:ascii="Times New Roman" w:hAnsi="Times New Roman"/>
          <w:sz w:val="28"/>
          <w:szCs w:val="28"/>
        </w:rPr>
      </w:pPr>
      <w:r>
        <w:rPr>
          <w:rFonts w:ascii="Times New Roman" w:hAnsi="Times New Roman"/>
          <w:sz w:val="28"/>
          <w:szCs w:val="28"/>
        </w:rPr>
        <w:t>10</w:t>
      </w:r>
      <w:r w:rsidRPr="0045372E">
        <w:rPr>
          <w:rFonts w:ascii="Times New Roman" w:hAnsi="Times New Roman"/>
          <w:sz w:val="28"/>
          <w:szCs w:val="28"/>
        </w:rPr>
        <w:t>) у статті 90:</w:t>
      </w:r>
    </w:p>
    <w:p w:rsidR="00D62685" w:rsidRPr="0045372E" w:rsidRDefault="00D62685" w:rsidP="0045372E">
      <w:pPr>
        <w:pStyle w:val="a3"/>
        <w:rPr>
          <w:rFonts w:ascii="Times New Roman" w:hAnsi="Times New Roman"/>
          <w:sz w:val="28"/>
          <w:szCs w:val="28"/>
        </w:rPr>
      </w:pPr>
      <w:r w:rsidRPr="0045372E">
        <w:rPr>
          <w:rFonts w:ascii="Times New Roman" w:hAnsi="Times New Roman"/>
          <w:sz w:val="28"/>
          <w:szCs w:val="28"/>
        </w:rPr>
        <w:t>частину першу викласти в такій редакції:</w:t>
      </w:r>
    </w:p>
    <w:p w:rsidR="00D62685" w:rsidRPr="0045372E" w:rsidRDefault="00D62685" w:rsidP="0045372E">
      <w:pPr>
        <w:pStyle w:val="a3"/>
        <w:rPr>
          <w:rFonts w:ascii="Times New Roman" w:hAnsi="Times New Roman"/>
          <w:sz w:val="28"/>
          <w:szCs w:val="28"/>
        </w:rPr>
      </w:pPr>
      <w:r w:rsidRPr="0045372E">
        <w:rPr>
          <w:rFonts w:ascii="Times New Roman" w:hAnsi="Times New Roman"/>
          <w:sz w:val="28"/>
          <w:szCs w:val="28"/>
        </w:rPr>
        <w:t>«Кожне судно перед виходом у море підлягає документальному контролю з метою перевірки суднових документів і виконання вимог щодо укомплектування суднового екіпажу.»;</w:t>
      </w:r>
    </w:p>
    <w:p w:rsidR="00D62685" w:rsidRPr="0045372E" w:rsidRDefault="00D62685" w:rsidP="0045372E">
      <w:pPr>
        <w:pStyle w:val="a3"/>
        <w:rPr>
          <w:rFonts w:ascii="Times New Roman" w:hAnsi="Times New Roman"/>
          <w:sz w:val="28"/>
          <w:szCs w:val="28"/>
        </w:rPr>
      </w:pPr>
      <w:r>
        <w:rPr>
          <w:rFonts w:ascii="Times New Roman" w:hAnsi="Times New Roman"/>
          <w:sz w:val="28"/>
          <w:szCs w:val="28"/>
        </w:rPr>
        <w:t>в частинах другій та</w:t>
      </w:r>
      <w:r w:rsidRPr="0045372E">
        <w:rPr>
          <w:rFonts w:ascii="Times New Roman" w:hAnsi="Times New Roman"/>
          <w:sz w:val="28"/>
          <w:szCs w:val="28"/>
        </w:rPr>
        <w:t xml:space="preserve"> третій слова та </w:t>
      </w:r>
      <w:r>
        <w:rPr>
          <w:rFonts w:ascii="Times New Roman" w:hAnsi="Times New Roman"/>
          <w:sz w:val="28"/>
          <w:szCs w:val="28"/>
        </w:rPr>
        <w:t xml:space="preserve">розділові </w:t>
      </w:r>
      <w:r w:rsidRPr="0045372E">
        <w:rPr>
          <w:rFonts w:ascii="Times New Roman" w:hAnsi="Times New Roman"/>
          <w:sz w:val="28"/>
          <w:szCs w:val="28"/>
        </w:rPr>
        <w:t xml:space="preserve">знаки «особа, уповноважена центральним органом виконавчої влади, що реалізує державну політику у сфері транспорту (центральним органом виконавчої влади, що реалізує державну політику у сфері безпеки мореплавства суден флоту рибного господарства)» у всіх відмінках замінити словами «уповноважена особа центрального органу виконавчої влади, що забезпечує реалізацію державної політики у сфері безпеки на морському </w:t>
      </w:r>
      <w:r>
        <w:rPr>
          <w:rFonts w:ascii="Times New Roman" w:hAnsi="Times New Roman"/>
          <w:sz w:val="28"/>
          <w:szCs w:val="28"/>
        </w:rPr>
        <w:t>та</w:t>
      </w:r>
      <w:r w:rsidRPr="0045372E">
        <w:rPr>
          <w:rFonts w:ascii="Times New Roman" w:hAnsi="Times New Roman"/>
          <w:sz w:val="28"/>
          <w:szCs w:val="28"/>
        </w:rPr>
        <w:t xml:space="preserve"> річковому транспорті» у відповідному відмінку;</w:t>
      </w:r>
    </w:p>
    <w:p w:rsidR="00D62685" w:rsidRPr="0045372E" w:rsidRDefault="00D62685" w:rsidP="0045372E">
      <w:pPr>
        <w:pStyle w:val="a3"/>
        <w:rPr>
          <w:rFonts w:ascii="Times New Roman" w:hAnsi="Times New Roman"/>
          <w:sz w:val="28"/>
          <w:szCs w:val="28"/>
        </w:rPr>
      </w:pPr>
      <w:r w:rsidRPr="0045372E">
        <w:rPr>
          <w:rFonts w:ascii="Times New Roman" w:hAnsi="Times New Roman"/>
          <w:sz w:val="28"/>
          <w:szCs w:val="28"/>
        </w:rPr>
        <w:t>1</w:t>
      </w:r>
      <w:r>
        <w:rPr>
          <w:rFonts w:ascii="Times New Roman" w:hAnsi="Times New Roman"/>
          <w:sz w:val="28"/>
          <w:szCs w:val="28"/>
        </w:rPr>
        <w:t>1</w:t>
      </w:r>
      <w:r w:rsidRPr="0045372E">
        <w:rPr>
          <w:rFonts w:ascii="Times New Roman" w:hAnsi="Times New Roman"/>
          <w:sz w:val="28"/>
          <w:szCs w:val="28"/>
        </w:rPr>
        <w:t>) статт</w:t>
      </w:r>
      <w:r>
        <w:rPr>
          <w:rFonts w:ascii="Times New Roman" w:hAnsi="Times New Roman"/>
          <w:sz w:val="28"/>
          <w:szCs w:val="28"/>
        </w:rPr>
        <w:t>ю</w:t>
      </w:r>
      <w:r w:rsidRPr="0045372E">
        <w:rPr>
          <w:rFonts w:ascii="Times New Roman" w:hAnsi="Times New Roman"/>
          <w:sz w:val="28"/>
          <w:szCs w:val="28"/>
        </w:rPr>
        <w:t xml:space="preserve"> 91</w:t>
      </w:r>
      <w:r>
        <w:rPr>
          <w:rFonts w:ascii="Times New Roman" w:hAnsi="Times New Roman"/>
          <w:sz w:val="28"/>
          <w:szCs w:val="28"/>
        </w:rPr>
        <w:t xml:space="preserve"> викласти у такій редакції</w:t>
      </w:r>
      <w:r w:rsidRPr="0045372E">
        <w:rPr>
          <w:rFonts w:ascii="Times New Roman" w:hAnsi="Times New Roman"/>
          <w:sz w:val="28"/>
          <w:szCs w:val="28"/>
        </w:rPr>
        <w:t>:</w:t>
      </w:r>
    </w:p>
    <w:p w:rsidR="00D62685" w:rsidRPr="00EF061D" w:rsidRDefault="00D62685" w:rsidP="00EF061D">
      <w:pPr>
        <w:pStyle w:val="a3"/>
        <w:rPr>
          <w:rFonts w:ascii="Times New Roman" w:hAnsi="Times New Roman"/>
          <w:sz w:val="28"/>
          <w:szCs w:val="28"/>
        </w:rPr>
      </w:pPr>
      <w:r w:rsidRPr="0045372E">
        <w:rPr>
          <w:rFonts w:ascii="Times New Roman" w:hAnsi="Times New Roman"/>
          <w:sz w:val="28"/>
          <w:szCs w:val="28"/>
        </w:rPr>
        <w:lastRenderedPageBreak/>
        <w:t>«</w:t>
      </w:r>
      <w:r w:rsidRPr="00EF061D">
        <w:rPr>
          <w:rFonts w:ascii="Times New Roman" w:hAnsi="Times New Roman"/>
          <w:sz w:val="28"/>
          <w:szCs w:val="28"/>
        </w:rPr>
        <w:t xml:space="preserve">Стаття 91. Заборона на вихід судна з морського порту </w:t>
      </w:r>
    </w:p>
    <w:p w:rsidR="00D62685" w:rsidRPr="00EF061D" w:rsidRDefault="00D62685" w:rsidP="00EF061D">
      <w:pPr>
        <w:pStyle w:val="a3"/>
        <w:rPr>
          <w:rFonts w:ascii="Times New Roman" w:hAnsi="Times New Roman"/>
          <w:sz w:val="28"/>
          <w:szCs w:val="28"/>
        </w:rPr>
      </w:pPr>
      <w:r w:rsidRPr="00EF061D">
        <w:rPr>
          <w:rFonts w:ascii="Times New Roman" w:hAnsi="Times New Roman"/>
          <w:sz w:val="28"/>
          <w:szCs w:val="28"/>
        </w:rPr>
        <w:t xml:space="preserve">Кожне судно зобов'язане до виходу з морського порту одержати дозвіл </w:t>
      </w:r>
      <w:r>
        <w:rPr>
          <w:rFonts w:ascii="Times New Roman" w:hAnsi="Times New Roman"/>
          <w:sz w:val="28"/>
          <w:szCs w:val="28"/>
        </w:rPr>
        <w:t>к</w:t>
      </w:r>
      <w:r w:rsidRPr="00EF061D">
        <w:rPr>
          <w:rFonts w:ascii="Times New Roman" w:hAnsi="Times New Roman"/>
          <w:sz w:val="28"/>
          <w:szCs w:val="28"/>
        </w:rPr>
        <w:t>апітану морського порту.</w:t>
      </w:r>
    </w:p>
    <w:p w:rsidR="00D62685" w:rsidRPr="00EF061D" w:rsidRDefault="00D62685" w:rsidP="00EF061D">
      <w:pPr>
        <w:pStyle w:val="a3"/>
        <w:rPr>
          <w:rFonts w:ascii="Times New Roman" w:hAnsi="Times New Roman"/>
          <w:sz w:val="28"/>
          <w:szCs w:val="28"/>
        </w:rPr>
      </w:pPr>
      <w:r w:rsidRPr="00EF061D">
        <w:rPr>
          <w:rFonts w:ascii="Times New Roman" w:hAnsi="Times New Roman"/>
          <w:sz w:val="28"/>
          <w:szCs w:val="28"/>
        </w:rPr>
        <w:t>Капітан морського порту повинен відмовити у видачі дозволу на вихід з порту в разі: </w:t>
      </w:r>
    </w:p>
    <w:p w:rsidR="00D62685" w:rsidRPr="00EF061D" w:rsidRDefault="00D62685" w:rsidP="00EF061D">
      <w:pPr>
        <w:pStyle w:val="a3"/>
        <w:rPr>
          <w:rFonts w:ascii="Times New Roman" w:hAnsi="Times New Roman"/>
          <w:sz w:val="28"/>
          <w:szCs w:val="28"/>
        </w:rPr>
      </w:pPr>
      <w:r w:rsidRPr="00EF061D">
        <w:rPr>
          <w:rFonts w:ascii="Times New Roman" w:hAnsi="Times New Roman"/>
          <w:sz w:val="28"/>
          <w:szCs w:val="28"/>
        </w:rPr>
        <w:t xml:space="preserve">а) порушення вимог до суднових документів та укомплектування екіпажу; </w:t>
      </w:r>
    </w:p>
    <w:p w:rsidR="00D62685" w:rsidRPr="00EF061D" w:rsidRDefault="00D62685" w:rsidP="00EF061D">
      <w:pPr>
        <w:pStyle w:val="a3"/>
        <w:rPr>
          <w:rFonts w:ascii="Times New Roman" w:hAnsi="Times New Roman"/>
          <w:sz w:val="28"/>
          <w:szCs w:val="28"/>
        </w:rPr>
      </w:pPr>
      <w:r w:rsidRPr="00EF061D">
        <w:rPr>
          <w:rFonts w:ascii="Times New Roman" w:hAnsi="Times New Roman"/>
          <w:sz w:val="28"/>
          <w:szCs w:val="28"/>
        </w:rPr>
        <w:t xml:space="preserve">б) несплати встановлених зборів, штрафів та інших платежів; </w:t>
      </w:r>
    </w:p>
    <w:p w:rsidR="00D62685" w:rsidRPr="00EF061D" w:rsidRDefault="00D62685" w:rsidP="00EF061D">
      <w:pPr>
        <w:pStyle w:val="a3"/>
        <w:rPr>
          <w:rFonts w:ascii="Times New Roman" w:hAnsi="Times New Roman"/>
          <w:sz w:val="28"/>
          <w:szCs w:val="28"/>
        </w:rPr>
      </w:pPr>
      <w:r w:rsidRPr="00EF061D">
        <w:rPr>
          <w:rFonts w:ascii="Times New Roman" w:hAnsi="Times New Roman"/>
          <w:sz w:val="28"/>
          <w:szCs w:val="28"/>
        </w:rPr>
        <w:t>в) рішення уповноважених законодавством державних органів (органів доходів і зборів, санітарно-карантинної служби, органів рибоохорони,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та прикордонної служби).</w:t>
      </w:r>
    </w:p>
    <w:p w:rsidR="00D62685" w:rsidRPr="00EF061D" w:rsidRDefault="00D62685" w:rsidP="00EF061D">
      <w:pPr>
        <w:pStyle w:val="a3"/>
        <w:rPr>
          <w:rFonts w:ascii="Times New Roman" w:hAnsi="Times New Roman"/>
          <w:sz w:val="28"/>
          <w:szCs w:val="28"/>
        </w:rPr>
      </w:pPr>
      <w:r w:rsidRPr="00EF061D">
        <w:rPr>
          <w:rFonts w:ascii="Times New Roman" w:hAnsi="Times New Roman"/>
          <w:sz w:val="28"/>
          <w:szCs w:val="28"/>
        </w:rPr>
        <w:t xml:space="preserve">Центральний орган виконавчої влади, що забезпечує реалізацію державної політики у сфері безпеки на морському та річковому транспорті може затримати судно на підставі подання </w:t>
      </w:r>
      <w:r>
        <w:rPr>
          <w:rFonts w:ascii="Times New Roman" w:hAnsi="Times New Roman"/>
          <w:sz w:val="28"/>
          <w:szCs w:val="28"/>
        </w:rPr>
        <w:t>к</w:t>
      </w:r>
      <w:r w:rsidRPr="00EF061D">
        <w:rPr>
          <w:rFonts w:ascii="Times New Roman" w:hAnsi="Times New Roman"/>
          <w:sz w:val="28"/>
          <w:szCs w:val="28"/>
        </w:rPr>
        <w:t xml:space="preserve">апітана морського порту, до усунення виявлених за результатами контролю недоліків або до моменту сплати належних зборів, штрафів чи інших платежів. </w:t>
      </w:r>
    </w:p>
    <w:p w:rsidR="00D62685" w:rsidRPr="00EF061D" w:rsidRDefault="00D62685" w:rsidP="00EF061D">
      <w:pPr>
        <w:pStyle w:val="a3"/>
        <w:rPr>
          <w:rFonts w:ascii="Times New Roman" w:hAnsi="Times New Roman"/>
          <w:sz w:val="28"/>
          <w:szCs w:val="28"/>
        </w:rPr>
      </w:pPr>
      <w:r w:rsidRPr="00EF061D">
        <w:rPr>
          <w:rFonts w:ascii="Times New Roman" w:hAnsi="Times New Roman"/>
          <w:sz w:val="28"/>
          <w:szCs w:val="28"/>
        </w:rPr>
        <w:t xml:space="preserve">Якщо недоліки не можуть бути усунуті на місці, судну надається можливість пройти на найближчу судноремонтну верф. </w:t>
      </w:r>
    </w:p>
    <w:p w:rsidR="00D62685" w:rsidRPr="00EF061D" w:rsidRDefault="00D62685" w:rsidP="00EF061D">
      <w:pPr>
        <w:pStyle w:val="a3"/>
        <w:rPr>
          <w:rFonts w:ascii="Times New Roman" w:hAnsi="Times New Roman"/>
          <w:sz w:val="28"/>
          <w:szCs w:val="28"/>
        </w:rPr>
      </w:pPr>
      <w:r w:rsidRPr="00EF061D">
        <w:rPr>
          <w:rFonts w:ascii="Times New Roman" w:hAnsi="Times New Roman"/>
          <w:sz w:val="28"/>
          <w:szCs w:val="28"/>
        </w:rPr>
        <w:t xml:space="preserve">Про затримку судна негайно повідомляється судновласник. </w:t>
      </w:r>
    </w:p>
    <w:p w:rsidR="00D62685" w:rsidRPr="0045372E" w:rsidRDefault="00D62685" w:rsidP="00EF061D">
      <w:pPr>
        <w:pStyle w:val="a3"/>
        <w:rPr>
          <w:rFonts w:ascii="Times New Roman" w:hAnsi="Times New Roman"/>
          <w:sz w:val="28"/>
          <w:szCs w:val="28"/>
        </w:rPr>
      </w:pPr>
      <w:r w:rsidRPr="00EF061D">
        <w:rPr>
          <w:rFonts w:ascii="Times New Roman" w:hAnsi="Times New Roman"/>
          <w:sz w:val="28"/>
          <w:szCs w:val="28"/>
        </w:rPr>
        <w:t>Витрати, пов'язані з здійсненням центральним органом виконавчої влади, що забезпечує реалізацію державної політики у сфері безпеки на морському та річковому транспорті та/або капітаном морського порту прав, передбачених цією статтею, покладаються на судновласника.</w:t>
      </w:r>
      <w:r>
        <w:rPr>
          <w:rFonts w:ascii="Times New Roman" w:hAnsi="Times New Roman"/>
          <w:sz w:val="28"/>
          <w:szCs w:val="28"/>
        </w:rPr>
        <w:t xml:space="preserve">»; </w:t>
      </w:r>
    </w:p>
    <w:p w:rsidR="00D62685" w:rsidRPr="0045372E" w:rsidRDefault="00D62685" w:rsidP="00C36D19">
      <w:pPr>
        <w:pStyle w:val="a3"/>
        <w:rPr>
          <w:rFonts w:ascii="Times New Roman" w:hAnsi="Times New Roman"/>
          <w:sz w:val="28"/>
          <w:szCs w:val="28"/>
        </w:rPr>
      </w:pPr>
      <w:r w:rsidRPr="0045372E">
        <w:rPr>
          <w:rFonts w:ascii="Times New Roman" w:hAnsi="Times New Roman"/>
          <w:sz w:val="28"/>
          <w:szCs w:val="28"/>
        </w:rPr>
        <w:t>1</w:t>
      </w:r>
      <w:r>
        <w:rPr>
          <w:rFonts w:ascii="Times New Roman" w:hAnsi="Times New Roman"/>
          <w:sz w:val="28"/>
          <w:szCs w:val="28"/>
        </w:rPr>
        <w:t>2</w:t>
      </w:r>
      <w:r w:rsidRPr="0045372E">
        <w:rPr>
          <w:rFonts w:ascii="Times New Roman" w:hAnsi="Times New Roman"/>
          <w:sz w:val="28"/>
          <w:szCs w:val="28"/>
        </w:rPr>
        <w:t xml:space="preserve">) частину першу статті 117 </w:t>
      </w:r>
      <w:r>
        <w:rPr>
          <w:rFonts w:ascii="Times New Roman" w:hAnsi="Times New Roman"/>
          <w:sz w:val="28"/>
          <w:szCs w:val="28"/>
        </w:rPr>
        <w:t>після слів «капітана морського порту» доповнити словами «</w:t>
      </w:r>
      <w:r w:rsidRPr="0045372E">
        <w:rPr>
          <w:rFonts w:ascii="Times New Roman" w:hAnsi="Times New Roman"/>
          <w:sz w:val="28"/>
          <w:szCs w:val="28"/>
        </w:rPr>
        <w:t>та уповноваженим підрозділом центрального органу виконавчої влади, що забезпечує реалізацію державної політики у сфері безпеки на морському і річковому транспорті</w:t>
      </w:r>
      <w:r>
        <w:rPr>
          <w:rFonts w:ascii="Times New Roman" w:hAnsi="Times New Roman"/>
          <w:sz w:val="28"/>
          <w:szCs w:val="28"/>
        </w:rPr>
        <w:t>,»</w:t>
      </w:r>
      <w:r w:rsidRPr="0045372E">
        <w:rPr>
          <w:rFonts w:ascii="Times New Roman" w:hAnsi="Times New Roman"/>
          <w:sz w:val="28"/>
          <w:szCs w:val="28"/>
        </w:rPr>
        <w:t>;</w:t>
      </w:r>
    </w:p>
    <w:p w:rsidR="00D62685" w:rsidRPr="0045372E" w:rsidRDefault="00D62685" w:rsidP="0045372E">
      <w:pPr>
        <w:pStyle w:val="a3"/>
        <w:rPr>
          <w:rFonts w:ascii="Times New Roman" w:hAnsi="Times New Roman"/>
          <w:sz w:val="28"/>
          <w:szCs w:val="28"/>
        </w:rPr>
      </w:pPr>
      <w:r w:rsidRPr="0045372E">
        <w:rPr>
          <w:rFonts w:ascii="Times New Roman" w:hAnsi="Times New Roman"/>
          <w:sz w:val="28"/>
          <w:szCs w:val="28"/>
        </w:rPr>
        <w:t>1</w:t>
      </w:r>
      <w:r>
        <w:rPr>
          <w:rFonts w:ascii="Times New Roman" w:hAnsi="Times New Roman"/>
          <w:sz w:val="28"/>
          <w:szCs w:val="28"/>
        </w:rPr>
        <w:t>3</w:t>
      </w:r>
      <w:r w:rsidRPr="0045372E">
        <w:rPr>
          <w:rFonts w:ascii="Times New Roman" w:hAnsi="Times New Roman"/>
          <w:sz w:val="28"/>
          <w:szCs w:val="28"/>
        </w:rPr>
        <w:t>) частини першу</w:t>
      </w:r>
      <w:r>
        <w:rPr>
          <w:rFonts w:ascii="Times New Roman" w:hAnsi="Times New Roman"/>
          <w:sz w:val="28"/>
          <w:szCs w:val="28"/>
        </w:rPr>
        <w:t xml:space="preserve"> та</w:t>
      </w:r>
      <w:r w:rsidRPr="0045372E">
        <w:rPr>
          <w:rFonts w:ascii="Times New Roman" w:hAnsi="Times New Roman"/>
          <w:sz w:val="28"/>
          <w:szCs w:val="28"/>
        </w:rPr>
        <w:t xml:space="preserve"> другу статті 122 викласти в таких редакціях:</w:t>
      </w:r>
    </w:p>
    <w:p w:rsidR="00D62685" w:rsidRPr="0045372E" w:rsidRDefault="00D62685" w:rsidP="0045372E">
      <w:pPr>
        <w:pStyle w:val="a3"/>
        <w:rPr>
          <w:rFonts w:ascii="Times New Roman" w:hAnsi="Times New Roman"/>
          <w:sz w:val="28"/>
          <w:szCs w:val="28"/>
        </w:rPr>
      </w:pPr>
      <w:r w:rsidRPr="0045372E">
        <w:rPr>
          <w:rFonts w:ascii="Times New Roman" w:hAnsi="Times New Roman"/>
          <w:sz w:val="28"/>
          <w:szCs w:val="28"/>
        </w:rPr>
        <w:t>«Власник майна, що затонуло, якщо він має намір підняти це майно, повинен повідомити про це центральний орган виконавчої влади, що забезпечує реалізацію державної політики у сфері безпеки на морському і річковому транспорті</w:t>
      </w:r>
      <w:r>
        <w:rPr>
          <w:rFonts w:ascii="Times New Roman" w:hAnsi="Times New Roman"/>
          <w:sz w:val="28"/>
          <w:szCs w:val="28"/>
        </w:rPr>
        <w:t>,</w:t>
      </w:r>
      <w:r w:rsidRPr="0045372E">
        <w:rPr>
          <w:rFonts w:ascii="Times New Roman" w:hAnsi="Times New Roman"/>
          <w:sz w:val="28"/>
          <w:szCs w:val="28"/>
        </w:rPr>
        <w:t xml:space="preserve"> протягом одного року з дня, коли майно затонуло. </w:t>
      </w:r>
    </w:p>
    <w:p w:rsidR="00D62685" w:rsidRPr="0045372E" w:rsidRDefault="00D62685" w:rsidP="0045372E">
      <w:pPr>
        <w:pStyle w:val="a3"/>
        <w:rPr>
          <w:rFonts w:ascii="Times New Roman" w:hAnsi="Times New Roman"/>
          <w:sz w:val="28"/>
          <w:szCs w:val="28"/>
        </w:rPr>
      </w:pPr>
      <w:r w:rsidRPr="0045372E">
        <w:rPr>
          <w:rFonts w:ascii="Times New Roman" w:hAnsi="Times New Roman"/>
          <w:sz w:val="28"/>
          <w:szCs w:val="28"/>
        </w:rPr>
        <w:t>Центральний орган виконавчої влади, що забезпечує реалізацію державної політики у сфері безпеки на морському і річковому транспорті</w:t>
      </w:r>
      <w:r>
        <w:rPr>
          <w:rFonts w:ascii="Times New Roman" w:hAnsi="Times New Roman"/>
          <w:sz w:val="28"/>
          <w:szCs w:val="28"/>
        </w:rPr>
        <w:t>,</w:t>
      </w:r>
      <w:r w:rsidRPr="0045372E">
        <w:rPr>
          <w:rFonts w:ascii="Times New Roman" w:hAnsi="Times New Roman"/>
          <w:sz w:val="28"/>
          <w:szCs w:val="28"/>
        </w:rPr>
        <w:t xml:space="preserve"> встановлює достатній за обставинами строк для підняття майна, порядок проведення цих робіт і доводить це до відома власника майна та адміністраці</w:t>
      </w:r>
      <w:r>
        <w:rPr>
          <w:rFonts w:ascii="Times New Roman" w:hAnsi="Times New Roman"/>
          <w:sz w:val="28"/>
          <w:szCs w:val="28"/>
        </w:rPr>
        <w:t>ї</w:t>
      </w:r>
      <w:r w:rsidRPr="0045372E">
        <w:rPr>
          <w:rFonts w:ascii="Times New Roman" w:hAnsi="Times New Roman"/>
          <w:sz w:val="28"/>
          <w:szCs w:val="28"/>
        </w:rPr>
        <w:t xml:space="preserve"> морськ</w:t>
      </w:r>
      <w:r>
        <w:rPr>
          <w:rFonts w:ascii="Times New Roman" w:hAnsi="Times New Roman"/>
          <w:sz w:val="28"/>
          <w:szCs w:val="28"/>
        </w:rPr>
        <w:t>ого</w:t>
      </w:r>
      <w:r w:rsidRPr="0045372E">
        <w:rPr>
          <w:rFonts w:ascii="Times New Roman" w:hAnsi="Times New Roman"/>
          <w:sz w:val="28"/>
          <w:szCs w:val="28"/>
        </w:rPr>
        <w:t xml:space="preserve"> порт</w:t>
      </w:r>
      <w:r>
        <w:rPr>
          <w:rFonts w:ascii="Times New Roman" w:hAnsi="Times New Roman"/>
          <w:sz w:val="28"/>
          <w:szCs w:val="28"/>
        </w:rPr>
        <w:t>у</w:t>
      </w:r>
      <w:r w:rsidRPr="0045372E">
        <w:rPr>
          <w:rFonts w:ascii="Times New Roman" w:hAnsi="Times New Roman"/>
          <w:sz w:val="28"/>
          <w:szCs w:val="28"/>
        </w:rPr>
        <w:t>, у разі якщо підняття затонулого майна здійснюється в акваторії морського порту.»;</w:t>
      </w:r>
    </w:p>
    <w:p w:rsidR="00D62685" w:rsidRPr="0045372E" w:rsidRDefault="00D62685" w:rsidP="0045372E">
      <w:pPr>
        <w:pStyle w:val="a3"/>
        <w:rPr>
          <w:rFonts w:ascii="Times New Roman" w:hAnsi="Times New Roman"/>
          <w:sz w:val="28"/>
          <w:szCs w:val="28"/>
        </w:rPr>
      </w:pPr>
      <w:r w:rsidRPr="0045372E">
        <w:rPr>
          <w:rFonts w:ascii="Times New Roman" w:hAnsi="Times New Roman"/>
          <w:sz w:val="28"/>
          <w:szCs w:val="28"/>
        </w:rPr>
        <w:lastRenderedPageBreak/>
        <w:t>1</w:t>
      </w:r>
      <w:r>
        <w:rPr>
          <w:rFonts w:ascii="Times New Roman" w:hAnsi="Times New Roman"/>
          <w:sz w:val="28"/>
          <w:szCs w:val="28"/>
        </w:rPr>
        <w:t>4</w:t>
      </w:r>
      <w:r w:rsidRPr="0045372E">
        <w:rPr>
          <w:rFonts w:ascii="Times New Roman" w:hAnsi="Times New Roman"/>
          <w:sz w:val="28"/>
          <w:szCs w:val="28"/>
        </w:rPr>
        <w:t>) у статті 123:</w:t>
      </w:r>
    </w:p>
    <w:p w:rsidR="00D62685" w:rsidRPr="0045372E" w:rsidRDefault="00D62685" w:rsidP="0045372E">
      <w:pPr>
        <w:pStyle w:val="a3"/>
        <w:rPr>
          <w:rFonts w:ascii="Times New Roman" w:hAnsi="Times New Roman"/>
          <w:sz w:val="28"/>
          <w:szCs w:val="28"/>
        </w:rPr>
      </w:pPr>
      <w:r w:rsidRPr="0045372E">
        <w:rPr>
          <w:rFonts w:ascii="Times New Roman" w:hAnsi="Times New Roman"/>
          <w:sz w:val="28"/>
          <w:szCs w:val="28"/>
        </w:rPr>
        <w:t>у частині першій слова «капітана найближчого морського порту» замінити словами «центральний орган виконавчої влади, що забезпечує реалізацію державної політики у сфері безпеки на морському і річковому транспорті», а слово «капітаном» - словами «центральним органом виконавчої влади, що забезпечує реалізацію державної політики у сфері безпеки на морському і річковому транспорті»;</w:t>
      </w:r>
    </w:p>
    <w:p w:rsidR="00D62685" w:rsidRPr="0045372E" w:rsidRDefault="00D62685" w:rsidP="0045372E">
      <w:pPr>
        <w:pStyle w:val="a3"/>
        <w:rPr>
          <w:rFonts w:ascii="Times New Roman" w:hAnsi="Times New Roman"/>
          <w:sz w:val="28"/>
          <w:szCs w:val="28"/>
        </w:rPr>
      </w:pPr>
      <w:r w:rsidRPr="0045372E">
        <w:rPr>
          <w:rFonts w:ascii="Times New Roman" w:hAnsi="Times New Roman"/>
          <w:sz w:val="28"/>
          <w:szCs w:val="28"/>
        </w:rPr>
        <w:t>частину другу виключити;</w:t>
      </w:r>
    </w:p>
    <w:p w:rsidR="00D62685" w:rsidRPr="0045372E" w:rsidRDefault="00D62685" w:rsidP="0045372E">
      <w:pPr>
        <w:pStyle w:val="a3"/>
        <w:rPr>
          <w:rFonts w:ascii="Times New Roman" w:hAnsi="Times New Roman"/>
          <w:sz w:val="28"/>
          <w:szCs w:val="28"/>
        </w:rPr>
      </w:pPr>
      <w:r w:rsidRPr="0045372E">
        <w:rPr>
          <w:rFonts w:ascii="Times New Roman" w:hAnsi="Times New Roman"/>
          <w:sz w:val="28"/>
          <w:szCs w:val="28"/>
        </w:rPr>
        <w:t>у частині третій слова «капітаном морського порту» замінити словами «центральним органом виконавчої влади, що забезпечує реалізацію державної політики у сфері безпеки на морському і річковому транспорті»;</w:t>
      </w:r>
    </w:p>
    <w:p w:rsidR="00D62685" w:rsidRPr="0045372E" w:rsidRDefault="00D62685" w:rsidP="0045372E">
      <w:pPr>
        <w:pStyle w:val="a3"/>
        <w:rPr>
          <w:rFonts w:ascii="Times New Roman" w:hAnsi="Times New Roman"/>
          <w:sz w:val="28"/>
          <w:szCs w:val="28"/>
        </w:rPr>
      </w:pPr>
      <w:r w:rsidRPr="0045372E">
        <w:rPr>
          <w:rFonts w:ascii="Times New Roman" w:hAnsi="Times New Roman"/>
          <w:sz w:val="28"/>
          <w:szCs w:val="28"/>
        </w:rPr>
        <w:t>1</w:t>
      </w:r>
      <w:r>
        <w:rPr>
          <w:rFonts w:ascii="Times New Roman" w:hAnsi="Times New Roman"/>
          <w:sz w:val="28"/>
          <w:szCs w:val="28"/>
        </w:rPr>
        <w:t>5</w:t>
      </w:r>
      <w:r w:rsidRPr="0045372E">
        <w:rPr>
          <w:rFonts w:ascii="Times New Roman" w:hAnsi="Times New Roman"/>
          <w:sz w:val="28"/>
          <w:szCs w:val="28"/>
        </w:rPr>
        <w:t>) у статті 124 слова «капітан морського порту» замінити словами «центральний орган виконавчої влади, що забезпечує реалізацію державної політики у сфері безпеки на морському і річковому транспорті»;</w:t>
      </w:r>
    </w:p>
    <w:p w:rsidR="00D62685" w:rsidRPr="0045372E" w:rsidRDefault="00D62685" w:rsidP="0045372E">
      <w:pPr>
        <w:pStyle w:val="a3"/>
        <w:rPr>
          <w:rFonts w:ascii="Times New Roman" w:hAnsi="Times New Roman"/>
          <w:sz w:val="28"/>
          <w:szCs w:val="28"/>
        </w:rPr>
      </w:pPr>
      <w:r w:rsidRPr="0045372E">
        <w:rPr>
          <w:rFonts w:ascii="Times New Roman" w:hAnsi="Times New Roman"/>
          <w:sz w:val="28"/>
          <w:szCs w:val="28"/>
        </w:rPr>
        <w:t>1</w:t>
      </w:r>
      <w:r>
        <w:rPr>
          <w:rFonts w:ascii="Times New Roman" w:hAnsi="Times New Roman"/>
          <w:sz w:val="28"/>
          <w:szCs w:val="28"/>
        </w:rPr>
        <w:t>6</w:t>
      </w:r>
      <w:r w:rsidRPr="0045372E">
        <w:rPr>
          <w:rFonts w:ascii="Times New Roman" w:hAnsi="Times New Roman"/>
          <w:sz w:val="28"/>
          <w:szCs w:val="28"/>
        </w:rPr>
        <w:t>) статтю 184 доповнити новою частиною такого змісту:</w:t>
      </w:r>
    </w:p>
    <w:p w:rsidR="00D62685" w:rsidRDefault="00D62685" w:rsidP="0045372E">
      <w:pPr>
        <w:pStyle w:val="a3"/>
        <w:rPr>
          <w:rFonts w:ascii="Times New Roman" w:hAnsi="Times New Roman"/>
          <w:sz w:val="28"/>
          <w:szCs w:val="28"/>
          <w:highlight w:val="yellow"/>
        </w:rPr>
      </w:pPr>
      <w:r w:rsidRPr="0045372E">
        <w:rPr>
          <w:rFonts w:ascii="Times New Roman" w:hAnsi="Times New Roman"/>
          <w:sz w:val="28"/>
          <w:szCs w:val="28"/>
        </w:rPr>
        <w:t>«</w:t>
      </w:r>
      <w:r w:rsidRPr="00A16FDC">
        <w:rPr>
          <w:rFonts w:ascii="Times New Roman" w:hAnsi="Times New Roman"/>
          <w:sz w:val="28"/>
          <w:szCs w:val="28"/>
        </w:rPr>
        <w:t>У разі виявлення пасажирів без документів, що засвідчують право на проїзд, капітан судна безпосередньо, або через морського агента має повідомити про це адміністрацію морського порту та органи охорони державного кордону. Поводження з пасажирами, що не мають документів, які засвідчують право на проїзд здійснюється відповідно до Конвенції про полегшення міжнародного морського судноплавства 1965 року.</w:t>
      </w:r>
      <w:r w:rsidRPr="0045372E">
        <w:rPr>
          <w:rFonts w:ascii="Times New Roman" w:hAnsi="Times New Roman"/>
          <w:sz w:val="28"/>
          <w:szCs w:val="28"/>
        </w:rPr>
        <w:t>».</w:t>
      </w:r>
    </w:p>
    <w:p w:rsidR="00D62685" w:rsidRPr="00533601" w:rsidRDefault="00D62685" w:rsidP="00533601">
      <w:pPr>
        <w:pStyle w:val="a3"/>
        <w:rPr>
          <w:rFonts w:ascii="Times New Roman" w:hAnsi="Times New Roman"/>
          <w:sz w:val="28"/>
          <w:szCs w:val="28"/>
        </w:rPr>
      </w:pPr>
      <w:r>
        <w:rPr>
          <w:rFonts w:ascii="Times New Roman" w:hAnsi="Times New Roman"/>
          <w:sz w:val="28"/>
          <w:szCs w:val="28"/>
        </w:rPr>
        <w:t xml:space="preserve">3. У </w:t>
      </w:r>
      <w:r w:rsidRPr="00A05403">
        <w:rPr>
          <w:rFonts w:ascii="Times New Roman" w:hAnsi="Times New Roman"/>
          <w:sz w:val="28"/>
          <w:szCs w:val="28"/>
        </w:rPr>
        <w:t>Кодексі України про адміністративні правопорушення (Відомості Верховної Ради УРСР, 1984 р., додаток до № 51, ст. 1122):</w:t>
      </w:r>
    </w:p>
    <w:p w:rsidR="00D62685" w:rsidRPr="00533601" w:rsidRDefault="00D62685" w:rsidP="00533601">
      <w:pPr>
        <w:pStyle w:val="a3"/>
        <w:rPr>
          <w:rFonts w:ascii="Times New Roman" w:hAnsi="Times New Roman"/>
          <w:sz w:val="28"/>
          <w:szCs w:val="28"/>
        </w:rPr>
      </w:pPr>
      <w:r w:rsidRPr="00533601">
        <w:rPr>
          <w:rFonts w:ascii="Times New Roman" w:hAnsi="Times New Roman"/>
          <w:sz w:val="28"/>
          <w:szCs w:val="28"/>
        </w:rPr>
        <w:t xml:space="preserve">1) доповнити </w:t>
      </w:r>
      <w:r>
        <w:rPr>
          <w:rFonts w:ascii="Times New Roman" w:hAnsi="Times New Roman"/>
          <w:sz w:val="28"/>
          <w:szCs w:val="28"/>
        </w:rPr>
        <w:t xml:space="preserve">новою </w:t>
      </w:r>
      <w:r w:rsidRPr="00533601">
        <w:rPr>
          <w:rFonts w:ascii="Times New Roman" w:hAnsi="Times New Roman"/>
          <w:sz w:val="28"/>
          <w:szCs w:val="28"/>
        </w:rPr>
        <w:t>статтею 133</w:t>
      </w:r>
      <w:r w:rsidRPr="00A05403">
        <w:rPr>
          <w:rFonts w:ascii="Times New Roman" w:hAnsi="Times New Roman"/>
          <w:sz w:val="28"/>
          <w:szCs w:val="28"/>
          <w:vertAlign w:val="superscript"/>
        </w:rPr>
        <w:t>3</w:t>
      </w:r>
      <w:r w:rsidRPr="00533601">
        <w:rPr>
          <w:rFonts w:ascii="Times New Roman" w:hAnsi="Times New Roman"/>
          <w:sz w:val="28"/>
          <w:szCs w:val="28"/>
        </w:rPr>
        <w:t xml:space="preserve"> такого змісту:</w:t>
      </w:r>
    </w:p>
    <w:p w:rsidR="00D62685" w:rsidRPr="00533601" w:rsidRDefault="00D62685" w:rsidP="00533601">
      <w:pPr>
        <w:pStyle w:val="a3"/>
        <w:rPr>
          <w:rFonts w:ascii="Times New Roman" w:hAnsi="Times New Roman"/>
          <w:sz w:val="28"/>
          <w:szCs w:val="28"/>
        </w:rPr>
      </w:pPr>
      <w:r w:rsidRPr="00533601">
        <w:rPr>
          <w:rFonts w:ascii="Times New Roman" w:hAnsi="Times New Roman"/>
          <w:sz w:val="28"/>
          <w:szCs w:val="28"/>
        </w:rPr>
        <w:t>«</w:t>
      </w:r>
      <w:r w:rsidRPr="00A05403">
        <w:rPr>
          <w:rFonts w:ascii="Times New Roman" w:hAnsi="Times New Roman"/>
          <w:b/>
          <w:sz w:val="28"/>
          <w:szCs w:val="28"/>
        </w:rPr>
        <w:t>Стаття 133</w:t>
      </w:r>
      <w:r w:rsidRPr="00A05403">
        <w:rPr>
          <w:rFonts w:ascii="Times New Roman" w:hAnsi="Times New Roman"/>
          <w:b/>
          <w:sz w:val="28"/>
          <w:szCs w:val="28"/>
          <w:vertAlign w:val="superscript"/>
        </w:rPr>
        <w:t>3</w:t>
      </w:r>
      <w:r w:rsidRPr="00A05403">
        <w:rPr>
          <w:rFonts w:ascii="Times New Roman" w:hAnsi="Times New Roman"/>
          <w:b/>
          <w:sz w:val="28"/>
          <w:szCs w:val="28"/>
        </w:rPr>
        <w:t>. Порушення порядку подання інформації про вантажі, транспорті засоби та пасажирів, які обслуговуються в морських портах</w:t>
      </w:r>
    </w:p>
    <w:p w:rsidR="00D62685" w:rsidRPr="00533601" w:rsidRDefault="00D62685" w:rsidP="00533601">
      <w:pPr>
        <w:pStyle w:val="a3"/>
        <w:rPr>
          <w:rFonts w:ascii="Times New Roman" w:hAnsi="Times New Roman"/>
          <w:sz w:val="28"/>
          <w:szCs w:val="28"/>
        </w:rPr>
      </w:pPr>
      <w:r w:rsidRPr="00533601">
        <w:rPr>
          <w:rFonts w:ascii="Times New Roman" w:hAnsi="Times New Roman"/>
          <w:sz w:val="28"/>
          <w:szCs w:val="28"/>
        </w:rPr>
        <w:t>Неподання, несвоєчасне подання суб’єктами інформації про вантажі, транспорті засоби та пасажирів, які обслуговуються в морських портах -</w:t>
      </w:r>
    </w:p>
    <w:p w:rsidR="00D62685" w:rsidRPr="00533601" w:rsidRDefault="00D62685" w:rsidP="00533601">
      <w:pPr>
        <w:pStyle w:val="a3"/>
        <w:rPr>
          <w:rFonts w:ascii="Times New Roman" w:hAnsi="Times New Roman"/>
          <w:sz w:val="28"/>
          <w:szCs w:val="28"/>
        </w:rPr>
      </w:pPr>
      <w:r w:rsidRPr="00533601">
        <w:rPr>
          <w:rFonts w:ascii="Times New Roman" w:hAnsi="Times New Roman"/>
          <w:sz w:val="28"/>
          <w:szCs w:val="28"/>
        </w:rPr>
        <w:t>тягне за собою накладення штрафу у розмірі від п’ятисот до однієї тисячі неоподатковуваних мінімумів доходів громадян.</w:t>
      </w:r>
    </w:p>
    <w:p w:rsidR="00D62685" w:rsidRPr="00533601" w:rsidRDefault="00D62685" w:rsidP="00533601">
      <w:pPr>
        <w:pStyle w:val="a3"/>
        <w:rPr>
          <w:rFonts w:ascii="Times New Roman" w:hAnsi="Times New Roman"/>
          <w:sz w:val="28"/>
          <w:szCs w:val="28"/>
        </w:rPr>
      </w:pPr>
      <w:r w:rsidRPr="00533601">
        <w:rPr>
          <w:rFonts w:ascii="Times New Roman" w:hAnsi="Times New Roman"/>
          <w:sz w:val="28"/>
          <w:szCs w:val="28"/>
        </w:rPr>
        <w:t>Ті самі дії, вчинені повторно протягом року після накладення адміністративного стягнення за порушення, передбачені цією статтею, -</w:t>
      </w:r>
    </w:p>
    <w:p w:rsidR="00D62685" w:rsidRPr="00533601" w:rsidRDefault="00D62685" w:rsidP="00533601">
      <w:pPr>
        <w:pStyle w:val="a3"/>
        <w:rPr>
          <w:rFonts w:ascii="Times New Roman" w:hAnsi="Times New Roman"/>
          <w:sz w:val="28"/>
          <w:szCs w:val="28"/>
        </w:rPr>
      </w:pPr>
      <w:r w:rsidRPr="00533601">
        <w:rPr>
          <w:rFonts w:ascii="Times New Roman" w:hAnsi="Times New Roman"/>
          <w:sz w:val="28"/>
          <w:szCs w:val="28"/>
        </w:rPr>
        <w:t>тягнуть за собою накладення штрафу у розмірі від однієї тисячі до десяти тисячі неоподатковуваних мінімумів доходів громадян.»;</w:t>
      </w:r>
    </w:p>
    <w:p w:rsidR="00D62685" w:rsidRPr="00533601" w:rsidRDefault="00D62685" w:rsidP="00533601">
      <w:pPr>
        <w:pStyle w:val="a3"/>
        <w:rPr>
          <w:rFonts w:ascii="Times New Roman" w:hAnsi="Times New Roman"/>
          <w:sz w:val="28"/>
          <w:szCs w:val="28"/>
        </w:rPr>
      </w:pPr>
      <w:r w:rsidRPr="00533601">
        <w:rPr>
          <w:rFonts w:ascii="Times New Roman" w:hAnsi="Times New Roman"/>
          <w:sz w:val="28"/>
          <w:szCs w:val="28"/>
        </w:rPr>
        <w:t>2) у статті 225:</w:t>
      </w:r>
    </w:p>
    <w:p w:rsidR="00D62685" w:rsidRPr="00533601" w:rsidRDefault="00D62685" w:rsidP="00533601">
      <w:pPr>
        <w:pStyle w:val="a3"/>
        <w:rPr>
          <w:rFonts w:ascii="Times New Roman" w:hAnsi="Times New Roman"/>
          <w:sz w:val="28"/>
          <w:szCs w:val="28"/>
        </w:rPr>
      </w:pPr>
      <w:r w:rsidRPr="00533601">
        <w:rPr>
          <w:rFonts w:ascii="Times New Roman" w:hAnsi="Times New Roman"/>
          <w:sz w:val="28"/>
          <w:szCs w:val="28"/>
        </w:rPr>
        <w:t>частину першу після сл</w:t>
      </w:r>
      <w:r>
        <w:rPr>
          <w:rFonts w:ascii="Times New Roman" w:hAnsi="Times New Roman"/>
          <w:sz w:val="28"/>
          <w:szCs w:val="28"/>
        </w:rPr>
        <w:t>ів</w:t>
      </w:r>
      <w:r w:rsidRPr="00533601">
        <w:rPr>
          <w:rFonts w:ascii="Times New Roman" w:hAnsi="Times New Roman"/>
          <w:sz w:val="28"/>
          <w:szCs w:val="28"/>
        </w:rPr>
        <w:t xml:space="preserve"> «ухилення від проходження огляду на стан сп'яніння,» доповнити словами «порушення порядку подання інформації про вантажі, транспортні засоби та пасажирів, які обслуговуються в морських портах,»;</w:t>
      </w:r>
    </w:p>
    <w:p w:rsidR="00D62685" w:rsidRPr="00533601" w:rsidRDefault="00D62685" w:rsidP="00533601">
      <w:pPr>
        <w:pStyle w:val="a3"/>
        <w:rPr>
          <w:rFonts w:ascii="Times New Roman" w:hAnsi="Times New Roman"/>
          <w:sz w:val="28"/>
          <w:szCs w:val="28"/>
        </w:rPr>
      </w:pPr>
      <w:r w:rsidRPr="00533601">
        <w:rPr>
          <w:rFonts w:ascii="Times New Roman" w:hAnsi="Times New Roman"/>
          <w:sz w:val="28"/>
          <w:szCs w:val="28"/>
        </w:rPr>
        <w:lastRenderedPageBreak/>
        <w:t>у частині другій:</w:t>
      </w:r>
    </w:p>
    <w:p w:rsidR="00D62685" w:rsidRPr="00533601" w:rsidRDefault="00D62685" w:rsidP="00533601">
      <w:pPr>
        <w:pStyle w:val="a3"/>
        <w:rPr>
          <w:rFonts w:ascii="Times New Roman" w:hAnsi="Times New Roman"/>
          <w:sz w:val="28"/>
          <w:szCs w:val="28"/>
        </w:rPr>
      </w:pPr>
      <w:r w:rsidRPr="00533601">
        <w:rPr>
          <w:rFonts w:ascii="Times New Roman" w:hAnsi="Times New Roman"/>
          <w:sz w:val="28"/>
          <w:szCs w:val="28"/>
        </w:rPr>
        <w:t>у пункті 1 після слова та цифр «статті 133» доповнити словом та цифрами такого змісту «, статтею 133</w:t>
      </w:r>
      <w:r>
        <w:rPr>
          <w:rFonts w:ascii="Times New Roman" w:hAnsi="Times New Roman"/>
          <w:sz w:val="28"/>
          <w:szCs w:val="28"/>
        </w:rPr>
        <w:t>-</w:t>
      </w:r>
      <w:r w:rsidRPr="00533601">
        <w:rPr>
          <w:rFonts w:ascii="Times New Roman" w:hAnsi="Times New Roman"/>
          <w:sz w:val="28"/>
          <w:szCs w:val="28"/>
        </w:rPr>
        <w:t>3», а слова «, капітан морського порту» виключити;</w:t>
      </w:r>
    </w:p>
    <w:p w:rsidR="00D62685" w:rsidRDefault="00D62685" w:rsidP="00533601">
      <w:pPr>
        <w:pStyle w:val="a3"/>
        <w:rPr>
          <w:rFonts w:ascii="Times New Roman" w:hAnsi="Times New Roman"/>
          <w:sz w:val="28"/>
          <w:szCs w:val="28"/>
        </w:rPr>
      </w:pPr>
      <w:r w:rsidRPr="00533601">
        <w:rPr>
          <w:rFonts w:ascii="Times New Roman" w:hAnsi="Times New Roman"/>
          <w:sz w:val="28"/>
          <w:szCs w:val="28"/>
        </w:rPr>
        <w:t>у пунктах 5 – 8 слова «, капітан порту», «капітан морського порту,» виключити.</w:t>
      </w:r>
    </w:p>
    <w:p w:rsidR="00D62685" w:rsidRDefault="00D62685" w:rsidP="00533601">
      <w:pPr>
        <w:pStyle w:val="a3"/>
        <w:rPr>
          <w:rFonts w:ascii="Times New Roman" w:hAnsi="Times New Roman"/>
          <w:sz w:val="28"/>
          <w:szCs w:val="28"/>
        </w:rPr>
      </w:pPr>
      <w:r>
        <w:rPr>
          <w:rFonts w:ascii="Times New Roman" w:hAnsi="Times New Roman"/>
          <w:sz w:val="28"/>
          <w:szCs w:val="28"/>
        </w:rPr>
        <w:t xml:space="preserve">4. Частину першу статті 6 Закону України «Про інвестиційну діяльність» </w:t>
      </w:r>
      <w:r w:rsidRPr="00094EB3">
        <w:rPr>
          <w:rFonts w:ascii="Times New Roman" w:hAnsi="Times New Roman"/>
          <w:sz w:val="28"/>
          <w:szCs w:val="28"/>
        </w:rPr>
        <w:t xml:space="preserve">(Відомості Верховної Ради України, 1991 р., </w:t>
      </w:r>
      <w:r>
        <w:rPr>
          <w:rFonts w:ascii="Times New Roman" w:hAnsi="Times New Roman"/>
          <w:sz w:val="28"/>
          <w:szCs w:val="28"/>
        </w:rPr>
        <w:t>№</w:t>
      </w:r>
      <w:r w:rsidRPr="00094EB3">
        <w:rPr>
          <w:rFonts w:ascii="Times New Roman" w:hAnsi="Times New Roman"/>
          <w:sz w:val="28"/>
          <w:szCs w:val="28"/>
        </w:rPr>
        <w:t xml:space="preserve"> 47, ст. 646</w:t>
      </w:r>
      <w:r>
        <w:rPr>
          <w:rFonts w:ascii="Times New Roman" w:hAnsi="Times New Roman"/>
          <w:sz w:val="28"/>
          <w:szCs w:val="28"/>
        </w:rPr>
        <w:t>), викласти у такій редакції:</w:t>
      </w:r>
    </w:p>
    <w:p w:rsidR="00D62685" w:rsidRPr="00EF061D" w:rsidRDefault="00D62685" w:rsidP="00533601">
      <w:pPr>
        <w:pStyle w:val="a3"/>
        <w:rPr>
          <w:rFonts w:ascii="Times New Roman" w:hAnsi="Times New Roman"/>
          <w:sz w:val="28"/>
          <w:szCs w:val="28"/>
        </w:rPr>
      </w:pPr>
      <w:r>
        <w:rPr>
          <w:rFonts w:ascii="Times New Roman" w:hAnsi="Times New Roman"/>
          <w:sz w:val="28"/>
          <w:szCs w:val="28"/>
        </w:rPr>
        <w:t>«</w:t>
      </w:r>
      <w:r w:rsidRPr="00EF061D">
        <w:rPr>
          <w:rFonts w:ascii="Times New Roman" w:hAnsi="Times New Roman"/>
          <w:sz w:val="28"/>
          <w:szCs w:val="28"/>
        </w:rPr>
        <w:t xml:space="preserve">Відносини, що виникають при здійсненні інвестиційної діяльності </w:t>
      </w:r>
      <w:r>
        <w:rPr>
          <w:rFonts w:ascii="Times New Roman" w:hAnsi="Times New Roman"/>
          <w:sz w:val="28"/>
          <w:szCs w:val="28"/>
        </w:rPr>
        <w:t>в</w:t>
      </w:r>
      <w:r w:rsidRPr="00EF061D">
        <w:rPr>
          <w:rFonts w:ascii="Times New Roman" w:hAnsi="Times New Roman"/>
          <w:sz w:val="28"/>
          <w:szCs w:val="28"/>
        </w:rPr>
        <w:t xml:space="preserve"> Україні, регулюються цим Законом, іншими законодавчими актами України, крім відносин, що виникають у зв’язку з інвестуванням у стратегічні об’єкти портової інфраструктури, особливості яких визначаються Законом України “Про морські порти України”</w:t>
      </w:r>
      <w:r>
        <w:rPr>
          <w:rFonts w:ascii="Times New Roman" w:hAnsi="Times New Roman"/>
          <w:sz w:val="28"/>
          <w:szCs w:val="28"/>
        </w:rPr>
        <w:t>».</w:t>
      </w:r>
    </w:p>
    <w:p w:rsidR="00D62685" w:rsidRPr="00722F6C" w:rsidRDefault="00D62685" w:rsidP="00390B83">
      <w:pPr>
        <w:pStyle w:val="a3"/>
        <w:rPr>
          <w:rFonts w:ascii="Times New Roman" w:hAnsi="Times New Roman"/>
          <w:sz w:val="28"/>
          <w:szCs w:val="28"/>
        </w:rPr>
      </w:pPr>
      <w:r>
        <w:rPr>
          <w:rFonts w:ascii="Times New Roman" w:hAnsi="Times New Roman"/>
          <w:sz w:val="28"/>
          <w:szCs w:val="28"/>
        </w:rPr>
        <w:t>5</w:t>
      </w:r>
      <w:r w:rsidRPr="00FA38A2">
        <w:rPr>
          <w:rFonts w:ascii="Times New Roman" w:hAnsi="Times New Roman"/>
          <w:sz w:val="28"/>
          <w:szCs w:val="28"/>
        </w:rPr>
        <w:t>. У Законі України «Про морські порти України» (Відомості Верховної Ради України, 2013 р., № 7, ст. 65):</w:t>
      </w:r>
      <w:r w:rsidRPr="00722F6C">
        <w:rPr>
          <w:rFonts w:ascii="Times New Roman" w:hAnsi="Times New Roman"/>
          <w:sz w:val="28"/>
          <w:szCs w:val="28"/>
        </w:rPr>
        <w:t xml:space="preserve"> </w:t>
      </w:r>
    </w:p>
    <w:p w:rsidR="00D62685" w:rsidRDefault="00D62685" w:rsidP="00390B83">
      <w:pPr>
        <w:pStyle w:val="a3"/>
        <w:rPr>
          <w:rFonts w:ascii="Times New Roman" w:hAnsi="Times New Roman"/>
          <w:sz w:val="28"/>
          <w:szCs w:val="28"/>
        </w:rPr>
      </w:pPr>
      <w:r>
        <w:rPr>
          <w:rFonts w:ascii="Times New Roman" w:hAnsi="Times New Roman"/>
          <w:sz w:val="28"/>
          <w:szCs w:val="28"/>
        </w:rPr>
        <w:t>1) у частині першій статті 1:</w:t>
      </w:r>
    </w:p>
    <w:p w:rsidR="00D62685" w:rsidRDefault="00D62685" w:rsidP="00390B83">
      <w:pPr>
        <w:pStyle w:val="a3"/>
        <w:rPr>
          <w:rFonts w:ascii="Times New Roman" w:hAnsi="Times New Roman"/>
          <w:sz w:val="28"/>
          <w:szCs w:val="28"/>
        </w:rPr>
      </w:pPr>
      <w:r>
        <w:rPr>
          <w:rFonts w:ascii="Times New Roman" w:hAnsi="Times New Roman"/>
          <w:sz w:val="28"/>
          <w:szCs w:val="28"/>
        </w:rPr>
        <w:t>У пункті 1 слова та дужки «</w:t>
      </w:r>
      <w:r w:rsidRPr="00A16FDC">
        <w:rPr>
          <w:rFonts w:ascii="Times New Roman" w:hAnsi="Times New Roman"/>
          <w:sz w:val="28"/>
          <w:szCs w:val="28"/>
        </w:rPr>
        <w:t>що утворюються в кожному морському порту (адміністрація морського порту)» замінити словами та дужками «(адміністрації морських портів)»</w:t>
      </w:r>
      <w:r>
        <w:rPr>
          <w:rFonts w:ascii="Times New Roman" w:hAnsi="Times New Roman"/>
          <w:sz w:val="28"/>
          <w:szCs w:val="28"/>
        </w:rPr>
        <w:t>;</w:t>
      </w:r>
    </w:p>
    <w:p w:rsidR="00D62685" w:rsidRDefault="00D62685" w:rsidP="00390B83">
      <w:pPr>
        <w:pStyle w:val="a3"/>
        <w:rPr>
          <w:rFonts w:ascii="Times New Roman" w:hAnsi="Times New Roman"/>
          <w:sz w:val="28"/>
          <w:szCs w:val="28"/>
        </w:rPr>
      </w:pPr>
      <w:r>
        <w:rPr>
          <w:rFonts w:ascii="Times New Roman" w:hAnsi="Times New Roman"/>
          <w:sz w:val="28"/>
          <w:szCs w:val="28"/>
        </w:rPr>
        <w:t>у пункті 2 слова «, крім суднового ходу,» виключити;</w:t>
      </w:r>
    </w:p>
    <w:p w:rsidR="00D62685" w:rsidRDefault="00D62685" w:rsidP="00390B83">
      <w:pPr>
        <w:pStyle w:val="a3"/>
        <w:rPr>
          <w:rFonts w:ascii="Times New Roman" w:hAnsi="Times New Roman"/>
          <w:sz w:val="28"/>
          <w:szCs w:val="28"/>
        </w:rPr>
      </w:pPr>
      <w:r>
        <w:rPr>
          <w:rFonts w:ascii="Times New Roman" w:hAnsi="Times New Roman"/>
          <w:sz w:val="28"/>
          <w:szCs w:val="28"/>
        </w:rPr>
        <w:t>у пункті 7 слово «єдиний» замінити словом «цілісний»;</w:t>
      </w:r>
    </w:p>
    <w:p w:rsidR="00D62685" w:rsidRDefault="00D62685" w:rsidP="00390B83">
      <w:pPr>
        <w:pStyle w:val="a3"/>
        <w:rPr>
          <w:rFonts w:ascii="Times New Roman" w:hAnsi="Times New Roman"/>
          <w:sz w:val="28"/>
          <w:szCs w:val="28"/>
        </w:rPr>
      </w:pPr>
      <w:r>
        <w:rPr>
          <w:rFonts w:ascii="Times New Roman" w:hAnsi="Times New Roman"/>
          <w:sz w:val="28"/>
          <w:szCs w:val="28"/>
        </w:rPr>
        <w:t xml:space="preserve">Після пункту 16 доповнити статтю новим пунктом </w:t>
      </w:r>
      <w:r>
        <w:rPr>
          <w:rFonts w:ascii="Times New Roman" w:hAnsi="Times New Roman"/>
          <w:sz w:val="28"/>
          <w:szCs w:val="28"/>
          <w:vertAlign w:val="superscript"/>
        </w:rPr>
        <w:t xml:space="preserve"> </w:t>
      </w:r>
      <w:r w:rsidRPr="00B922AB">
        <w:rPr>
          <w:rFonts w:ascii="Times New Roman" w:hAnsi="Times New Roman"/>
          <w:sz w:val="28"/>
          <w:szCs w:val="28"/>
        </w:rPr>
        <w:t>такого змісту</w:t>
      </w:r>
      <w:r>
        <w:rPr>
          <w:rFonts w:ascii="Times New Roman" w:hAnsi="Times New Roman"/>
          <w:sz w:val="28"/>
          <w:szCs w:val="28"/>
        </w:rPr>
        <w:t>:</w:t>
      </w:r>
    </w:p>
    <w:p w:rsidR="00D62685" w:rsidRDefault="00D62685" w:rsidP="00247EFD">
      <w:pPr>
        <w:pStyle w:val="a3"/>
        <w:rPr>
          <w:rFonts w:ascii="Times New Roman" w:hAnsi="Times New Roman"/>
          <w:sz w:val="28"/>
          <w:szCs w:val="28"/>
        </w:rPr>
      </w:pPr>
      <w:r w:rsidRPr="009D4B21">
        <w:rPr>
          <w:rFonts w:ascii="Times New Roman" w:hAnsi="Times New Roman"/>
          <w:sz w:val="28"/>
          <w:szCs w:val="28"/>
        </w:rPr>
        <w:t>«16</w:t>
      </w:r>
      <w:r w:rsidRPr="009D4B21">
        <w:rPr>
          <w:rFonts w:ascii="Times New Roman" w:hAnsi="Times New Roman"/>
          <w:sz w:val="28"/>
          <w:szCs w:val="28"/>
          <w:vertAlign w:val="superscript"/>
        </w:rPr>
        <w:t>1</w:t>
      </w:r>
      <w:r w:rsidRPr="009D4B21">
        <w:rPr>
          <w:rFonts w:ascii="Times New Roman" w:hAnsi="Times New Roman"/>
          <w:sz w:val="28"/>
          <w:szCs w:val="28"/>
        </w:rPr>
        <w:t>) Морське єдине вікно –</w:t>
      </w:r>
      <w:r w:rsidRPr="00247EFD">
        <w:rPr>
          <w:rFonts w:ascii="Times New Roman" w:hAnsi="Times New Roman"/>
          <w:sz w:val="28"/>
          <w:szCs w:val="28"/>
        </w:rPr>
        <w:t xml:space="preserve">  інформаційно-телекомунікаційна система у вигляді програмно-апаратного комплексу інформаційних підсистем, що забезпечує спрощення та гармонізацію для збору, поширення та обміну інформацією щодо суден із впорядкованими та загальновизначеними структурою даних, правилами і управлінням правами доступу відповідно до чинних вимог міжнародного та національного законодавства, та налаштованою взаємодією на рівні система-система для прозорої організації взаємного доступу користувачів морського єдиного вікна та інформаційно-телекомунікаційної системи органів доходів і зборів до документів в іншій інформаційно-телекомунікаційній системі відповідно до діючих регламентів, тех</w:t>
      </w:r>
      <w:r>
        <w:rPr>
          <w:rFonts w:ascii="Times New Roman" w:hAnsi="Times New Roman"/>
          <w:sz w:val="28"/>
          <w:szCs w:val="28"/>
        </w:rPr>
        <w:t>нологічних схем та прав доступу</w:t>
      </w:r>
      <w:r w:rsidRPr="009D4B21">
        <w:rPr>
          <w:rFonts w:ascii="Times New Roman" w:hAnsi="Times New Roman"/>
          <w:sz w:val="28"/>
          <w:szCs w:val="28"/>
        </w:rPr>
        <w:t>;»;</w:t>
      </w:r>
    </w:p>
    <w:p w:rsidR="00D62685" w:rsidRPr="00912A99" w:rsidRDefault="00D62685" w:rsidP="00C42B8B">
      <w:pPr>
        <w:pStyle w:val="a3"/>
        <w:rPr>
          <w:rFonts w:ascii="Times New Roman" w:hAnsi="Times New Roman"/>
          <w:sz w:val="28"/>
          <w:szCs w:val="28"/>
        </w:rPr>
      </w:pPr>
      <w:r w:rsidRPr="00912A99">
        <w:rPr>
          <w:rFonts w:ascii="Times New Roman" w:hAnsi="Times New Roman"/>
          <w:sz w:val="28"/>
          <w:szCs w:val="28"/>
        </w:rPr>
        <w:t>2) пункт 1</w:t>
      </w:r>
      <w:r>
        <w:rPr>
          <w:rFonts w:ascii="Times New Roman" w:hAnsi="Times New Roman"/>
          <w:sz w:val="28"/>
          <w:szCs w:val="28"/>
        </w:rPr>
        <w:t xml:space="preserve"> частини</w:t>
      </w:r>
      <w:r w:rsidRPr="00912A99">
        <w:rPr>
          <w:rFonts w:ascii="Times New Roman" w:hAnsi="Times New Roman"/>
          <w:sz w:val="28"/>
          <w:szCs w:val="28"/>
        </w:rPr>
        <w:t xml:space="preserve"> перш</w:t>
      </w:r>
      <w:r>
        <w:rPr>
          <w:rFonts w:ascii="Times New Roman" w:hAnsi="Times New Roman"/>
          <w:sz w:val="28"/>
          <w:szCs w:val="28"/>
        </w:rPr>
        <w:t>ої</w:t>
      </w:r>
      <w:r w:rsidRPr="00912A99">
        <w:rPr>
          <w:rFonts w:ascii="Times New Roman" w:hAnsi="Times New Roman"/>
          <w:sz w:val="28"/>
          <w:szCs w:val="28"/>
        </w:rPr>
        <w:t xml:space="preserve"> </w:t>
      </w:r>
      <w:r>
        <w:rPr>
          <w:rFonts w:ascii="Times New Roman" w:hAnsi="Times New Roman"/>
          <w:sz w:val="28"/>
          <w:szCs w:val="28"/>
        </w:rPr>
        <w:t xml:space="preserve">статті 4 </w:t>
      </w:r>
      <w:r w:rsidRPr="00912A99">
        <w:rPr>
          <w:rFonts w:ascii="Times New Roman" w:hAnsi="Times New Roman"/>
          <w:sz w:val="28"/>
          <w:szCs w:val="28"/>
        </w:rPr>
        <w:t>викласти в такій редакції:</w:t>
      </w:r>
    </w:p>
    <w:p w:rsidR="00D62685" w:rsidRDefault="00D62685" w:rsidP="00390B83">
      <w:pPr>
        <w:pStyle w:val="a3"/>
        <w:rPr>
          <w:rFonts w:ascii="Times New Roman" w:hAnsi="Times New Roman"/>
          <w:sz w:val="28"/>
          <w:szCs w:val="28"/>
        </w:rPr>
      </w:pPr>
      <w:r w:rsidRPr="00912A99">
        <w:rPr>
          <w:rFonts w:ascii="Times New Roman" w:hAnsi="Times New Roman"/>
          <w:sz w:val="28"/>
          <w:szCs w:val="28"/>
        </w:rPr>
        <w:t>«1) об’єднання інтересів та діяльності держави в особі органів державної влади, органів місцевого самоврядування, адміністрації морських портів України, інших державних підприємств, що забезпечують безпечне функціонування морського порту, та суб’єктів господарювання, що провадять свою діяльність у морському порту;»;</w:t>
      </w:r>
    </w:p>
    <w:p w:rsidR="00D62685" w:rsidRDefault="00D62685" w:rsidP="00390B83">
      <w:pPr>
        <w:pStyle w:val="a3"/>
        <w:rPr>
          <w:rFonts w:ascii="Times New Roman" w:hAnsi="Times New Roman"/>
          <w:sz w:val="28"/>
          <w:szCs w:val="28"/>
        </w:rPr>
      </w:pPr>
      <w:r>
        <w:rPr>
          <w:rFonts w:ascii="Times New Roman" w:hAnsi="Times New Roman"/>
          <w:sz w:val="28"/>
          <w:szCs w:val="28"/>
        </w:rPr>
        <w:lastRenderedPageBreak/>
        <w:t xml:space="preserve">3) статтю 6 після частини третьої доповнити новою частиною такого змісту: </w:t>
      </w:r>
    </w:p>
    <w:p w:rsidR="00D62685" w:rsidRDefault="00D62685" w:rsidP="00390B83">
      <w:pPr>
        <w:pStyle w:val="a3"/>
        <w:rPr>
          <w:rFonts w:ascii="Times New Roman" w:hAnsi="Times New Roman"/>
          <w:sz w:val="28"/>
          <w:szCs w:val="28"/>
        </w:rPr>
      </w:pPr>
      <w:r>
        <w:rPr>
          <w:rFonts w:ascii="Times New Roman" w:hAnsi="Times New Roman"/>
          <w:sz w:val="28"/>
          <w:szCs w:val="28"/>
        </w:rPr>
        <w:t>«</w:t>
      </w:r>
      <w:r w:rsidRPr="00321F13">
        <w:rPr>
          <w:rFonts w:ascii="Times New Roman" w:hAnsi="Times New Roman"/>
          <w:b/>
          <w:bCs/>
          <w:sz w:val="24"/>
          <w:szCs w:val="24"/>
        </w:rPr>
        <w:t>3</w:t>
      </w:r>
      <w:r w:rsidRPr="00321F13">
        <w:rPr>
          <w:rFonts w:ascii="Times New Roman" w:hAnsi="Times New Roman"/>
          <w:b/>
          <w:bCs/>
          <w:sz w:val="24"/>
          <w:szCs w:val="24"/>
          <w:vertAlign w:val="superscript"/>
        </w:rPr>
        <w:t>1</w:t>
      </w:r>
      <w:r w:rsidRPr="00321F13">
        <w:rPr>
          <w:rFonts w:ascii="Times New Roman" w:hAnsi="Times New Roman"/>
          <w:b/>
          <w:bCs/>
          <w:sz w:val="24"/>
          <w:szCs w:val="24"/>
        </w:rPr>
        <w:t xml:space="preserve">. </w:t>
      </w:r>
      <w:r w:rsidRPr="00C42B8B">
        <w:rPr>
          <w:rFonts w:ascii="Times New Roman" w:hAnsi="Times New Roman"/>
          <w:sz w:val="28"/>
          <w:szCs w:val="28"/>
        </w:rPr>
        <w:t>До внесення відомостей про морський термінал до Реєстру морських портів України, провадження господарської діяльності на таких терміналах забороняється.</w:t>
      </w:r>
      <w:r>
        <w:rPr>
          <w:rFonts w:ascii="Times New Roman" w:hAnsi="Times New Roman"/>
          <w:sz w:val="28"/>
          <w:szCs w:val="28"/>
        </w:rPr>
        <w:t>»;</w:t>
      </w:r>
    </w:p>
    <w:p w:rsidR="00D62685" w:rsidRPr="0004170D" w:rsidRDefault="00D62685" w:rsidP="0004170D">
      <w:pPr>
        <w:pStyle w:val="a3"/>
        <w:rPr>
          <w:rFonts w:ascii="Times New Roman" w:hAnsi="Times New Roman"/>
          <w:sz w:val="28"/>
          <w:szCs w:val="28"/>
        </w:rPr>
      </w:pPr>
      <w:r w:rsidRPr="0004170D">
        <w:rPr>
          <w:rFonts w:ascii="Times New Roman" w:hAnsi="Times New Roman"/>
          <w:sz w:val="28"/>
          <w:szCs w:val="28"/>
        </w:rPr>
        <w:t>4) у статті 12:</w:t>
      </w:r>
    </w:p>
    <w:p w:rsidR="00D62685" w:rsidRPr="0004170D" w:rsidRDefault="00D62685" w:rsidP="00C42B8B">
      <w:pPr>
        <w:pStyle w:val="a3"/>
        <w:spacing w:line="360" w:lineRule="auto"/>
        <w:rPr>
          <w:rFonts w:ascii="Times New Roman" w:hAnsi="Times New Roman"/>
          <w:sz w:val="28"/>
          <w:szCs w:val="28"/>
        </w:rPr>
      </w:pPr>
      <w:r w:rsidRPr="0004170D">
        <w:rPr>
          <w:rFonts w:ascii="Times New Roman" w:hAnsi="Times New Roman"/>
          <w:sz w:val="28"/>
          <w:szCs w:val="28"/>
        </w:rPr>
        <w:t>у частині третій слова «за їхньою згодою» виключити;</w:t>
      </w:r>
    </w:p>
    <w:p w:rsidR="00D62685" w:rsidRPr="00C42B8B" w:rsidRDefault="00D62685" w:rsidP="00C42B8B">
      <w:pPr>
        <w:pStyle w:val="rvps2"/>
        <w:spacing w:before="0" w:beforeAutospacing="0" w:after="0" w:afterAutospacing="0"/>
        <w:ind w:firstLine="539"/>
        <w:jc w:val="both"/>
        <w:rPr>
          <w:sz w:val="28"/>
          <w:szCs w:val="28"/>
        </w:rPr>
      </w:pPr>
      <w:r>
        <w:rPr>
          <w:sz w:val="28"/>
          <w:szCs w:val="28"/>
        </w:rPr>
        <w:t xml:space="preserve">у </w:t>
      </w:r>
      <w:r w:rsidRPr="0004170D">
        <w:rPr>
          <w:sz w:val="28"/>
          <w:szCs w:val="28"/>
        </w:rPr>
        <w:t>частин</w:t>
      </w:r>
      <w:r>
        <w:rPr>
          <w:sz w:val="28"/>
          <w:szCs w:val="28"/>
        </w:rPr>
        <w:t xml:space="preserve">і </w:t>
      </w:r>
      <w:r w:rsidRPr="0004170D">
        <w:rPr>
          <w:sz w:val="28"/>
          <w:szCs w:val="28"/>
        </w:rPr>
        <w:t>четверт</w:t>
      </w:r>
      <w:r>
        <w:rPr>
          <w:sz w:val="28"/>
          <w:szCs w:val="28"/>
        </w:rPr>
        <w:t>ій слова та дужки «</w:t>
      </w:r>
      <w:r w:rsidRPr="00C42B8B">
        <w:rPr>
          <w:sz w:val="28"/>
          <w:szCs w:val="28"/>
        </w:rPr>
        <w:t>за погодженням з капітаном морського порту та власниками (користувачами) морських терміналів і портовими операторами» замінити словами «який доводиться до відома суб’єктів господарювання, що провадять свою діяльність у морському порту»</w:t>
      </w:r>
      <w:r>
        <w:rPr>
          <w:sz w:val="28"/>
          <w:szCs w:val="28"/>
        </w:rPr>
        <w:t>;</w:t>
      </w:r>
    </w:p>
    <w:p w:rsidR="00D62685" w:rsidRPr="0004170D" w:rsidRDefault="00D62685" w:rsidP="0004170D">
      <w:pPr>
        <w:pStyle w:val="a3"/>
        <w:rPr>
          <w:rFonts w:ascii="Times New Roman" w:hAnsi="Times New Roman"/>
          <w:sz w:val="28"/>
          <w:szCs w:val="28"/>
        </w:rPr>
      </w:pPr>
      <w:r>
        <w:rPr>
          <w:rFonts w:ascii="Times New Roman" w:hAnsi="Times New Roman"/>
          <w:sz w:val="28"/>
          <w:szCs w:val="28"/>
        </w:rPr>
        <w:t xml:space="preserve">частину </w:t>
      </w:r>
      <w:r w:rsidRPr="0004170D">
        <w:rPr>
          <w:rFonts w:ascii="Times New Roman" w:hAnsi="Times New Roman"/>
          <w:sz w:val="28"/>
          <w:szCs w:val="28"/>
        </w:rPr>
        <w:t>шост</w:t>
      </w:r>
      <w:r>
        <w:rPr>
          <w:rFonts w:ascii="Times New Roman" w:hAnsi="Times New Roman"/>
          <w:sz w:val="28"/>
          <w:szCs w:val="28"/>
        </w:rPr>
        <w:t>у</w:t>
      </w:r>
      <w:r w:rsidRPr="0004170D">
        <w:rPr>
          <w:rFonts w:ascii="Times New Roman" w:hAnsi="Times New Roman"/>
          <w:sz w:val="28"/>
          <w:szCs w:val="28"/>
        </w:rPr>
        <w:t xml:space="preserve"> викласти в так</w:t>
      </w:r>
      <w:r>
        <w:rPr>
          <w:rFonts w:ascii="Times New Roman" w:hAnsi="Times New Roman"/>
          <w:sz w:val="28"/>
          <w:szCs w:val="28"/>
        </w:rPr>
        <w:t>ій</w:t>
      </w:r>
      <w:r w:rsidRPr="0004170D">
        <w:rPr>
          <w:rFonts w:ascii="Times New Roman" w:hAnsi="Times New Roman"/>
          <w:sz w:val="28"/>
          <w:szCs w:val="28"/>
        </w:rPr>
        <w:t xml:space="preserve"> редакці</w:t>
      </w:r>
      <w:r>
        <w:rPr>
          <w:rFonts w:ascii="Times New Roman" w:hAnsi="Times New Roman"/>
          <w:sz w:val="28"/>
          <w:szCs w:val="28"/>
        </w:rPr>
        <w:t>ї</w:t>
      </w:r>
      <w:r w:rsidRPr="0004170D">
        <w:rPr>
          <w:rFonts w:ascii="Times New Roman" w:hAnsi="Times New Roman"/>
          <w:sz w:val="28"/>
          <w:szCs w:val="28"/>
        </w:rPr>
        <w:t>:</w:t>
      </w:r>
    </w:p>
    <w:p w:rsidR="00D62685" w:rsidRDefault="00D62685" w:rsidP="00C42B8B">
      <w:pPr>
        <w:pStyle w:val="a3"/>
        <w:rPr>
          <w:rFonts w:ascii="Times New Roman" w:hAnsi="Times New Roman"/>
          <w:sz w:val="28"/>
          <w:szCs w:val="28"/>
        </w:rPr>
      </w:pPr>
      <w:r w:rsidRPr="0004170D">
        <w:rPr>
          <w:rFonts w:ascii="Times New Roman" w:hAnsi="Times New Roman"/>
          <w:sz w:val="28"/>
          <w:szCs w:val="28"/>
        </w:rPr>
        <w:t>«6. Якщо внаслідок виникнення надзвичайної ситуації у морському порту або морському терміналі накопичилася така кількість нерозвантажених транспортних засобів, яка унеможливлює подальшу нормальну роботу морського порту або морського терміналу, адміністрація морських портів України має право запровадити тимчасові обмеження на ввезення до окремих об’єктів (місць) на території морського порту або морського терміналу певних видів вантажів певними видами транспорту до нормалізації роботи в морському порту, про що інформує  власників (користувачів) морських терміналів і портових операторів.»;</w:t>
      </w:r>
    </w:p>
    <w:p w:rsidR="00D62685" w:rsidRDefault="00D62685" w:rsidP="00C42B8B">
      <w:pPr>
        <w:pStyle w:val="a3"/>
        <w:rPr>
          <w:rFonts w:ascii="Times New Roman" w:hAnsi="Times New Roman"/>
          <w:sz w:val="28"/>
          <w:szCs w:val="28"/>
        </w:rPr>
      </w:pPr>
    </w:p>
    <w:p w:rsidR="00D62685" w:rsidRDefault="00D62685" w:rsidP="00390B83">
      <w:pPr>
        <w:pStyle w:val="a3"/>
        <w:rPr>
          <w:rFonts w:ascii="Times New Roman" w:hAnsi="Times New Roman"/>
          <w:sz w:val="28"/>
          <w:szCs w:val="28"/>
        </w:rPr>
      </w:pPr>
      <w:r>
        <w:rPr>
          <w:rFonts w:ascii="Times New Roman" w:hAnsi="Times New Roman"/>
          <w:sz w:val="28"/>
          <w:szCs w:val="28"/>
        </w:rPr>
        <w:t>5) доповнити новою статтею 12</w:t>
      </w:r>
      <w:r w:rsidRPr="00C42204">
        <w:rPr>
          <w:rFonts w:ascii="Times New Roman" w:hAnsi="Times New Roman"/>
          <w:sz w:val="28"/>
          <w:szCs w:val="28"/>
          <w:vertAlign w:val="superscript"/>
        </w:rPr>
        <w:t>1</w:t>
      </w:r>
      <w:r>
        <w:rPr>
          <w:rFonts w:ascii="Times New Roman" w:hAnsi="Times New Roman"/>
          <w:sz w:val="28"/>
          <w:szCs w:val="28"/>
        </w:rPr>
        <w:t xml:space="preserve"> такого змісту:</w:t>
      </w:r>
    </w:p>
    <w:p w:rsidR="00D62685" w:rsidRPr="009D4B21" w:rsidRDefault="00D62685" w:rsidP="00390B83">
      <w:pPr>
        <w:pStyle w:val="a3"/>
        <w:rPr>
          <w:rFonts w:ascii="Times New Roman" w:hAnsi="Times New Roman"/>
          <w:b/>
          <w:sz w:val="28"/>
          <w:szCs w:val="28"/>
        </w:rPr>
      </w:pPr>
      <w:r w:rsidRPr="009D4B21">
        <w:rPr>
          <w:rFonts w:ascii="Times New Roman" w:hAnsi="Times New Roman"/>
          <w:sz w:val="28"/>
          <w:szCs w:val="28"/>
        </w:rPr>
        <w:t>«</w:t>
      </w:r>
      <w:r w:rsidRPr="009D4B21">
        <w:rPr>
          <w:rFonts w:ascii="Times New Roman" w:hAnsi="Times New Roman"/>
          <w:b/>
          <w:sz w:val="28"/>
          <w:szCs w:val="28"/>
        </w:rPr>
        <w:t>Стаття 12</w:t>
      </w:r>
      <w:r w:rsidRPr="009D4B21">
        <w:rPr>
          <w:rFonts w:ascii="Times New Roman" w:hAnsi="Times New Roman"/>
          <w:b/>
          <w:sz w:val="28"/>
          <w:szCs w:val="28"/>
          <w:vertAlign w:val="superscript"/>
        </w:rPr>
        <w:t xml:space="preserve">1 </w:t>
      </w:r>
      <w:r w:rsidRPr="009D4B21">
        <w:rPr>
          <w:rFonts w:ascii="Times New Roman" w:hAnsi="Times New Roman"/>
          <w:b/>
          <w:sz w:val="28"/>
          <w:szCs w:val="28"/>
        </w:rPr>
        <w:t xml:space="preserve">Морське єдине вікно </w:t>
      </w:r>
    </w:p>
    <w:p w:rsidR="00D62685" w:rsidRPr="009D4B21" w:rsidRDefault="00D62685" w:rsidP="001252F5">
      <w:pPr>
        <w:pStyle w:val="a3"/>
        <w:rPr>
          <w:rFonts w:ascii="Times New Roman" w:hAnsi="Times New Roman"/>
          <w:sz w:val="28"/>
          <w:szCs w:val="28"/>
        </w:rPr>
      </w:pPr>
      <w:r w:rsidRPr="009D4B21">
        <w:rPr>
          <w:rFonts w:ascii="Times New Roman" w:hAnsi="Times New Roman"/>
          <w:sz w:val="28"/>
          <w:szCs w:val="28"/>
        </w:rPr>
        <w:t>1. Принципи функціонування Морського єдиного вікна:</w:t>
      </w:r>
    </w:p>
    <w:p w:rsidR="00D62685" w:rsidRPr="009D4B21" w:rsidRDefault="00D62685" w:rsidP="001252F5">
      <w:pPr>
        <w:pStyle w:val="a3"/>
        <w:rPr>
          <w:rFonts w:ascii="Times New Roman" w:hAnsi="Times New Roman"/>
          <w:sz w:val="28"/>
          <w:szCs w:val="28"/>
        </w:rPr>
      </w:pPr>
      <w:r w:rsidRPr="009D4B21">
        <w:rPr>
          <w:rFonts w:ascii="Times New Roman" w:hAnsi="Times New Roman"/>
          <w:sz w:val="28"/>
          <w:szCs w:val="28"/>
        </w:rPr>
        <w:t xml:space="preserve">1) полегшення морського руху та перевезень і спрощення процедури обміну даними про судно, що прямує до порту або виходить з порту України; </w:t>
      </w:r>
    </w:p>
    <w:p w:rsidR="00D62685" w:rsidRPr="009D4B21" w:rsidRDefault="00D62685" w:rsidP="001252F5">
      <w:pPr>
        <w:pStyle w:val="a3"/>
        <w:rPr>
          <w:rFonts w:ascii="Times New Roman" w:hAnsi="Times New Roman"/>
          <w:sz w:val="28"/>
          <w:szCs w:val="28"/>
        </w:rPr>
      </w:pPr>
      <w:r w:rsidRPr="009D4B21">
        <w:rPr>
          <w:rFonts w:ascii="Times New Roman" w:hAnsi="Times New Roman"/>
          <w:sz w:val="28"/>
          <w:szCs w:val="28"/>
        </w:rPr>
        <w:t>2) забезпечення взаємодії інформаційних систем морських єдиних вікон та SafeSeaNet держав-членів та Українського національного морського єдиного вікна та налагодження оперативного електронного обміну даними між цими системами;</w:t>
      </w:r>
    </w:p>
    <w:p w:rsidR="00D62685" w:rsidRPr="009D4B21" w:rsidRDefault="00D62685" w:rsidP="001252F5">
      <w:pPr>
        <w:pStyle w:val="a3"/>
        <w:rPr>
          <w:rFonts w:ascii="Times New Roman" w:hAnsi="Times New Roman"/>
          <w:sz w:val="28"/>
          <w:szCs w:val="28"/>
        </w:rPr>
      </w:pPr>
      <w:r w:rsidRPr="009D4B21">
        <w:rPr>
          <w:rFonts w:ascii="Times New Roman" w:hAnsi="Times New Roman"/>
          <w:sz w:val="28"/>
          <w:szCs w:val="28"/>
        </w:rPr>
        <w:t>3) подання інформації та документів в електронному вигляді та виключення необхідності їх повторної подачі при подальших заходах/виходах судна з порту України та держав-членів;</w:t>
      </w:r>
    </w:p>
    <w:p w:rsidR="00D62685" w:rsidRPr="009D4B21" w:rsidRDefault="00D62685" w:rsidP="001252F5">
      <w:pPr>
        <w:pStyle w:val="a3"/>
        <w:rPr>
          <w:rFonts w:ascii="Times New Roman" w:hAnsi="Times New Roman"/>
          <w:sz w:val="28"/>
          <w:szCs w:val="28"/>
        </w:rPr>
      </w:pPr>
      <w:r w:rsidRPr="009D4B21">
        <w:rPr>
          <w:rFonts w:ascii="Times New Roman" w:hAnsi="Times New Roman"/>
          <w:sz w:val="28"/>
          <w:szCs w:val="28"/>
        </w:rPr>
        <w:t xml:space="preserve">4) забезпечення ефективності планування портової логістики; </w:t>
      </w:r>
    </w:p>
    <w:p w:rsidR="00D62685" w:rsidRPr="009D4B21" w:rsidRDefault="00D62685" w:rsidP="001252F5">
      <w:pPr>
        <w:pStyle w:val="a3"/>
        <w:rPr>
          <w:rFonts w:ascii="Times New Roman" w:hAnsi="Times New Roman"/>
          <w:sz w:val="28"/>
          <w:szCs w:val="28"/>
        </w:rPr>
      </w:pPr>
      <w:r w:rsidRPr="009D4B21">
        <w:rPr>
          <w:rFonts w:ascii="Times New Roman" w:hAnsi="Times New Roman"/>
          <w:sz w:val="28"/>
          <w:szCs w:val="28"/>
        </w:rPr>
        <w:t xml:space="preserve">5) підвищення рівня безпеки та ефективності морського судноплавства шляхом своєчасного повідомлення відповідних органів державної влади про </w:t>
      </w:r>
      <w:r w:rsidRPr="009D4B21">
        <w:rPr>
          <w:rFonts w:ascii="Times New Roman" w:hAnsi="Times New Roman"/>
          <w:sz w:val="28"/>
          <w:szCs w:val="28"/>
        </w:rPr>
        <w:lastRenderedPageBreak/>
        <w:t>події, аварії або потенційні небезпечні ситуації на морі, а також про характеристики небезпечних та забруднюючих вантажів, що є на борту судна.</w:t>
      </w:r>
    </w:p>
    <w:p w:rsidR="00D62685" w:rsidRDefault="00D62685" w:rsidP="001252F5">
      <w:pPr>
        <w:pStyle w:val="a3"/>
        <w:rPr>
          <w:rFonts w:ascii="Times New Roman" w:hAnsi="Times New Roman"/>
          <w:sz w:val="28"/>
          <w:szCs w:val="28"/>
        </w:rPr>
      </w:pPr>
      <w:r w:rsidRPr="009D4B21">
        <w:rPr>
          <w:rFonts w:ascii="Times New Roman" w:hAnsi="Times New Roman"/>
          <w:sz w:val="28"/>
          <w:szCs w:val="28"/>
        </w:rPr>
        <w:t>2. Порядок функціонування Морського єдиного вікна затверджується центральним органом виконавчої влади, що забезпечує формування та реалізує державну політику у сферах морського і річкового транспорту.»;</w:t>
      </w:r>
    </w:p>
    <w:p w:rsidR="00D62685" w:rsidRDefault="00D62685" w:rsidP="001252F5">
      <w:pPr>
        <w:pStyle w:val="a3"/>
        <w:rPr>
          <w:rFonts w:ascii="Times New Roman" w:hAnsi="Times New Roman"/>
          <w:sz w:val="28"/>
          <w:szCs w:val="28"/>
        </w:rPr>
      </w:pPr>
      <w:r>
        <w:rPr>
          <w:rFonts w:ascii="Times New Roman" w:hAnsi="Times New Roman"/>
          <w:sz w:val="28"/>
          <w:szCs w:val="28"/>
        </w:rPr>
        <w:t>6) у статті 13:</w:t>
      </w:r>
    </w:p>
    <w:p w:rsidR="00D62685" w:rsidRDefault="00D62685" w:rsidP="001252F5">
      <w:pPr>
        <w:pStyle w:val="a3"/>
        <w:rPr>
          <w:rFonts w:ascii="Times New Roman" w:hAnsi="Times New Roman"/>
          <w:sz w:val="28"/>
          <w:szCs w:val="28"/>
        </w:rPr>
      </w:pPr>
      <w:r>
        <w:rPr>
          <w:rFonts w:ascii="Times New Roman" w:hAnsi="Times New Roman"/>
          <w:sz w:val="28"/>
          <w:szCs w:val="28"/>
        </w:rPr>
        <w:t>пункт 6 частини третьої виключити;</w:t>
      </w:r>
    </w:p>
    <w:p w:rsidR="00D62685" w:rsidRDefault="00D62685" w:rsidP="001252F5">
      <w:pPr>
        <w:pStyle w:val="a3"/>
        <w:rPr>
          <w:rFonts w:ascii="Times New Roman" w:hAnsi="Times New Roman"/>
          <w:sz w:val="28"/>
          <w:szCs w:val="28"/>
        </w:rPr>
      </w:pPr>
      <w:r>
        <w:rPr>
          <w:rFonts w:ascii="Times New Roman" w:hAnsi="Times New Roman"/>
          <w:sz w:val="28"/>
          <w:szCs w:val="28"/>
        </w:rPr>
        <w:t>пункти 7 та 8 вважати пунктами 6 та 7 відповідно;</w:t>
      </w:r>
    </w:p>
    <w:p w:rsidR="00D62685" w:rsidRDefault="00D62685" w:rsidP="001252F5">
      <w:pPr>
        <w:pStyle w:val="a3"/>
        <w:rPr>
          <w:rFonts w:ascii="Times New Roman" w:hAnsi="Times New Roman"/>
          <w:sz w:val="28"/>
          <w:szCs w:val="28"/>
        </w:rPr>
      </w:pPr>
      <w:r>
        <w:rPr>
          <w:rFonts w:ascii="Times New Roman" w:hAnsi="Times New Roman"/>
          <w:sz w:val="28"/>
          <w:szCs w:val="28"/>
        </w:rPr>
        <w:t>пункт 2 частини четвертої викласти в такій редакції:</w:t>
      </w:r>
    </w:p>
    <w:p w:rsidR="00D62685" w:rsidRDefault="00D62685" w:rsidP="001252F5">
      <w:pPr>
        <w:pStyle w:val="a3"/>
        <w:rPr>
          <w:rFonts w:ascii="Times New Roman" w:hAnsi="Times New Roman"/>
          <w:sz w:val="28"/>
          <w:szCs w:val="28"/>
        </w:rPr>
      </w:pPr>
      <w:r>
        <w:rPr>
          <w:rFonts w:ascii="Times New Roman" w:hAnsi="Times New Roman"/>
          <w:sz w:val="28"/>
          <w:szCs w:val="28"/>
        </w:rPr>
        <w:t>«</w:t>
      </w:r>
      <w:r w:rsidRPr="003408B7">
        <w:rPr>
          <w:rFonts w:ascii="Times New Roman" w:hAnsi="Times New Roman"/>
          <w:sz w:val="28"/>
          <w:szCs w:val="28"/>
        </w:rPr>
        <w:t>2) здійснення державного нагляду (контролю) за безпекою на морському та річковому транспорті та в акваторіях морських портів;</w:t>
      </w:r>
      <w:r>
        <w:rPr>
          <w:rFonts w:ascii="Times New Roman" w:hAnsi="Times New Roman"/>
          <w:sz w:val="28"/>
          <w:szCs w:val="28"/>
        </w:rPr>
        <w:t>»;</w:t>
      </w:r>
    </w:p>
    <w:p w:rsidR="00D62685" w:rsidRDefault="00D62685" w:rsidP="001252F5">
      <w:pPr>
        <w:pStyle w:val="a3"/>
        <w:rPr>
          <w:rFonts w:ascii="Times New Roman" w:hAnsi="Times New Roman"/>
          <w:sz w:val="28"/>
          <w:szCs w:val="28"/>
        </w:rPr>
      </w:pPr>
      <w:r>
        <w:rPr>
          <w:rFonts w:ascii="Times New Roman" w:hAnsi="Times New Roman"/>
          <w:sz w:val="28"/>
          <w:szCs w:val="28"/>
        </w:rPr>
        <w:t>після пункту 4 доповнити новими пунктами такого змісту:</w:t>
      </w:r>
    </w:p>
    <w:p w:rsidR="00D62685" w:rsidRDefault="00D62685" w:rsidP="001252F5">
      <w:pPr>
        <w:pStyle w:val="a3"/>
        <w:rPr>
          <w:rFonts w:ascii="Times New Roman" w:hAnsi="Times New Roman"/>
          <w:sz w:val="28"/>
          <w:szCs w:val="28"/>
        </w:rPr>
      </w:pPr>
      <w:r>
        <w:rPr>
          <w:rFonts w:ascii="Times New Roman" w:hAnsi="Times New Roman"/>
          <w:sz w:val="28"/>
          <w:szCs w:val="28"/>
        </w:rPr>
        <w:t>«</w:t>
      </w:r>
      <w:r w:rsidRPr="00C772AB">
        <w:rPr>
          <w:rFonts w:ascii="Times New Roman" w:hAnsi="Times New Roman"/>
          <w:sz w:val="28"/>
          <w:szCs w:val="28"/>
        </w:rPr>
        <w:t>5) погодження кандидатів на призначення на посади капітанів морських портів;</w:t>
      </w:r>
    </w:p>
    <w:p w:rsidR="00D62685" w:rsidRDefault="00D62685" w:rsidP="001252F5">
      <w:pPr>
        <w:pStyle w:val="a3"/>
        <w:rPr>
          <w:rFonts w:ascii="Times New Roman" w:hAnsi="Times New Roman"/>
          <w:sz w:val="28"/>
          <w:szCs w:val="28"/>
        </w:rPr>
      </w:pPr>
      <w:r>
        <w:rPr>
          <w:rFonts w:ascii="Times New Roman" w:hAnsi="Times New Roman"/>
          <w:sz w:val="28"/>
          <w:szCs w:val="28"/>
        </w:rPr>
        <w:t>пункт 5 вважати відповідно пунктом 7;</w:t>
      </w:r>
    </w:p>
    <w:p w:rsidR="00D62685" w:rsidRDefault="00D62685" w:rsidP="001252F5">
      <w:pPr>
        <w:pStyle w:val="a3"/>
        <w:rPr>
          <w:rFonts w:ascii="Times New Roman" w:hAnsi="Times New Roman"/>
          <w:sz w:val="28"/>
          <w:szCs w:val="28"/>
        </w:rPr>
      </w:pPr>
      <w:r>
        <w:rPr>
          <w:rFonts w:ascii="Times New Roman" w:hAnsi="Times New Roman"/>
          <w:sz w:val="28"/>
          <w:szCs w:val="28"/>
        </w:rPr>
        <w:t>7) у статті 15:</w:t>
      </w:r>
    </w:p>
    <w:p w:rsidR="00D62685" w:rsidRDefault="00D62685" w:rsidP="001252F5">
      <w:pPr>
        <w:pStyle w:val="a3"/>
        <w:rPr>
          <w:rFonts w:ascii="Times New Roman" w:hAnsi="Times New Roman"/>
          <w:sz w:val="28"/>
          <w:szCs w:val="28"/>
        </w:rPr>
      </w:pPr>
      <w:r>
        <w:rPr>
          <w:rFonts w:ascii="Times New Roman" w:hAnsi="Times New Roman"/>
          <w:sz w:val="28"/>
          <w:szCs w:val="28"/>
        </w:rPr>
        <w:t>у частині першій:</w:t>
      </w:r>
    </w:p>
    <w:p w:rsidR="00D62685" w:rsidRDefault="00D62685" w:rsidP="001252F5">
      <w:pPr>
        <w:pStyle w:val="a3"/>
        <w:rPr>
          <w:rFonts w:ascii="Times New Roman" w:hAnsi="Times New Roman"/>
          <w:sz w:val="28"/>
          <w:szCs w:val="28"/>
        </w:rPr>
      </w:pPr>
      <w:r>
        <w:rPr>
          <w:rFonts w:ascii="Times New Roman" w:hAnsi="Times New Roman"/>
          <w:sz w:val="28"/>
          <w:szCs w:val="28"/>
        </w:rPr>
        <w:t>доповнити новим пунктом 17 такого змісту:</w:t>
      </w:r>
    </w:p>
    <w:p w:rsidR="00D62685" w:rsidRDefault="00D62685" w:rsidP="001252F5">
      <w:pPr>
        <w:pStyle w:val="a3"/>
        <w:rPr>
          <w:rFonts w:ascii="Times New Roman" w:hAnsi="Times New Roman"/>
          <w:sz w:val="28"/>
          <w:szCs w:val="28"/>
        </w:rPr>
      </w:pPr>
      <w:r>
        <w:rPr>
          <w:rFonts w:ascii="Times New Roman" w:hAnsi="Times New Roman"/>
          <w:sz w:val="28"/>
          <w:szCs w:val="28"/>
        </w:rPr>
        <w:t xml:space="preserve">«17) </w:t>
      </w:r>
      <w:r w:rsidRPr="00957EC4">
        <w:rPr>
          <w:rFonts w:ascii="Times New Roman" w:hAnsi="Times New Roman"/>
          <w:sz w:val="28"/>
          <w:szCs w:val="28"/>
        </w:rPr>
        <w:t>реєстраці</w:t>
      </w:r>
      <w:r>
        <w:rPr>
          <w:rFonts w:ascii="Times New Roman" w:hAnsi="Times New Roman"/>
          <w:sz w:val="28"/>
          <w:szCs w:val="28"/>
        </w:rPr>
        <w:t>ї</w:t>
      </w:r>
      <w:r w:rsidRPr="00957EC4">
        <w:rPr>
          <w:rFonts w:ascii="Times New Roman" w:hAnsi="Times New Roman"/>
          <w:sz w:val="28"/>
          <w:szCs w:val="28"/>
        </w:rPr>
        <w:t xml:space="preserve"> ліній закордонного плавання</w:t>
      </w:r>
      <w:r>
        <w:rPr>
          <w:rFonts w:ascii="Times New Roman" w:hAnsi="Times New Roman"/>
          <w:sz w:val="28"/>
          <w:szCs w:val="28"/>
        </w:rPr>
        <w:t>.»;</w:t>
      </w:r>
    </w:p>
    <w:p w:rsidR="00D62685" w:rsidRDefault="00D62685" w:rsidP="001252F5">
      <w:pPr>
        <w:pStyle w:val="a3"/>
        <w:rPr>
          <w:rFonts w:ascii="Times New Roman" w:hAnsi="Times New Roman"/>
          <w:sz w:val="28"/>
          <w:szCs w:val="28"/>
        </w:rPr>
      </w:pPr>
      <w:r>
        <w:rPr>
          <w:rFonts w:ascii="Times New Roman" w:hAnsi="Times New Roman"/>
          <w:sz w:val="28"/>
          <w:szCs w:val="28"/>
        </w:rPr>
        <w:t>частину третю викласти в такій редакції:</w:t>
      </w:r>
    </w:p>
    <w:p w:rsidR="00D62685" w:rsidRPr="00C3536D" w:rsidRDefault="00D62685" w:rsidP="001252F5">
      <w:pPr>
        <w:pStyle w:val="a3"/>
        <w:rPr>
          <w:rFonts w:ascii="Times New Roman" w:hAnsi="Times New Roman"/>
          <w:sz w:val="28"/>
          <w:szCs w:val="28"/>
        </w:rPr>
      </w:pPr>
      <w:r w:rsidRPr="00C3536D">
        <w:rPr>
          <w:rFonts w:ascii="Times New Roman" w:hAnsi="Times New Roman"/>
          <w:sz w:val="28"/>
          <w:szCs w:val="28"/>
        </w:rPr>
        <w:t>«3. Голова адміністрації морських портів України призначається на посаду та звільняється з посади згідно вимог чинного законодавства. Керівник філії адміністрації морських портів України призначається на посаду та звільняється з посади головою адміністрації морських портів України відповідно до законодавства.»;</w:t>
      </w:r>
    </w:p>
    <w:p w:rsidR="00D62685" w:rsidRDefault="00D62685" w:rsidP="001252F5">
      <w:pPr>
        <w:pStyle w:val="a3"/>
        <w:rPr>
          <w:rFonts w:ascii="Times New Roman" w:hAnsi="Times New Roman"/>
          <w:sz w:val="28"/>
          <w:szCs w:val="28"/>
        </w:rPr>
      </w:pPr>
      <w:r>
        <w:rPr>
          <w:rFonts w:ascii="Times New Roman" w:hAnsi="Times New Roman"/>
          <w:sz w:val="28"/>
          <w:szCs w:val="28"/>
        </w:rPr>
        <w:t>8) у статті 17:</w:t>
      </w:r>
    </w:p>
    <w:p w:rsidR="00D62685" w:rsidRDefault="00D62685" w:rsidP="001252F5">
      <w:pPr>
        <w:pStyle w:val="a3"/>
        <w:rPr>
          <w:rFonts w:ascii="Times New Roman" w:hAnsi="Times New Roman"/>
          <w:sz w:val="28"/>
          <w:szCs w:val="28"/>
        </w:rPr>
      </w:pPr>
      <w:r>
        <w:rPr>
          <w:rFonts w:ascii="Times New Roman" w:hAnsi="Times New Roman"/>
          <w:sz w:val="28"/>
          <w:szCs w:val="28"/>
        </w:rPr>
        <w:t>у першому реченні частини п’ятої слова «</w:t>
      </w:r>
      <w:r w:rsidRPr="003E5280">
        <w:rPr>
          <w:rFonts w:ascii="Times New Roman" w:hAnsi="Times New Roman"/>
          <w:sz w:val="28"/>
          <w:szCs w:val="28"/>
        </w:rPr>
        <w:t>обов'язкової державної реєстрації та</w:t>
      </w:r>
      <w:r>
        <w:rPr>
          <w:rFonts w:ascii="Times New Roman" w:hAnsi="Times New Roman"/>
          <w:sz w:val="28"/>
          <w:szCs w:val="28"/>
        </w:rPr>
        <w:t>» виключити;</w:t>
      </w:r>
    </w:p>
    <w:p w:rsidR="00D62685" w:rsidRDefault="00D62685" w:rsidP="001252F5">
      <w:pPr>
        <w:pStyle w:val="a3"/>
        <w:rPr>
          <w:rFonts w:ascii="Times New Roman" w:hAnsi="Times New Roman"/>
          <w:sz w:val="28"/>
          <w:szCs w:val="28"/>
        </w:rPr>
      </w:pPr>
      <w:r>
        <w:rPr>
          <w:rFonts w:ascii="Times New Roman" w:hAnsi="Times New Roman"/>
          <w:sz w:val="28"/>
          <w:szCs w:val="28"/>
        </w:rPr>
        <w:t>частину шосту викласти в такій редакції:</w:t>
      </w:r>
    </w:p>
    <w:p w:rsidR="00D62685" w:rsidRDefault="00D62685" w:rsidP="001252F5">
      <w:pPr>
        <w:pStyle w:val="a3"/>
        <w:rPr>
          <w:rFonts w:ascii="Times New Roman" w:hAnsi="Times New Roman"/>
          <w:sz w:val="28"/>
          <w:szCs w:val="28"/>
        </w:rPr>
      </w:pPr>
      <w:r>
        <w:rPr>
          <w:rFonts w:ascii="Times New Roman" w:hAnsi="Times New Roman"/>
          <w:sz w:val="28"/>
          <w:szCs w:val="28"/>
        </w:rPr>
        <w:t xml:space="preserve">«6. </w:t>
      </w:r>
      <w:r w:rsidRPr="00BA3963">
        <w:rPr>
          <w:rFonts w:ascii="Times New Roman" w:hAnsi="Times New Roman"/>
          <w:sz w:val="28"/>
          <w:szCs w:val="28"/>
        </w:rPr>
        <w:t>При прийнятті обов’язкових постанов по порту або внесенні змін до них не допускається звуження змісту та обсягу існуючих прав суб’єктів портової діяльності, передбачених Конституцією та законами України. Обов’язкові постанови по порту можуть бути оскаржені до адміністративного суду.</w:t>
      </w:r>
      <w:r>
        <w:rPr>
          <w:rFonts w:ascii="Times New Roman" w:hAnsi="Times New Roman"/>
          <w:sz w:val="28"/>
          <w:szCs w:val="28"/>
        </w:rPr>
        <w:t>»;</w:t>
      </w:r>
    </w:p>
    <w:p w:rsidR="00D62685" w:rsidRPr="008034E1" w:rsidRDefault="00D62685" w:rsidP="001252F5">
      <w:pPr>
        <w:pStyle w:val="a3"/>
        <w:rPr>
          <w:rFonts w:ascii="Times New Roman" w:hAnsi="Times New Roman"/>
          <w:sz w:val="28"/>
          <w:szCs w:val="28"/>
        </w:rPr>
      </w:pPr>
      <w:r w:rsidRPr="008034E1">
        <w:rPr>
          <w:rFonts w:ascii="Times New Roman" w:hAnsi="Times New Roman"/>
          <w:sz w:val="28"/>
          <w:szCs w:val="28"/>
        </w:rPr>
        <w:t>9) у частині другій статті 18</w:t>
      </w:r>
      <w:r>
        <w:rPr>
          <w:rFonts w:ascii="Times New Roman" w:hAnsi="Times New Roman"/>
          <w:sz w:val="28"/>
          <w:szCs w:val="28"/>
        </w:rPr>
        <w:t>:</w:t>
      </w:r>
    </w:p>
    <w:p w:rsidR="00D62685" w:rsidRPr="008034E1" w:rsidRDefault="00D62685" w:rsidP="001252F5">
      <w:pPr>
        <w:pStyle w:val="a3"/>
        <w:rPr>
          <w:rFonts w:ascii="Times New Roman" w:hAnsi="Times New Roman"/>
          <w:sz w:val="28"/>
          <w:szCs w:val="28"/>
        </w:rPr>
      </w:pPr>
      <w:r w:rsidRPr="008034E1">
        <w:rPr>
          <w:rFonts w:ascii="Times New Roman" w:hAnsi="Times New Roman"/>
          <w:sz w:val="28"/>
          <w:szCs w:val="28"/>
        </w:rPr>
        <w:t>абзац другий викласти у такій редакції:</w:t>
      </w:r>
    </w:p>
    <w:p w:rsidR="00D62685" w:rsidRPr="008034E1" w:rsidRDefault="00D62685" w:rsidP="001252F5">
      <w:pPr>
        <w:pStyle w:val="a3"/>
        <w:rPr>
          <w:rFonts w:ascii="Times New Roman" w:hAnsi="Times New Roman"/>
          <w:sz w:val="28"/>
          <w:szCs w:val="28"/>
        </w:rPr>
      </w:pPr>
      <w:r w:rsidRPr="008034E1">
        <w:rPr>
          <w:rFonts w:ascii="Times New Roman" w:hAnsi="Times New Roman"/>
          <w:sz w:val="28"/>
          <w:szCs w:val="28"/>
        </w:rPr>
        <w:lastRenderedPageBreak/>
        <w:t>«У морському порту утворюється Рада морського порту (Рада порту) - постійно діючий дорадчо-консультаційний орган, основним завданням якого є координація питань, пов’язаних із розвитком та функціонуванням морського порту, та Рада безпеки - постійно діючий дорадчо-консультаційний орган, основним завданням якого є координація питань, пов’язаних із безпечним функціонуванням морського порту. Рада порту та Рада безпеки діють на підставі положень про них, що затверджуються рішенням рад на першому засіданні.»;</w:t>
      </w:r>
    </w:p>
    <w:p w:rsidR="00D62685" w:rsidRPr="008034E1" w:rsidRDefault="00D62685" w:rsidP="001252F5">
      <w:pPr>
        <w:pStyle w:val="a3"/>
        <w:rPr>
          <w:rFonts w:ascii="Times New Roman" w:hAnsi="Times New Roman"/>
          <w:sz w:val="28"/>
          <w:szCs w:val="28"/>
        </w:rPr>
      </w:pPr>
      <w:r w:rsidRPr="008034E1">
        <w:rPr>
          <w:rFonts w:ascii="Times New Roman" w:hAnsi="Times New Roman"/>
          <w:sz w:val="28"/>
          <w:szCs w:val="28"/>
        </w:rPr>
        <w:t xml:space="preserve">після абзацу третього доповнити новим абзацом </w:t>
      </w:r>
      <w:r>
        <w:rPr>
          <w:rFonts w:ascii="Times New Roman" w:hAnsi="Times New Roman"/>
          <w:sz w:val="28"/>
          <w:szCs w:val="28"/>
        </w:rPr>
        <w:t xml:space="preserve">четвертим </w:t>
      </w:r>
      <w:r w:rsidRPr="008034E1">
        <w:rPr>
          <w:rFonts w:ascii="Times New Roman" w:hAnsi="Times New Roman"/>
          <w:sz w:val="28"/>
          <w:szCs w:val="28"/>
        </w:rPr>
        <w:t>такого змісту:</w:t>
      </w:r>
    </w:p>
    <w:p w:rsidR="00D62685" w:rsidRDefault="00D62685" w:rsidP="001252F5">
      <w:pPr>
        <w:pStyle w:val="a3"/>
        <w:rPr>
          <w:rFonts w:ascii="Times New Roman" w:hAnsi="Times New Roman"/>
          <w:sz w:val="28"/>
          <w:szCs w:val="28"/>
        </w:rPr>
      </w:pPr>
      <w:r w:rsidRPr="008034E1">
        <w:rPr>
          <w:rFonts w:ascii="Times New Roman" w:hAnsi="Times New Roman"/>
          <w:sz w:val="28"/>
          <w:szCs w:val="28"/>
        </w:rPr>
        <w:t>«</w:t>
      </w:r>
      <w:r w:rsidRPr="006A2890">
        <w:rPr>
          <w:rFonts w:ascii="Times New Roman" w:hAnsi="Times New Roman"/>
          <w:sz w:val="28"/>
          <w:szCs w:val="28"/>
        </w:rPr>
        <w:t>До складу Ради безпеки входять представники адміністрації порту, служби безпеки України, національної поліції України, органів охорони державного кордону, органів доходів і зборів, центрального органу виконавчої влади, що реалізує державну політику у сфері цивільного захисту, захисту населення і територій від надзвичайних ситуацій та запобігання їх виникненню, ліквідації наслідків надзвичайних ситуацій, рятувальної справи, гасіння пожеж, пожежної та техногенної безпеки, діяльності аварійно-рятувальних служб, а також гідрометеорологічної діяльності, центрального органу виконавчої влади, що забезпечує реалізацію державної політики у сфері безпеки на морському і річковому транспорті, морської пошуково-рятувальної служби, інших органів державної влади та суб’єктів господарювання, що забезпечують безпечне функціонування морському порту. Раду безпеки очолює заступник начальника морського порту за напрямком, який забезпечує організацію її роботи.</w:t>
      </w:r>
      <w:r w:rsidRPr="008034E1">
        <w:rPr>
          <w:rFonts w:ascii="Times New Roman" w:hAnsi="Times New Roman"/>
          <w:sz w:val="28"/>
          <w:szCs w:val="28"/>
        </w:rPr>
        <w:t>»</w:t>
      </w:r>
      <w:r>
        <w:rPr>
          <w:rFonts w:ascii="Times New Roman" w:hAnsi="Times New Roman"/>
          <w:sz w:val="28"/>
          <w:szCs w:val="28"/>
        </w:rPr>
        <w:t>.</w:t>
      </w:r>
    </w:p>
    <w:p w:rsidR="00D62685" w:rsidRDefault="00D62685" w:rsidP="001252F5">
      <w:pPr>
        <w:pStyle w:val="a3"/>
        <w:rPr>
          <w:rFonts w:ascii="Times New Roman" w:hAnsi="Times New Roman"/>
          <w:sz w:val="28"/>
          <w:szCs w:val="28"/>
        </w:rPr>
      </w:pPr>
      <w:r>
        <w:rPr>
          <w:rFonts w:ascii="Times New Roman" w:hAnsi="Times New Roman"/>
          <w:sz w:val="28"/>
          <w:szCs w:val="28"/>
        </w:rPr>
        <w:t>У зв’язку з цим абзац четвертий вважати абзацом п’ятим</w:t>
      </w:r>
      <w:r w:rsidRPr="006A7ABC">
        <w:rPr>
          <w:rFonts w:ascii="Times New Roman" w:hAnsi="Times New Roman"/>
          <w:sz w:val="28"/>
          <w:szCs w:val="28"/>
        </w:rPr>
        <w:t xml:space="preserve"> </w:t>
      </w:r>
      <w:r>
        <w:rPr>
          <w:rFonts w:ascii="Times New Roman" w:hAnsi="Times New Roman"/>
          <w:sz w:val="28"/>
          <w:szCs w:val="28"/>
        </w:rPr>
        <w:t>відповідно;</w:t>
      </w:r>
    </w:p>
    <w:p w:rsidR="00D62685" w:rsidRDefault="00D62685" w:rsidP="001252F5">
      <w:pPr>
        <w:pStyle w:val="a3"/>
        <w:rPr>
          <w:rFonts w:ascii="Times New Roman" w:hAnsi="Times New Roman"/>
          <w:sz w:val="28"/>
          <w:szCs w:val="28"/>
        </w:rPr>
      </w:pPr>
      <w:r>
        <w:rPr>
          <w:rFonts w:ascii="Times New Roman" w:hAnsi="Times New Roman"/>
          <w:sz w:val="28"/>
          <w:szCs w:val="28"/>
        </w:rPr>
        <w:t>10) частину третю статті 19 доповнити пунктом 6 такого змісту:</w:t>
      </w:r>
    </w:p>
    <w:p w:rsidR="00D62685" w:rsidRDefault="00D62685" w:rsidP="001252F5">
      <w:pPr>
        <w:pStyle w:val="a3"/>
        <w:rPr>
          <w:rFonts w:ascii="Times New Roman" w:hAnsi="Times New Roman"/>
          <w:sz w:val="28"/>
          <w:szCs w:val="28"/>
        </w:rPr>
      </w:pPr>
      <w:r>
        <w:rPr>
          <w:rFonts w:ascii="Times New Roman" w:hAnsi="Times New Roman"/>
          <w:sz w:val="28"/>
          <w:szCs w:val="28"/>
        </w:rPr>
        <w:t xml:space="preserve">«6) </w:t>
      </w:r>
      <w:r w:rsidRPr="006D29BF">
        <w:rPr>
          <w:rFonts w:ascii="Times New Roman" w:hAnsi="Times New Roman"/>
          <w:sz w:val="28"/>
          <w:szCs w:val="28"/>
        </w:rPr>
        <w:t>лоцманського проведення суден</w:t>
      </w:r>
      <w:r>
        <w:rPr>
          <w:rFonts w:ascii="Times New Roman" w:hAnsi="Times New Roman"/>
          <w:sz w:val="28"/>
          <w:szCs w:val="28"/>
        </w:rPr>
        <w:t>.»;</w:t>
      </w:r>
    </w:p>
    <w:p w:rsidR="00D62685" w:rsidRDefault="00D62685" w:rsidP="001252F5">
      <w:pPr>
        <w:pStyle w:val="a3"/>
        <w:rPr>
          <w:rFonts w:ascii="Times New Roman" w:hAnsi="Times New Roman"/>
          <w:sz w:val="28"/>
          <w:szCs w:val="28"/>
        </w:rPr>
      </w:pPr>
      <w:r>
        <w:rPr>
          <w:rFonts w:ascii="Times New Roman" w:hAnsi="Times New Roman"/>
          <w:sz w:val="28"/>
          <w:szCs w:val="28"/>
        </w:rPr>
        <w:t>1</w:t>
      </w:r>
      <w:r w:rsidRPr="000830A2">
        <w:rPr>
          <w:rFonts w:ascii="Times New Roman" w:hAnsi="Times New Roman"/>
          <w:sz w:val="28"/>
          <w:szCs w:val="28"/>
          <w:lang w:val="ru-RU"/>
        </w:rPr>
        <w:t>1</w:t>
      </w:r>
      <w:r>
        <w:rPr>
          <w:rFonts w:ascii="Times New Roman" w:hAnsi="Times New Roman"/>
          <w:sz w:val="28"/>
          <w:szCs w:val="28"/>
        </w:rPr>
        <w:t>) назву та частину першу статті 21 викласти в таких редакціях:</w:t>
      </w:r>
    </w:p>
    <w:p w:rsidR="00D62685" w:rsidRPr="00547BC6" w:rsidRDefault="00D62685" w:rsidP="00547BC6">
      <w:pPr>
        <w:pStyle w:val="a3"/>
        <w:rPr>
          <w:rFonts w:ascii="Times New Roman" w:hAnsi="Times New Roman"/>
          <w:sz w:val="28"/>
          <w:szCs w:val="28"/>
        </w:rPr>
      </w:pPr>
      <w:r>
        <w:rPr>
          <w:rFonts w:ascii="Times New Roman" w:hAnsi="Times New Roman"/>
          <w:sz w:val="28"/>
          <w:szCs w:val="28"/>
        </w:rPr>
        <w:t>«</w:t>
      </w:r>
      <w:r w:rsidRPr="00547BC6">
        <w:rPr>
          <w:rFonts w:ascii="Times New Roman" w:hAnsi="Times New Roman"/>
          <w:b/>
          <w:sz w:val="28"/>
          <w:szCs w:val="28"/>
        </w:rPr>
        <w:t>Стаття 21. Тарифи на послуги, що надаються у морському порту та ставки портових зборів</w:t>
      </w:r>
    </w:p>
    <w:p w:rsidR="00D62685" w:rsidRDefault="00D62685" w:rsidP="00547BC6">
      <w:pPr>
        <w:pStyle w:val="a3"/>
        <w:rPr>
          <w:rFonts w:ascii="Times New Roman" w:hAnsi="Times New Roman"/>
          <w:sz w:val="28"/>
          <w:szCs w:val="28"/>
        </w:rPr>
      </w:pPr>
      <w:r w:rsidRPr="00547BC6">
        <w:rPr>
          <w:rFonts w:ascii="Times New Roman" w:hAnsi="Times New Roman"/>
          <w:sz w:val="28"/>
          <w:szCs w:val="28"/>
        </w:rPr>
        <w:t>1. Тарифи на спеціалізовані послуги, що надаються у морському порту суб’єктами природних монополій, та ставки портових зборів підлягають державному регулюванню національною комісією, що здійснює державне регулювання у сфері транспорту.</w:t>
      </w:r>
      <w:r>
        <w:rPr>
          <w:rFonts w:ascii="Times New Roman" w:hAnsi="Times New Roman"/>
          <w:sz w:val="28"/>
          <w:szCs w:val="28"/>
        </w:rPr>
        <w:t>»;</w:t>
      </w:r>
    </w:p>
    <w:p w:rsidR="00D62685" w:rsidRDefault="00D62685" w:rsidP="001252F5">
      <w:pPr>
        <w:pStyle w:val="a3"/>
        <w:rPr>
          <w:rFonts w:ascii="Times New Roman" w:hAnsi="Times New Roman"/>
          <w:sz w:val="28"/>
          <w:szCs w:val="28"/>
        </w:rPr>
      </w:pPr>
      <w:r w:rsidRPr="00C54FA8">
        <w:rPr>
          <w:rFonts w:ascii="Times New Roman" w:hAnsi="Times New Roman"/>
          <w:sz w:val="28"/>
          <w:szCs w:val="28"/>
        </w:rPr>
        <w:t>1</w:t>
      </w:r>
      <w:r w:rsidRPr="000830A2">
        <w:rPr>
          <w:rFonts w:ascii="Times New Roman" w:hAnsi="Times New Roman"/>
          <w:sz w:val="28"/>
          <w:szCs w:val="28"/>
          <w:lang w:val="ru-RU"/>
        </w:rPr>
        <w:t>2</w:t>
      </w:r>
      <w:r w:rsidRPr="00C54FA8">
        <w:rPr>
          <w:rFonts w:ascii="Times New Roman" w:hAnsi="Times New Roman"/>
          <w:sz w:val="28"/>
          <w:szCs w:val="28"/>
        </w:rPr>
        <w:t xml:space="preserve">) </w:t>
      </w:r>
      <w:r>
        <w:rPr>
          <w:rFonts w:ascii="Times New Roman" w:hAnsi="Times New Roman"/>
          <w:sz w:val="28"/>
          <w:szCs w:val="28"/>
        </w:rPr>
        <w:t xml:space="preserve">у частині першій статті 22 слово «якірний» виключити; </w:t>
      </w:r>
    </w:p>
    <w:p w:rsidR="00323EA0" w:rsidRDefault="00323EA0" w:rsidP="00323EA0">
      <w:pPr>
        <w:pStyle w:val="a3"/>
        <w:rPr>
          <w:rFonts w:ascii="Times New Roman" w:hAnsi="Times New Roman"/>
          <w:sz w:val="28"/>
          <w:szCs w:val="28"/>
        </w:rPr>
      </w:pPr>
      <w:r>
        <w:rPr>
          <w:rFonts w:ascii="Times New Roman" w:hAnsi="Times New Roman"/>
          <w:sz w:val="28"/>
          <w:szCs w:val="28"/>
        </w:rPr>
        <w:t>1</w:t>
      </w:r>
      <w:r w:rsidRPr="00A65A49">
        <w:rPr>
          <w:rFonts w:ascii="Times New Roman" w:hAnsi="Times New Roman"/>
          <w:sz w:val="28"/>
          <w:szCs w:val="28"/>
          <w:lang w:val="ru-RU"/>
        </w:rPr>
        <w:t>3</w:t>
      </w:r>
      <w:r>
        <w:rPr>
          <w:rFonts w:ascii="Times New Roman" w:hAnsi="Times New Roman"/>
          <w:sz w:val="28"/>
          <w:szCs w:val="28"/>
        </w:rPr>
        <w:t>) у статті 23:</w:t>
      </w:r>
    </w:p>
    <w:p w:rsidR="00323EA0" w:rsidRDefault="00323EA0" w:rsidP="00323EA0">
      <w:pPr>
        <w:pStyle w:val="a3"/>
        <w:rPr>
          <w:rFonts w:ascii="Times New Roman" w:hAnsi="Times New Roman"/>
          <w:sz w:val="28"/>
          <w:szCs w:val="28"/>
        </w:rPr>
      </w:pPr>
      <w:r>
        <w:rPr>
          <w:rFonts w:ascii="Times New Roman" w:hAnsi="Times New Roman"/>
          <w:sz w:val="28"/>
          <w:szCs w:val="28"/>
        </w:rPr>
        <w:t>в третьому реченні частини другої слово «єдиних» замінити словом «цілісних»;</w:t>
      </w:r>
    </w:p>
    <w:p w:rsidR="00323EA0" w:rsidRDefault="00323EA0" w:rsidP="00323EA0">
      <w:pPr>
        <w:pStyle w:val="a3"/>
        <w:rPr>
          <w:rFonts w:ascii="Times New Roman" w:hAnsi="Times New Roman"/>
          <w:sz w:val="28"/>
          <w:szCs w:val="28"/>
        </w:rPr>
      </w:pPr>
      <w:r>
        <w:rPr>
          <w:rFonts w:ascii="Times New Roman" w:hAnsi="Times New Roman"/>
          <w:sz w:val="28"/>
          <w:szCs w:val="28"/>
        </w:rPr>
        <w:t>частину третю доповнити абзацом другим такого змісту:</w:t>
      </w:r>
    </w:p>
    <w:p w:rsidR="00D62685" w:rsidRDefault="00323EA0" w:rsidP="00323EA0">
      <w:pPr>
        <w:pStyle w:val="a3"/>
        <w:rPr>
          <w:rFonts w:ascii="Times New Roman" w:hAnsi="Times New Roman"/>
          <w:sz w:val="28"/>
          <w:szCs w:val="28"/>
        </w:rPr>
      </w:pPr>
      <w:r>
        <w:rPr>
          <w:rFonts w:ascii="Times New Roman" w:hAnsi="Times New Roman"/>
          <w:sz w:val="28"/>
          <w:szCs w:val="28"/>
        </w:rPr>
        <w:lastRenderedPageBreak/>
        <w:t>«</w:t>
      </w:r>
      <w:r w:rsidRPr="00065256">
        <w:rPr>
          <w:rFonts w:ascii="Times New Roman" w:hAnsi="Times New Roman"/>
          <w:sz w:val="28"/>
          <w:szCs w:val="28"/>
        </w:rPr>
        <w:t xml:space="preserve">Адміністрація морських портів України є орендодавцем </w:t>
      </w:r>
      <w:r>
        <w:rPr>
          <w:rFonts w:ascii="Times New Roman" w:hAnsi="Times New Roman"/>
          <w:sz w:val="28"/>
          <w:szCs w:val="28"/>
        </w:rPr>
        <w:t xml:space="preserve">не заборонених до оренди </w:t>
      </w:r>
      <w:r w:rsidRPr="00065256">
        <w:rPr>
          <w:rFonts w:ascii="Times New Roman" w:hAnsi="Times New Roman"/>
          <w:sz w:val="28"/>
          <w:szCs w:val="28"/>
        </w:rPr>
        <w:t>об’єктів портової інфраструктури та іншого державн</w:t>
      </w:r>
      <w:r>
        <w:rPr>
          <w:rFonts w:ascii="Times New Roman" w:hAnsi="Times New Roman"/>
          <w:sz w:val="28"/>
          <w:szCs w:val="28"/>
        </w:rPr>
        <w:t>ого</w:t>
      </w:r>
      <w:r w:rsidRPr="00065256">
        <w:rPr>
          <w:rFonts w:ascii="Times New Roman" w:hAnsi="Times New Roman"/>
          <w:sz w:val="28"/>
          <w:szCs w:val="28"/>
        </w:rPr>
        <w:t xml:space="preserve"> майн</w:t>
      </w:r>
      <w:r>
        <w:rPr>
          <w:rFonts w:ascii="Times New Roman" w:hAnsi="Times New Roman"/>
          <w:sz w:val="28"/>
          <w:szCs w:val="28"/>
        </w:rPr>
        <w:t>а</w:t>
      </w:r>
      <w:r w:rsidRPr="00065256">
        <w:rPr>
          <w:rFonts w:ascii="Times New Roman" w:hAnsi="Times New Roman"/>
          <w:sz w:val="28"/>
          <w:szCs w:val="28"/>
        </w:rPr>
        <w:t>, що належать їй на праві господарського відання. Кошти</w:t>
      </w:r>
      <w:r>
        <w:rPr>
          <w:rFonts w:ascii="Times New Roman" w:hAnsi="Times New Roman"/>
          <w:sz w:val="28"/>
          <w:szCs w:val="28"/>
        </w:rPr>
        <w:t>,</w:t>
      </w:r>
      <w:r w:rsidRPr="00065256">
        <w:rPr>
          <w:rFonts w:ascii="Times New Roman" w:hAnsi="Times New Roman"/>
          <w:sz w:val="28"/>
          <w:szCs w:val="28"/>
        </w:rPr>
        <w:t xml:space="preserve"> отримані від оренди</w:t>
      </w:r>
      <w:r>
        <w:rPr>
          <w:rFonts w:ascii="Times New Roman" w:hAnsi="Times New Roman"/>
          <w:sz w:val="28"/>
          <w:szCs w:val="28"/>
        </w:rPr>
        <w:t>,</w:t>
      </w:r>
      <w:r w:rsidRPr="00065256">
        <w:rPr>
          <w:rFonts w:ascii="Times New Roman" w:hAnsi="Times New Roman"/>
          <w:sz w:val="28"/>
          <w:szCs w:val="28"/>
        </w:rPr>
        <w:t xml:space="preserve"> в повному обсязі спрямовуються на виконання статутних завдань </w:t>
      </w:r>
      <w:r>
        <w:rPr>
          <w:rFonts w:ascii="Times New Roman" w:hAnsi="Times New Roman"/>
          <w:sz w:val="28"/>
          <w:szCs w:val="28"/>
        </w:rPr>
        <w:t>підприємства</w:t>
      </w:r>
      <w:r w:rsidRPr="00065256">
        <w:rPr>
          <w:rFonts w:ascii="Times New Roman" w:hAnsi="Times New Roman"/>
          <w:sz w:val="28"/>
          <w:szCs w:val="28"/>
        </w:rPr>
        <w:t>.</w:t>
      </w:r>
      <w:r>
        <w:rPr>
          <w:rFonts w:ascii="Times New Roman" w:hAnsi="Times New Roman"/>
          <w:sz w:val="28"/>
          <w:szCs w:val="28"/>
        </w:rPr>
        <w:t>»;</w:t>
      </w:r>
    </w:p>
    <w:p w:rsidR="00D62685" w:rsidRDefault="00D62685" w:rsidP="001252F5">
      <w:pPr>
        <w:pStyle w:val="a3"/>
        <w:rPr>
          <w:rFonts w:ascii="Times New Roman" w:hAnsi="Times New Roman"/>
          <w:sz w:val="28"/>
          <w:szCs w:val="28"/>
        </w:rPr>
      </w:pPr>
      <w:r>
        <w:rPr>
          <w:rFonts w:ascii="Times New Roman" w:hAnsi="Times New Roman"/>
          <w:sz w:val="28"/>
          <w:szCs w:val="28"/>
        </w:rPr>
        <w:t>1</w:t>
      </w:r>
      <w:r w:rsidRPr="004218F1">
        <w:rPr>
          <w:rFonts w:ascii="Times New Roman" w:hAnsi="Times New Roman"/>
          <w:sz w:val="28"/>
          <w:szCs w:val="28"/>
        </w:rPr>
        <w:t>4</w:t>
      </w:r>
      <w:r>
        <w:rPr>
          <w:rFonts w:ascii="Times New Roman" w:hAnsi="Times New Roman"/>
          <w:sz w:val="28"/>
          <w:szCs w:val="28"/>
        </w:rPr>
        <w:t>) у частині першій статті 26 слова «</w:t>
      </w:r>
      <w:r w:rsidRPr="004218F1">
        <w:rPr>
          <w:rFonts w:ascii="Times New Roman" w:hAnsi="Times New Roman"/>
          <w:sz w:val="28"/>
          <w:szCs w:val="28"/>
        </w:rPr>
        <w:t>що укладаються на основі спеціальних процедур, визначених законами України</w:t>
      </w:r>
      <w:r>
        <w:rPr>
          <w:rFonts w:ascii="Times New Roman" w:hAnsi="Times New Roman"/>
          <w:sz w:val="28"/>
          <w:szCs w:val="28"/>
        </w:rPr>
        <w:t>» замінити словами «</w:t>
      </w:r>
      <w:r w:rsidRPr="00912A99">
        <w:rPr>
          <w:rFonts w:ascii="Times New Roman" w:hAnsi="Times New Roman"/>
          <w:sz w:val="28"/>
          <w:szCs w:val="28"/>
        </w:rPr>
        <w:t>а також договорів, особливості укладення яких визначені стат</w:t>
      </w:r>
      <w:r>
        <w:rPr>
          <w:rFonts w:ascii="Times New Roman" w:hAnsi="Times New Roman"/>
          <w:sz w:val="28"/>
          <w:szCs w:val="28"/>
        </w:rPr>
        <w:t>т</w:t>
      </w:r>
      <w:r w:rsidRPr="00912A99">
        <w:rPr>
          <w:rFonts w:ascii="Times New Roman" w:hAnsi="Times New Roman"/>
          <w:sz w:val="28"/>
          <w:szCs w:val="28"/>
        </w:rPr>
        <w:t>ею 27 цього Закону</w:t>
      </w:r>
      <w:r>
        <w:rPr>
          <w:rFonts w:ascii="Times New Roman" w:hAnsi="Times New Roman"/>
          <w:sz w:val="28"/>
          <w:szCs w:val="28"/>
        </w:rPr>
        <w:t>»;</w:t>
      </w:r>
    </w:p>
    <w:p w:rsidR="00D62685" w:rsidRDefault="00D62685" w:rsidP="001252F5">
      <w:pPr>
        <w:pStyle w:val="a3"/>
        <w:rPr>
          <w:rFonts w:ascii="Times New Roman" w:hAnsi="Times New Roman"/>
          <w:sz w:val="28"/>
          <w:szCs w:val="28"/>
        </w:rPr>
      </w:pPr>
      <w:r>
        <w:rPr>
          <w:rFonts w:ascii="Times New Roman" w:hAnsi="Times New Roman"/>
          <w:sz w:val="28"/>
          <w:szCs w:val="28"/>
        </w:rPr>
        <w:t>1</w:t>
      </w:r>
      <w:r w:rsidRPr="000830A2">
        <w:rPr>
          <w:rFonts w:ascii="Times New Roman" w:hAnsi="Times New Roman"/>
          <w:sz w:val="28"/>
          <w:szCs w:val="28"/>
          <w:lang w:val="ru-RU"/>
        </w:rPr>
        <w:t>5</w:t>
      </w:r>
      <w:r>
        <w:rPr>
          <w:rFonts w:ascii="Times New Roman" w:hAnsi="Times New Roman"/>
          <w:sz w:val="28"/>
          <w:szCs w:val="28"/>
        </w:rPr>
        <w:t>) статтю 27 викласти у такій редакції:</w:t>
      </w:r>
    </w:p>
    <w:p w:rsidR="00D62685" w:rsidRPr="00912A99" w:rsidRDefault="00D62685" w:rsidP="00912A99">
      <w:pPr>
        <w:pStyle w:val="a3"/>
        <w:rPr>
          <w:rFonts w:ascii="Times New Roman" w:hAnsi="Times New Roman"/>
          <w:sz w:val="28"/>
          <w:szCs w:val="28"/>
        </w:rPr>
      </w:pPr>
      <w:r>
        <w:rPr>
          <w:rFonts w:ascii="Times New Roman" w:hAnsi="Times New Roman"/>
          <w:sz w:val="28"/>
          <w:szCs w:val="28"/>
        </w:rPr>
        <w:t>«</w:t>
      </w:r>
      <w:r w:rsidRPr="00912A99">
        <w:rPr>
          <w:rFonts w:ascii="Times New Roman" w:hAnsi="Times New Roman"/>
          <w:sz w:val="28"/>
          <w:szCs w:val="28"/>
        </w:rPr>
        <w:t>Стаття 27. Особливості інвестування та компенсація внесених суб'єктами господарювання інвестицій у стратегічні об'єкти портової інфраструктури</w:t>
      </w:r>
    </w:p>
    <w:p w:rsidR="00D62685" w:rsidRDefault="00D62685" w:rsidP="00EF061D">
      <w:pPr>
        <w:pStyle w:val="a3"/>
        <w:rPr>
          <w:rFonts w:ascii="Times New Roman" w:hAnsi="Times New Roman"/>
          <w:sz w:val="28"/>
          <w:szCs w:val="28"/>
        </w:rPr>
      </w:pPr>
      <w:r w:rsidRPr="00912A99">
        <w:rPr>
          <w:rFonts w:ascii="Times New Roman" w:hAnsi="Times New Roman"/>
          <w:sz w:val="28"/>
          <w:szCs w:val="28"/>
        </w:rPr>
        <w:t>1. Приватне інвестування у стратегічні об’єкти портової інфраструктури, що є об’єктами державної власності, а також компенсація таких інвестицій здійснюються на підставі відповідних договорів, що укладаються адміністрацією морських портів України та інвесторами в порядку та на умовах, визначених Кабінетом Міністрів України.</w:t>
      </w:r>
      <w:r>
        <w:rPr>
          <w:rFonts w:ascii="Times New Roman" w:hAnsi="Times New Roman"/>
          <w:sz w:val="28"/>
          <w:szCs w:val="28"/>
        </w:rPr>
        <w:t>»;</w:t>
      </w:r>
    </w:p>
    <w:p w:rsidR="00D62685" w:rsidRPr="00912A99" w:rsidRDefault="00D62685" w:rsidP="00912A99">
      <w:pPr>
        <w:pStyle w:val="a3"/>
        <w:rPr>
          <w:rFonts w:ascii="Times New Roman" w:hAnsi="Times New Roman"/>
          <w:sz w:val="28"/>
          <w:szCs w:val="28"/>
        </w:rPr>
      </w:pPr>
      <w:r w:rsidRPr="00912A99">
        <w:rPr>
          <w:rFonts w:ascii="Times New Roman" w:hAnsi="Times New Roman"/>
          <w:sz w:val="28"/>
          <w:szCs w:val="28"/>
        </w:rPr>
        <w:t>1</w:t>
      </w:r>
      <w:r w:rsidRPr="000830A2">
        <w:rPr>
          <w:rFonts w:ascii="Times New Roman" w:hAnsi="Times New Roman"/>
          <w:sz w:val="28"/>
          <w:szCs w:val="28"/>
          <w:lang w:val="ru-RU"/>
        </w:rPr>
        <w:t>6</w:t>
      </w:r>
      <w:r w:rsidRPr="00912A99">
        <w:rPr>
          <w:rFonts w:ascii="Times New Roman" w:hAnsi="Times New Roman"/>
          <w:sz w:val="28"/>
          <w:szCs w:val="28"/>
        </w:rPr>
        <w:t>) у третьому реченні абзацу третього частини п’ятої розділу VI «ПРИКІНЦЕВІ ПОЛОЖЕННЯ» слова «відповідно до статті 27 цього Закону» замінити словами «в порядку та на умовах, визначених Кабінетом Міністрів України».</w:t>
      </w:r>
    </w:p>
    <w:p w:rsidR="00D62685" w:rsidRPr="008C73B0" w:rsidRDefault="00D62685" w:rsidP="00390B83">
      <w:pPr>
        <w:pStyle w:val="a3"/>
        <w:rPr>
          <w:rFonts w:ascii="Times New Roman" w:hAnsi="Times New Roman"/>
          <w:sz w:val="28"/>
          <w:szCs w:val="28"/>
        </w:rPr>
      </w:pPr>
      <w:r w:rsidRPr="008C73B0">
        <w:rPr>
          <w:rFonts w:ascii="Times New Roman" w:hAnsi="Times New Roman"/>
          <w:sz w:val="28"/>
          <w:szCs w:val="28"/>
        </w:rPr>
        <w:t>6. У статті 16</w:t>
      </w:r>
      <w:r w:rsidRPr="008C73B0">
        <w:rPr>
          <w:rFonts w:ascii="Times New Roman" w:hAnsi="Times New Roman"/>
          <w:sz w:val="28"/>
          <w:szCs w:val="28"/>
          <w:vertAlign w:val="superscript"/>
        </w:rPr>
        <w:t xml:space="preserve">3 </w:t>
      </w:r>
      <w:r w:rsidRPr="008C73B0">
        <w:rPr>
          <w:rFonts w:ascii="Times New Roman" w:hAnsi="Times New Roman"/>
          <w:sz w:val="28"/>
          <w:szCs w:val="28"/>
        </w:rPr>
        <w:t>Закону України «Про транспорт» (Відомості Верховної Ради України, 1994, № 51 (20.12.94), ст. 446):</w:t>
      </w:r>
    </w:p>
    <w:p w:rsidR="00D62685" w:rsidRDefault="00D62685" w:rsidP="004218F1">
      <w:pPr>
        <w:pStyle w:val="a3"/>
        <w:rPr>
          <w:rFonts w:ascii="Times New Roman" w:hAnsi="Times New Roman"/>
          <w:sz w:val="28"/>
          <w:szCs w:val="28"/>
        </w:rPr>
      </w:pPr>
      <w:r>
        <w:rPr>
          <w:rFonts w:ascii="Times New Roman" w:hAnsi="Times New Roman"/>
          <w:sz w:val="28"/>
          <w:szCs w:val="28"/>
        </w:rPr>
        <w:t xml:space="preserve">1) абзаци сьомий, десятий, двадцять третій, </w:t>
      </w:r>
      <w:r w:rsidRPr="00335E17">
        <w:rPr>
          <w:rFonts w:ascii="Times New Roman" w:hAnsi="Times New Roman"/>
          <w:sz w:val="28"/>
          <w:szCs w:val="28"/>
        </w:rPr>
        <w:t>тридцятий</w:t>
      </w:r>
      <w:r>
        <w:rPr>
          <w:rFonts w:ascii="Times New Roman" w:hAnsi="Times New Roman"/>
          <w:sz w:val="28"/>
          <w:szCs w:val="28"/>
        </w:rPr>
        <w:t xml:space="preserve"> викласти в таких редакціях:</w:t>
      </w:r>
    </w:p>
    <w:p w:rsidR="00D62685" w:rsidRPr="00272B0F" w:rsidRDefault="00D62685" w:rsidP="004218F1">
      <w:pPr>
        <w:pStyle w:val="a3"/>
        <w:rPr>
          <w:rFonts w:ascii="Times New Roman" w:hAnsi="Times New Roman"/>
          <w:sz w:val="28"/>
          <w:szCs w:val="28"/>
        </w:rPr>
      </w:pPr>
      <w:r>
        <w:rPr>
          <w:rFonts w:ascii="Times New Roman" w:hAnsi="Times New Roman"/>
          <w:sz w:val="28"/>
          <w:szCs w:val="28"/>
        </w:rPr>
        <w:t>«</w:t>
      </w:r>
      <w:r w:rsidRPr="00272B0F">
        <w:rPr>
          <w:rFonts w:ascii="Times New Roman" w:hAnsi="Times New Roman"/>
          <w:sz w:val="28"/>
          <w:szCs w:val="28"/>
        </w:rPr>
        <w:t>здійснює державний нагляд (контроль) за дотриманням законодавства і правил мореплавства, а також міжнародних договорів України щодо мореплавства, згода на обов'язковість яких надана Верховною Радою України, а також стандартів на морському та річковому транспорті;</w:t>
      </w:r>
    </w:p>
    <w:p w:rsidR="00D62685" w:rsidRPr="00272B0F" w:rsidRDefault="00D62685" w:rsidP="004218F1">
      <w:pPr>
        <w:pStyle w:val="a3"/>
        <w:rPr>
          <w:rFonts w:ascii="Times New Roman" w:hAnsi="Times New Roman"/>
          <w:sz w:val="28"/>
          <w:szCs w:val="28"/>
        </w:rPr>
      </w:pPr>
      <w:r w:rsidRPr="00272B0F">
        <w:rPr>
          <w:rFonts w:ascii="Times New Roman" w:hAnsi="Times New Roman"/>
          <w:sz w:val="28"/>
          <w:szCs w:val="28"/>
        </w:rPr>
        <w:t>здійснює державний контроль і нагляд за дотриманням законодавства про судноплавство на суднах, у морських і річкових портах, територіальних та внутрішніх водах, на внутрішніх водних шляхах України, акваторіях морських портів;</w:t>
      </w:r>
    </w:p>
    <w:p w:rsidR="00D62685" w:rsidRDefault="00D62685" w:rsidP="004218F1">
      <w:pPr>
        <w:pStyle w:val="a3"/>
        <w:rPr>
          <w:rFonts w:ascii="Times New Roman" w:hAnsi="Times New Roman"/>
          <w:sz w:val="28"/>
          <w:szCs w:val="28"/>
        </w:rPr>
      </w:pPr>
      <w:r w:rsidRPr="00272B0F">
        <w:rPr>
          <w:rFonts w:ascii="Times New Roman" w:hAnsi="Times New Roman"/>
          <w:sz w:val="28"/>
          <w:szCs w:val="28"/>
        </w:rPr>
        <w:t>здійснює нагляд за функціонуванням служби регулювання руху суден та підприємствами, що надають лоцманські послуги;</w:t>
      </w:r>
    </w:p>
    <w:p w:rsidR="00D62685" w:rsidRDefault="00D62685" w:rsidP="004218F1">
      <w:pPr>
        <w:pStyle w:val="a3"/>
        <w:rPr>
          <w:rFonts w:ascii="Times New Roman" w:hAnsi="Times New Roman"/>
          <w:sz w:val="28"/>
          <w:szCs w:val="28"/>
        </w:rPr>
      </w:pPr>
      <w:r w:rsidRPr="00335E17">
        <w:rPr>
          <w:rFonts w:ascii="Times New Roman" w:hAnsi="Times New Roman"/>
          <w:sz w:val="28"/>
          <w:szCs w:val="28"/>
        </w:rPr>
        <w:t>видає кваліфікаційні документи членів екіпажу суден відповідно до законодавства</w:t>
      </w:r>
      <w:r>
        <w:rPr>
          <w:rFonts w:ascii="Times New Roman" w:hAnsi="Times New Roman"/>
          <w:sz w:val="28"/>
          <w:szCs w:val="28"/>
        </w:rPr>
        <w:t>;»;</w:t>
      </w:r>
    </w:p>
    <w:p w:rsidR="00D62685" w:rsidRDefault="00D62685" w:rsidP="004218F1">
      <w:pPr>
        <w:pStyle w:val="a3"/>
        <w:rPr>
          <w:rFonts w:ascii="Times New Roman" w:hAnsi="Times New Roman"/>
          <w:sz w:val="28"/>
          <w:szCs w:val="28"/>
        </w:rPr>
      </w:pPr>
      <w:r>
        <w:rPr>
          <w:rFonts w:ascii="Times New Roman" w:hAnsi="Times New Roman"/>
          <w:sz w:val="28"/>
          <w:szCs w:val="28"/>
        </w:rPr>
        <w:t>2) частину першу після абзацу тридцять третього доповнити новими абзацами такого змісту:</w:t>
      </w:r>
    </w:p>
    <w:p w:rsidR="00D62685" w:rsidRPr="00F93FB3" w:rsidRDefault="00D62685" w:rsidP="004218F1">
      <w:pPr>
        <w:pStyle w:val="a3"/>
        <w:rPr>
          <w:rFonts w:ascii="Times New Roman" w:hAnsi="Times New Roman"/>
          <w:sz w:val="28"/>
          <w:szCs w:val="28"/>
        </w:rPr>
      </w:pPr>
      <w:r>
        <w:rPr>
          <w:rFonts w:ascii="Times New Roman" w:hAnsi="Times New Roman"/>
          <w:sz w:val="28"/>
          <w:szCs w:val="28"/>
        </w:rPr>
        <w:lastRenderedPageBreak/>
        <w:t>«</w:t>
      </w:r>
      <w:r w:rsidRPr="00F93FB3">
        <w:rPr>
          <w:rFonts w:ascii="Times New Roman" w:hAnsi="Times New Roman"/>
          <w:sz w:val="28"/>
          <w:szCs w:val="28"/>
        </w:rPr>
        <w:t>складає протоколи про адміністративні правопорушення, розглядає справи про адміністративні правопорушення і накладає адміністративні стягнення;</w:t>
      </w:r>
    </w:p>
    <w:p w:rsidR="00D62685" w:rsidRPr="00F93FB3" w:rsidRDefault="00D62685" w:rsidP="004218F1">
      <w:pPr>
        <w:pStyle w:val="a3"/>
        <w:rPr>
          <w:rFonts w:ascii="Times New Roman" w:hAnsi="Times New Roman"/>
          <w:sz w:val="28"/>
          <w:szCs w:val="28"/>
        </w:rPr>
      </w:pPr>
      <w:r w:rsidRPr="00F93FB3">
        <w:rPr>
          <w:rFonts w:ascii="Times New Roman" w:hAnsi="Times New Roman"/>
          <w:sz w:val="28"/>
          <w:szCs w:val="28"/>
        </w:rPr>
        <w:t>видає посвідчення моряка особам, які входять до складу суднового екіпажу;</w:t>
      </w:r>
    </w:p>
    <w:p w:rsidR="00D62685" w:rsidRPr="00F72642" w:rsidRDefault="00D62685" w:rsidP="004218F1">
      <w:pPr>
        <w:pStyle w:val="a3"/>
        <w:rPr>
          <w:rFonts w:ascii="Times New Roman" w:hAnsi="Times New Roman"/>
          <w:sz w:val="28"/>
          <w:szCs w:val="28"/>
        </w:rPr>
      </w:pPr>
      <w:r w:rsidRPr="00F72642">
        <w:rPr>
          <w:rFonts w:ascii="Times New Roman" w:hAnsi="Times New Roman"/>
          <w:sz w:val="28"/>
          <w:szCs w:val="28"/>
        </w:rPr>
        <w:t>здійснює нагляд за криговим проведенням суден в районах льодового проведення, на підходах до морських портів і в межах їх акваторій;»;</w:t>
      </w:r>
    </w:p>
    <w:p w:rsidR="00D62685" w:rsidRPr="00F72642" w:rsidRDefault="00D62685" w:rsidP="004218F1">
      <w:pPr>
        <w:pStyle w:val="a3"/>
        <w:rPr>
          <w:rFonts w:ascii="Times New Roman" w:hAnsi="Times New Roman"/>
          <w:sz w:val="28"/>
          <w:szCs w:val="28"/>
        </w:rPr>
      </w:pPr>
      <w:r w:rsidRPr="00F72642">
        <w:rPr>
          <w:rFonts w:ascii="Times New Roman" w:hAnsi="Times New Roman"/>
          <w:sz w:val="28"/>
          <w:szCs w:val="28"/>
        </w:rPr>
        <w:t>У зв’язку з цим</w:t>
      </w:r>
      <w:r>
        <w:rPr>
          <w:rFonts w:ascii="Times New Roman" w:hAnsi="Times New Roman"/>
          <w:sz w:val="28"/>
          <w:szCs w:val="28"/>
          <w:lang w:val="ru-RU"/>
        </w:rPr>
        <w:t>,</w:t>
      </w:r>
      <w:r w:rsidRPr="00F72642">
        <w:rPr>
          <w:rFonts w:ascii="Times New Roman" w:hAnsi="Times New Roman"/>
          <w:sz w:val="28"/>
          <w:szCs w:val="28"/>
        </w:rPr>
        <w:t xml:space="preserve"> абзац тридцять четвертий вважати абзацом тридцять сьомим.</w:t>
      </w:r>
    </w:p>
    <w:p w:rsidR="00D62685" w:rsidRDefault="00D62685" w:rsidP="00390B83">
      <w:pPr>
        <w:pStyle w:val="a3"/>
        <w:rPr>
          <w:rFonts w:ascii="Times New Roman" w:hAnsi="Times New Roman"/>
          <w:sz w:val="28"/>
          <w:szCs w:val="28"/>
        </w:rPr>
      </w:pPr>
      <w:r w:rsidRPr="00B95E3A">
        <w:rPr>
          <w:rFonts w:ascii="Times New Roman" w:hAnsi="Times New Roman"/>
          <w:sz w:val="28"/>
          <w:szCs w:val="28"/>
        </w:rPr>
        <w:t xml:space="preserve">7. У Законі України «Про Єдиний державний демографічний реєстр та документи, що підтверджують громадянство України, посвідчують особу чи її спеціальний статус» (Відомості Верховної Ради України, 2013 р., № 51, </w:t>
      </w:r>
      <w:r>
        <w:rPr>
          <w:rFonts w:ascii="Times New Roman" w:hAnsi="Times New Roman"/>
          <w:sz w:val="28"/>
          <w:szCs w:val="28"/>
        </w:rPr>
        <w:br/>
      </w:r>
      <w:r w:rsidRPr="00B95E3A">
        <w:rPr>
          <w:rFonts w:ascii="Times New Roman" w:hAnsi="Times New Roman"/>
          <w:sz w:val="28"/>
          <w:szCs w:val="28"/>
        </w:rPr>
        <w:t>ст. 716; 2016 р., № 34, ст. 593):</w:t>
      </w:r>
    </w:p>
    <w:p w:rsidR="00D62685" w:rsidRDefault="00D62685" w:rsidP="00390B83">
      <w:pPr>
        <w:pStyle w:val="a3"/>
        <w:rPr>
          <w:rFonts w:ascii="Times New Roman" w:hAnsi="Times New Roman"/>
          <w:sz w:val="28"/>
          <w:szCs w:val="28"/>
        </w:rPr>
      </w:pPr>
      <w:r>
        <w:rPr>
          <w:rFonts w:ascii="Times New Roman" w:hAnsi="Times New Roman"/>
          <w:sz w:val="28"/>
          <w:szCs w:val="28"/>
        </w:rPr>
        <w:t>1) пункт 5 частини першої статті 2 викласти в такій редакції:</w:t>
      </w:r>
    </w:p>
    <w:p w:rsidR="00D62685" w:rsidRDefault="00D62685" w:rsidP="00390B83">
      <w:pPr>
        <w:pStyle w:val="a3"/>
        <w:rPr>
          <w:rFonts w:ascii="Times New Roman" w:hAnsi="Times New Roman"/>
          <w:sz w:val="28"/>
          <w:szCs w:val="28"/>
        </w:rPr>
      </w:pPr>
      <w:r>
        <w:rPr>
          <w:rFonts w:ascii="Times New Roman" w:hAnsi="Times New Roman"/>
          <w:sz w:val="28"/>
          <w:szCs w:val="28"/>
        </w:rPr>
        <w:t>«</w:t>
      </w:r>
      <w:r w:rsidRPr="00DD672E">
        <w:rPr>
          <w:rFonts w:ascii="Times New Roman" w:hAnsi="Times New Roman"/>
          <w:sz w:val="28"/>
          <w:szCs w:val="28"/>
        </w:rPr>
        <w:t>5) центральний орган виконавчої влади, що забезпечує реалізацію державної політики у сфері безпеки на морському і річковому транспорті</w:t>
      </w:r>
      <w:r>
        <w:rPr>
          <w:rFonts w:ascii="Times New Roman" w:hAnsi="Times New Roman"/>
          <w:sz w:val="28"/>
          <w:szCs w:val="28"/>
        </w:rPr>
        <w:t>;»;</w:t>
      </w:r>
    </w:p>
    <w:p w:rsidR="00D62685" w:rsidRDefault="00D62685" w:rsidP="00390B83">
      <w:pPr>
        <w:pStyle w:val="a3"/>
        <w:rPr>
          <w:rFonts w:ascii="Times New Roman" w:hAnsi="Times New Roman"/>
          <w:sz w:val="28"/>
          <w:szCs w:val="28"/>
        </w:rPr>
      </w:pPr>
      <w:r>
        <w:rPr>
          <w:rFonts w:ascii="Times New Roman" w:hAnsi="Times New Roman"/>
          <w:sz w:val="28"/>
          <w:szCs w:val="28"/>
        </w:rPr>
        <w:t>2) у статті 25:</w:t>
      </w:r>
    </w:p>
    <w:p w:rsidR="00D62685" w:rsidRDefault="00D62685" w:rsidP="00390B83">
      <w:pPr>
        <w:pStyle w:val="a3"/>
        <w:rPr>
          <w:rFonts w:ascii="Times New Roman" w:hAnsi="Times New Roman"/>
          <w:sz w:val="28"/>
          <w:szCs w:val="28"/>
        </w:rPr>
      </w:pPr>
      <w:r>
        <w:rPr>
          <w:rFonts w:ascii="Times New Roman" w:hAnsi="Times New Roman"/>
          <w:sz w:val="28"/>
          <w:szCs w:val="28"/>
        </w:rPr>
        <w:t>у частині п’ятій слова «</w:t>
      </w:r>
      <w:r w:rsidRPr="007575E4">
        <w:rPr>
          <w:rFonts w:ascii="Times New Roman" w:hAnsi="Times New Roman"/>
          <w:sz w:val="28"/>
          <w:szCs w:val="28"/>
        </w:rPr>
        <w:t>капітаном морського порту</w:t>
      </w:r>
      <w:r>
        <w:rPr>
          <w:rFonts w:ascii="Times New Roman" w:hAnsi="Times New Roman"/>
          <w:sz w:val="28"/>
          <w:szCs w:val="28"/>
        </w:rPr>
        <w:t>» замінити словами «</w:t>
      </w:r>
      <w:r w:rsidRPr="000B4745">
        <w:rPr>
          <w:rFonts w:ascii="Times New Roman" w:hAnsi="Times New Roman"/>
          <w:sz w:val="28"/>
          <w:szCs w:val="28"/>
        </w:rPr>
        <w:t>центральним органом виконавчої влади, що забезпечує реалізацію державної політики у сфері безпеки на морському і річковому транспорті</w:t>
      </w:r>
      <w:r>
        <w:rPr>
          <w:rFonts w:ascii="Times New Roman" w:hAnsi="Times New Roman"/>
          <w:sz w:val="28"/>
          <w:szCs w:val="28"/>
        </w:rPr>
        <w:t>.»;</w:t>
      </w:r>
    </w:p>
    <w:p w:rsidR="00D62685" w:rsidRDefault="00D62685" w:rsidP="00390B83">
      <w:pPr>
        <w:pStyle w:val="a3"/>
        <w:rPr>
          <w:rFonts w:ascii="Times New Roman" w:hAnsi="Times New Roman"/>
          <w:sz w:val="28"/>
          <w:szCs w:val="28"/>
        </w:rPr>
      </w:pPr>
      <w:r>
        <w:rPr>
          <w:rFonts w:ascii="Times New Roman" w:hAnsi="Times New Roman"/>
          <w:sz w:val="28"/>
          <w:szCs w:val="28"/>
        </w:rPr>
        <w:t>у частинах восьмій, десятій, одинадцятій слова «капітан морського порту» у всіх відмінках замінити словами «уповноважений орган» у відповідних відмінках;</w:t>
      </w:r>
    </w:p>
    <w:p w:rsidR="00D62685" w:rsidRDefault="00D62685" w:rsidP="00390B83">
      <w:pPr>
        <w:pStyle w:val="a3"/>
        <w:rPr>
          <w:rFonts w:ascii="Times New Roman" w:hAnsi="Times New Roman"/>
          <w:sz w:val="28"/>
          <w:szCs w:val="28"/>
        </w:rPr>
      </w:pPr>
      <w:r>
        <w:rPr>
          <w:rFonts w:ascii="Times New Roman" w:hAnsi="Times New Roman"/>
          <w:sz w:val="28"/>
          <w:szCs w:val="28"/>
        </w:rPr>
        <w:t>пункт 13 частини дванадцятої викласти в такій редакції:</w:t>
      </w:r>
    </w:p>
    <w:p w:rsidR="00D62685" w:rsidRDefault="00D62685" w:rsidP="00390B83">
      <w:pPr>
        <w:pStyle w:val="a3"/>
        <w:rPr>
          <w:rFonts w:ascii="Times New Roman" w:hAnsi="Times New Roman"/>
          <w:sz w:val="28"/>
          <w:szCs w:val="28"/>
        </w:rPr>
      </w:pPr>
      <w:r>
        <w:rPr>
          <w:rFonts w:ascii="Times New Roman" w:hAnsi="Times New Roman"/>
          <w:sz w:val="28"/>
          <w:szCs w:val="28"/>
        </w:rPr>
        <w:t>«</w:t>
      </w:r>
      <w:r w:rsidRPr="00B637CE">
        <w:rPr>
          <w:rFonts w:ascii="Times New Roman" w:hAnsi="Times New Roman"/>
          <w:sz w:val="28"/>
          <w:szCs w:val="28"/>
        </w:rPr>
        <w:t>13) уповноважений орган, що видав документ, та відцифрований підпис посадової особи;</w:t>
      </w:r>
      <w:r>
        <w:rPr>
          <w:rFonts w:ascii="Times New Roman" w:hAnsi="Times New Roman"/>
          <w:sz w:val="28"/>
          <w:szCs w:val="28"/>
        </w:rPr>
        <w:t>».</w:t>
      </w:r>
    </w:p>
    <w:p w:rsidR="00D62685" w:rsidRPr="0050015A" w:rsidRDefault="00D62685" w:rsidP="00390B83">
      <w:pPr>
        <w:pStyle w:val="a3"/>
        <w:rPr>
          <w:rFonts w:ascii="Times New Roman" w:hAnsi="Times New Roman"/>
          <w:sz w:val="28"/>
          <w:szCs w:val="28"/>
        </w:rPr>
      </w:pPr>
      <w:r w:rsidRPr="0050015A">
        <w:rPr>
          <w:rFonts w:ascii="Times New Roman" w:hAnsi="Times New Roman"/>
          <w:sz w:val="28"/>
          <w:szCs w:val="28"/>
        </w:rPr>
        <w:t>II. Прикінцеві положення</w:t>
      </w:r>
    </w:p>
    <w:p w:rsidR="00D62685" w:rsidRPr="0050015A" w:rsidRDefault="00D62685" w:rsidP="00390B83">
      <w:pPr>
        <w:pStyle w:val="a3"/>
        <w:rPr>
          <w:rFonts w:ascii="Times New Roman" w:hAnsi="Times New Roman"/>
          <w:sz w:val="28"/>
          <w:szCs w:val="28"/>
        </w:rPr>
      </w:pPr>
      <w:r w:rsidRPr="0050015A">
        <w:rPr>
          <w:rFonts w:ascii="Times New Roman" w:hAnsi="Times New Roman"/>
          <w:sz w:val="28"/>
          <w:szCs w:val="28"/>
        </w:rPr>
        <w:t>1. Цей Закон набирає чинності дня його опублікування.</w:t>
      </w:r>
    </w:p>
    <w:p w:rsidR="00D62685" w:rsidRPr="0050015A" w:rsidRDefault="00D62685" w:rsidP="00390B83">
      <w:pPr>
        <w:pStyle w:val="a3"/>
        <w:rPr>
          <w:rFonts w:ascii="Times New Roman" w:hAnsi="Times New Roman"/>
          <w:sz w:val="28"/>
          <w:szCs w:val="28"/>
        </w:rPr>
      </w:pPr>
      <w:r w:rsidRPr="0050015A">
        <w:rPr>
          <w:rFonts w:ascii="Times New Roman" w:hAnsi="Times New Roman"/>
          <w:sz w:val="28"/>
          <w:szCs w:val="28"/>
        </w:rPr>
        <w:t>2. Кабінету Міністрів України у тримісячний строк:</w:t>
      </w:r>
    </w:p>
    <w:p w:rsidR="00D62685" w:rsidRPr="0050015A" w:rsidRDefault="00D62685" w:rsidP="00390B83">
      <w:pPr>
        <w:pStyle w:val="a3"/>
        <w:rPr>
          <w:rFonts w:ascii="Times New Roman" w:hAnsi="Times New Roman"/>
          <w:sz w:val="28"/>
          <w:szCs w:val="28"/>
        </w:rPr>
      </w:pPr>
      <w:r w:rsidRPr="0050015A">
        <w:rPr>
          <w:rFonts w:ascii="Times New Roman" w:hAnsi="Times New Roman"/>
          <w:sz w:val="28"/>
          <w:szCs w:val="28"/>
        </w:rPr>
        <w:t>привести власні нормативно-правові акти у відповідність з цим Законом;</w:t>
      </w:r>
    </w:p>
    <w:p w:rsidR="00D62685" w:rsidRPr="0050015A" w:rsidRDefault="00D62685" w:rsidP="00390B83">
      <w:pPr>
        <w:pStyle w:val="a3"/>
        <w:rPr>
          <w:rFonts w:ascii="Times New Roman" w:hAnsi="Times New Roman"/>
          <w:sz w:val="28"/>
          <w:szCs w:val="28"/>
        </w:rPr>
      </w:pPr>
      <w:r w:rsidRPr="0050015A">
        <w:rPr>
          <w:rFonts w:ascii="Times New Roman" w:hAnsi="Times New Roman"/>
          <w:sz w:val="28"/>
          <w:szCs w:val="28"/>
        </w:rPr>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rsidR="00D62685" w:rsidRPr="0050015A" w:rsidRDefault="00D62685" w:rsidP="00390B83">
      <w:pPr>
        <w:spacing w:before="720"/>
        <w:rPr>
          <w:rFonts w:ascii="Times New Roman" w:hAnsi="Times New Roman"/>
          <w:b/>
          <w:sz w:val="28"/>
          <w:szCs w:val="28"/>
        </w:rPr>
      </w:pPr>
      <w:r w:rsidRPr="0050015A">
        <w:rPr>
          <w:rFonts w:ascii="Times New Roman" w:hAnsi="Times New Roman"/>
          <w:b/>
          <w:sz w:val="28"/>
          <w:szCs w:val="28"/>
        </w:rPr>
        <w:t xml:space="preserve">              Голова </w:t>
      </w:r>
      <w:r w:rsidRPr="0050015A">
        <w:rPr>
          <w:rFonts w:ascii="Times New Roman" w:hAnsi="Times New Roman"/>
          <w:b/>
          <w:sz w:val="28"/>
          <w:szCs w:val="28"/>
        </w:rPr>
        <w:br/>
        <w:t>Верховної Ради України</w:t>
      </w:r>
    </w:p>
    <w:sectPr w:rsidR="00D62685" w:rsidRPr="0050015A" w:rsidSect="000830A2">
      <w:headerReference w:type="even" r:id="rId6"/>
      <w:headerReference w:type="default" r:id="rId7"/>
      <w:pgSz w:w="11906" w:h="16838" w:code="9"/>
      <w:pgMar w:top="1134" w:right="926"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48EE" w:rsidRDefault="000A48EE">
      <w:r>
        <w:separator/>
      </w:r>
    </w:p>
  </w:endnote>
  <w:endnote w:type="continuationSeparator" w:id="0">
    <w:p w:rsidR="000A48EE" w:rsidRDefault="000A48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Antiqua">
    <w:altName w:val="Century Gothic"/>
    <w:panose1 w:val="00000000000000000000"/>
    <w:charset w:val="00"/>
    <w:family w:val="auto"/>
    <w:notTrueType/>
    <w:pitch w:val="variable"/>
    <w:sig w:usb0="00000003" w:usb1="00000000" w:usb2="00000000" w:usb3="00000000" w:csb0="00000001" w:csb1="00000000"/>
  </w:font>
  <w:font w:name="Tahoma">
    <w:altName w:val="Arial"/>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48EE" w:rsidRDefault="000A48EE">
      <w:r>
        <w:separator/>
      </w:r>
    </w:p>
  </w:footnote>
  <w:footnote w:type="continuationSeparator" w:id="0">
    <w:p w:rsidR="000A48EE" w:rsidRDefault="000A48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2685" w:rsidRDefault="00323EA0">
    <w:pPr>
      <w:framePr w:wrap="around" w:vAnchor="text" w:hAnchor="margin" w:xAlign="center" w:y="1"/>
    </w:pPr>
    <w:r>
      <w:fldChar w:fldCharType="begin"/>
    </w:r>
    <w:r>
      <w:instrText xml:space="preserve">PAGE  </w:instrText>
    </w:r>
    <w:r>
      <w:fldChar w:fldCharType="separate"/>
    </w:r>
    <w:r w:rsidR="00D62685">
      <w:rPr>
        <w:noProof/>
      </w:rPr>
      <w:t>1</w:t>
    </w:r>
    <w:r>
      <w:rPr>
        <w:noProof/>
      </w:rPr>
      <w:fldChar w:fldCharType="end"/>
    </w:r>
  </w:p>
  <w:p w:rsidR="00D62685" w:rsidRDefault="00D6268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2685" w:rsidRPr="00104C6A" w:rsidRDefault="00D62685">
    <w:pPr>
      <w:framePr w:wrap="around" w:vAnchor="text" w:hAnchor="margin" w:xAlign="center" w:y="1"/>
      <w:rPr>
        <w:rFonts w:ascii="Times New Roman" w:hAnsi="Times New Roman"/>
        <w:sz w:val="24"/>
        <w:szCs w:val="24"/>
      </w:rPr>
    </w:pPr>
    <w:r w:rsidRPr="00104C6A">
      <w:rPr>
        <w:rFonts w:ascii="Times New Roman" w:hAnsi="Times New Roman"/>
        <w:sz w:val="24"/>
        <w:szCs w:val="24"/>
      </w:rPr>
      <w:fldChar w:fldCharType="begin"/>
    </w:r>
    <w:r w:rsidRPr="00104C6A">
      <w:rPr>
        <w:rFonts w:ascii="Times New Roman" w:hAnsi="Times New Roman"/>
        <w:sz w:val="24"/>
        <w:szCs w:val="24"/>
      </w:rPr>
      <w:instrText xml:space="preserve">PAGE  </w:instrText>
    </w:r>
    <w:r w:rsidRPr="00104C6A">
      <w:rPr>
        <w:rFonts w:ascii="Times New Roman" w:hAnsi="Times New Roman"/>
        <w:sz w:val="24"/>
        <w:szCs w:val="24"/>
      </w:rPr>
      <w:fldChar w:fldCharType="separate"/>
    </w:r>
    <w:r w:rsidR="000E1A73">
      <w:rPr>
        <w:rFonts w:ascii="Times New Roman" w:hAnsi="Times New Roman"/>
        <w:noProof/>
        <w:sz w:val="24"/>
        <w:szCs w:val="24"/>
      </w:rPr>
      <w:t>6</w:t>
    </w:r>
    <w:r w:rsidRPr="00104C6A">
      <w:rPr>
        <w:rFonts w:ascii="Times New Roman" w:hAnsi="Times New Roman"/>
        <w:sz w:val="24"/>
        <w:szCs w:val="24"/>
      </w:rPr>
      <w:fldChar w:fldCharType="end"/>
    </w:r>
  </w:p>
  <w:p w:rsidR="00D62685" w:rsidRDefault="00D62685"/>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53D3"/>
    <w:rsid w:val="00003766"/>
    <w:rsid w:val="000037FE"/>
    <w:rsid w:val="00006B74"/>
    <w:rsid w:val="00012D3A"/>
    <w:rsid w:val="00017465"/>
    <w:rsid w:val="00017526"/>
    <w:rsid w:val="000213A5"/>
    <w:rsid w:val="00023BD1"/>
    <w:rsid w:val="00025A65"/>
    <w:rsid w:val="00025D5E"/>
    <w:rsid w:val="00030C4E"/>
    <w:rsid w:val="0003305E"/>
    <w:rsid w:val="000353C7"/>
    <w:rsid w:val="000363EF"/>
    <w:rsid w:val="00037140"/>
    <w:rsid w:val="000376AA"/>
    <w:rsid w:val="000412CF"/>
    <w:rsid w:val="0004170D"/>
    <w:rsid w:val="000425D3"/>
    <w:rsid w:val="00053594"/>
    <w:rsid w:val="00061641"/>
    <w:rsid w:val="00061AC6"/>
    <w:rsid w:val="00064B3A"/>
    <w:rsid w:val="00065256"/>
    <w:rsid w:val="000657AA"/>
    <w:rsid w:val="00071A9A"/>
    <w:rsid w:val="00073568"/>
    <w:rsid w:val="000764DB"/>
    <w:rsid w:val="000821F7"/>
    <w:rsid w:val="000830A2"/>
    <w:rsid w:val="00083F7A"/>
    <w:rsid w:val="00087967"/>
    <w:rsid w:val="0009022B"/>
    <w:rsid w:val="000902C0"/>
    <w:rsid w:val="00094EB3"/>
    <w:rsid w:val="00096D61"/>
    <w:rsid w:val="000A00C4"/>
    <w:rsid w:val="000A2548"/>
    <w:rsid w:val="000A48EE"/>
    <w:rsid w:val="000A782B"/>
    <w:rsid w:val="000B155B"/>
    <w:rsid w:val="000B43D9"/>
    <w:rsid w:val="000B4745"/>
    <w:rsid w:val="000B4CB4"/>
    <w:rsid w:val="000B62B2"/>
    <w:rsid w:val="000C1550"/>
    <w:rsid w:val="000C4616"/>
    <w:rsid w:val="000C5602"/>
    <w:rsid w:val="000D1751"/>
    <w:rsid w:val="000D4B95"/>
    <w:rsid w:val="000E1A73"/>
    <w:rsid w:val="000F1530"/>
    <w:rsid w:val="000F1A0E"/>
    <w:rsid w:val="000F1FD7"/>
    <w:rsid w:val="000F2CD3"/>
    <w:rsid w:val="000F627D"/>
    <w:rsid w:val="000F65F4"/>
    <w:rsid w:val="000F7FF0"/>
    <w:rsid w:val="0010266D"/>
    <w:rsid w:val="001035BD"/>
    <w:rsid w:val="00104C6A"/>
    <w:rsid w:val="0011079E"/>
    <w:rsid w:val="0011498B"/>
    <w:rsid w:val="00116CC6"/>
    <w:rsid w:val="00117EEB"/>
    <w:rsid w:val="00120494"/>
    <w:rsid w:val="0012292D"/>
    <w:rsid w:val="00122CDF"/>
    <w:rsid w:val="00123F3F"/>
    <w:rsid w:val="00125138"/>
    <w:rsid w:val="001252F5"/>
    <w:rsid w:val="00133DF1"/>
    <w:rsid w:val="00135C86"/>
    <w:rsid w:val="00141861"/>
    <w:rsid w:val="001427B2"/>
    <w:rsid w:val="001432A6"/>
    <w:rsid w:val="00151AC6"/>
    <w:rsid w:val="00151BD0"/>
    <w:rsid w:val="00161099"/>
    <w:rsid w:val="00163B85"/>
    <w:rsid w:val="00164FF5"/>
    <w:rsid w:val="0017097F"/>
    <w:rsid w:val="00171DEE"/>
    <w:rsid w:val="0018326C"/>
    <w:rsid w:val="0018652F"/>
    <w:rsid w:val="00186C89"/>
    <w:rsid w:val="00187689"/>
    <w:rsid w:val="001A0FD0"/>
    <w:rsid w:val="001A3ACF"/>
    <w:rsid w:val="001A5117"/>
    <w:rsid w:val="001A5C0F"/>
    <w:rsid w:val="001A7C17"/>
    <w:rsid w:val="001B4917"/>
    <w:rsid w:val="001C05AE"/>
    <w:rsid w:val="001C2CE0"/>
    <w:rsid w:val="001C678C"/>
    <w:rsid w:val="001D1A1D"/>
    <w:rsid w:val="001D58D2"/>
    <w:rsid w:val="001D5D6E"/>
    <w:rsid w:val="001D64A2"/>
    <w:rsid w:val="001E292B"/>
    <w:rsid w:val="001E3458"/>
    <w:rsid w:val="00207E6B"/>
    <w:rsid w:val="00210272"/>
    <w:rsid w:val="0021183A"/>
    <w:rsid w:val="00217DE1"/>
    <w:rsid w:val="002223C5"/>
    <w:rsid w:val="00224362"/>
    <w:rsid w:val="0023188B"/>
    <w:rsid w:val="00236809"/>
    <w:rsid w:val="0023773D"/>
    <w:rsid w:val="00240567"/>
    <w:rsid w:val="00240BF5"/>
    <w:rsid w:val="00247EFD"/>
    <w:rsid w:val="002521CC"/>
    <w:rsid w:val="00253CBE"/>
    <w:rsid w:val="002547E8"/>
    <w:rsid w:val="0026212C"/>
    <w:rsid w:val="002630F5"/>
    <w:rsid w:val="00264806"/>
    <w:rsid w:val="00265527"/>
    <w:rsid w:val="002656BA"/>
    <w:rsid w:val="002729B5"/>
    <w:rsid w:val="00272B0F"/>
    <w:rsid w:val="00280319"/>
    <w:rsid w:val="0029412B"/>
    <w:rsid w:val="00295D87"/>
    <w:rsid w:val="00295E63"/>
    <w:rsid w:val="002A48E4"/>
    <w:rsid w:val="002A7D44"/>
    <w:rsid w:val="002B19A2"/>
    <w:rsid w:val="002B29F9"/>
    <w:rsid w:val="002B53D3"/>
    <w:rsid w:val="002B7B74"/>
    <w:rsid w:val="002C2047"/>
    <w:rsid w:val="002C3CF3"/>
    <w:rsid w:val="002C5F13"/>
    <w:rsid w:val="002D7B6E"/>
    <w:rsid w:val="002E0E73"/>
    <w:rsid w:val="002E3FD2"/>
    <w:rsid w:val="002F0977"/>
    <w:rsid w:val="002F5491"/>
    <w:rsid w:val="002F6C62"/>
    <w:rsid w:val="002F7273"/>
    <w:rsid w:val="00304BCA"/>
    <w:rsid w:val="003061B2"/>
    <w:rsid w:val="00306FDD"/>
    <w:rsid w:val="00311240"/>
    <w:rsid w:val="0031473E"/>
    <w:rsid w:val="00320E2B"/>
    <w:rsid w:val="00321F13"/>
    <w:rsid w:val="00323EA0"/>
    <w:rsid w:val="0032406E"/>
    <w:rsid w:val="00331D1D"/>
    <w:rsid w:val="003346B6"/>
    <w:rsid w:val="00335E17"/>
    <w:rsid w:val="003408B7"/>
    <w:rsid w:val="00340CAD"/>
    <w:rsid w:val="0034320A"/>
    <w:rsid w:val="0034448C"/>
    <w:rsid w:val="00345E4C"/>
    <w:rsid w:val="00346E0A"/>
    <w:rsid w:val="00350E8B"/>
    <w:rsid w:val="0035112D"/>
    <w:rsid w:val="003514B0"/>
    <w:rsid w:val="00353AB1"/>
    <w:rsid w:val="003561A9"/>
    <w:rsid w:val="00357D55"/>
    <w:rsid w:val="003620A2"/>
    <w:rsid w:val="00367FBD"/>
    <w:rsid w:val="003736C6"/>
    <w:rsid w:val="00373C8F"/>
    <w:rsid w:val="00377278"/>
    <w:rsid w:val="003811D2"/>
    <w:rsid w:val="0038480E"/>
    <w:rsid w:val="0038750B"/>
    <w:rsid w:val="00390B83"/>
    <w:rsid w:val="00390C65"/>
    <w:rsid w:val="003917F3"/>
    <w:rsid w:val="003A0A36"/>
    <w:rsid w:val="003A0B2A"/>
    <w:rsid w:val="003A2F19"/>
    <w:rsid w:val="003A48E2"/>
    <w:rsid w:val="003A691E"/>
    <w:rsid w:val="003B4CB6"/>
    <w:rsid w:val="003B6F44"/>
    <w:rsid w:val="003C1628"/>
    <w:rsid w:val="003C213A"/>
    <w:rsid w:val="003C2994"/>
    <w:rsid w:val="003C4781"/>
    <w:rsid w:val="003D0304"/>
    <w:rsid w:val="003D4AF6"/>
    <w:rsid w:val="003D6950"/>
    <w:rsid w:val="003E5280"/>
    <w:rsid w:val="003F353D"/>
    <w:rsid w:val="003F3911"/>
    <w:rsid w:val="004010AF"/>
    <w:rsid w:val="00411A05"/>
    <w:rsid w:val="00414376"/>
    <w:rsid w:val="0041533C"/>
    <w:rsid w:val="00415536"/>
    <w:rsid w:val="00415A50"/>
    <w:rsid w:val="004205EF"/>
    <w:rsid w:val="004218F1"/>
    <w:rsid w:val="0042259B"/>
    <w:rsid w:val="00424ACB"/>
    <w:rsid w:val="00425597"/>
    <w:rsid w:val="00426882"/>
    <w:rsid w:val="00426926"/>
    <w:rsid w:val="004337CA"/>
    <w:rsid w:val="00436845"/>
    <w:rsid w:val="004409F6"/>
    <w:rsid w:val="00440B40"/>
    <w:rsid w:val="00443D1A"/>
    <w:rsid w:val="00444B89"/>
    <w:rsid w:val="0045372E"/>
    <w:rsid w:val="00455CFC"/>
    <w:rsid w:val="00465ACF"/>
    <w:rsid w:val="00470F55"/>
    <w:rsid w:val="0047344A"/>
    <w:rsid w:val="004739F7"/>
    <w:rsid w:val="00487F5B"/>
    <w:rsid w:val="00490AD6"/>
    <w:rsid w:val="00490F85"/>
    <w:rsid w:val="00495039"/>
    <w:rsid w:val="0049600B"/>
    <w:rsid w:val="004A3F2F"/>
    <w:rsid w:val="004A71DD"/>
    <w:rsid w:val="004A7948"/>
    <w:rsid w:val="004A7EB0"/>
    <w:rsid w:val="004B015E"/>
    <w:rsid w:val="004B4CE1"/>
    <w:rsid w:val="004B5AD9"/>
    <w:rsid w:val="004B5B1B"/>
    <w:rsid w:val="004B7773"/>
    <w:rsid w:val="004C09C6"/>
    <w:rsid w:val="004C2197"/>
    <w:rsid w:val="004C5BE1"/>
    <w:rsid w:val="004D49E2"/>
    <w:rsid w:val="004E05B9"/>
    <w:rsid w:val="004E1941"/>
    <w:rsid w:val="004E38A7"/>
    <w:rsid w:val="004F153F"/>
    <w:rsid w:val="004F185D"/>
    <w:rsid w:val="004F3465"/>
    <w:rsid w:val="004F402D"/>
    <w:rsid w:val="004F71DE"/>
    <w:rsid w:val="0050015A"/>
    <w:rsid w:val="00500FE2"/>
    <w:rsid w:val="00502BCE"/>
    <w:rsid w:val="005137BC"/>
    <w:rsid w:val="00533601"/>
    <w:rsid w:val="00536EE9"/>
    <w:rsid w:val="005413A6"/>
    <w:rsid w:val="0054214E"/>
    <w:rsid w:val="0054364C"/>
    <w:rsid w:val="00547BC6"/>
    <w:rsid w:val="0055088B"/>
    <w:rsid w:val="00551175"/>
    <w:rsid w:val="005545A4"/>
    <w:rsid w:val="00557E40"/>
    <w:rsid w:val="005653A1"/>
    <w:rsid w:val="005730C6"/>
    <w:rsid w:val="00577AF6"/>
    <w:rsid w:val="005856F6"/>
    <w:rsid w:val="0059242A"/>
    <w:rsid w:val="00592910"/>
    <w:rsid w:val="00594C02"/>
    <w:rsid w:val="005A3029"/>
    <w:rsid w:val="005A419A"/>
    <w:rsid w:val="005A6673"/>
    <w:rsid w:val="005A785D"/>
    <w:rsid w:val="005B6067"/>
    <w:rsid w:val="005C0C88"/>
    <w:rsid w:val="005C36F3"/>
    <w:rsid w:val="005C3CB4"/>
    <w:rsid w:val="005C6652"/>
    <w:rsid w:val="005D172C"/>
    <w:rsid w:val="005D603B"/>
    <w:rsid w:val="005E5CFA"/>
    <w:rsid w:val="005E6241"/>
    <w:rsid w:val="005F1DAA"/>
    <w:rsid w:val="005F2872"/>
    <w:rsid w:val="005F5A98"/>
    <w:rsid w:val="005F71C3"/>
    <w:rsid w:val="00601BA0"/>
    <w:rsid w:val="0060315E"/>
    <w:rsid w:val="006048C7"/>
    <w:rsid w:val="00605A4A"/>
    <w:rsid w:val="006133C3"/>
    <w:rsid w:val="006141BF"/>
    <w:rsid w:val="006144E3"/>
    <w:rsid w:val="00617486"/>
    <w:rsid w:val="00617A61"/>
    <w:rsid w:val="00620233"/>
    <w:rsid w:val="00625463"/>
    <w:rsid w:val="006307A2"/>
    <w:rsid w:val="00634DBE"/>
    <w:rsid w:val="006378B2"/>
    <w:rsid w:val="00642232"/>
    <w:rsid w:val="006430DC"/>
    <w:rsid w:val="00644989"/>
    <w:rsid w:val="0064569C"/>
    <w:rsid w:val="00647DE3"/>
    <w:rsid w:val="00650BC5"/>
    <w:rsid w:val="00651621"/>
    <w:rsid w:val="00651B98"/>
    <w:rsid w:val="00654D3D"/>
    <w:rsid w:val="00654D4E"/>
    <w:rsid w:val="00662058"/>
    <w:rsid w:val="00662654"/>
    <w:rsid w:val="00662A66"/>
    <w:rsid w:val="006634E1"/>
    <w:rsid w:val="00664EB0"/>
    <w:rsid w:val="006655F5"/>
    <w:rsid w:val="00671901"/>
    <w:rsid w:val="00671E73"/>
    <w:rsid w:val="006802D7"/>
    <w:rsid w:val="00685BBA"/>
    <w:rsid w:val="00694E6C"/>
    <w:rsid w:val="006950F5"/>
    <w:rsid w:val="00695B5B"/>
    <w:rsid w:val="006A2890"/>
    <w:rsid w:val="006A506F"/>
    <w:rsid w:val="006A6EAC"/>
    <w:rsid w:val="006A7ABC"/>
    <w:rsid w:val="006B0970"/>
    <w:rsid w:val="006B4D11"/>
    <w:rsid w:val="006B6366"/>
    <w:rsid w:val="006B69DD"/>
    <w:rsid w:val="006B6B54"/>
    <w:rsid w:val="006C0A78"/>
    <w:rsid w:val="006C272F"/>
    <w:rsid w:val="006C2E44"/>
    <w:rsid w:val="006C58E3"/>
    <w:rsid w:val="006C65AE"/>
    <w:rsid w:val="006C6D58"/>
    <w:rsid w:val="006C6EFC"/>
    <w:rsid w:val="006C7982"/>
    <w:rsid w:val="006D200F"/>
    <w:rsid w:val="006D29BF"/>
    <w:rsid w:val="006D34C7"/>
    <w:rsid w:val="006D4338"/>
    <w:rsid w:val="006D49B2"/>
    <w:rsid w:val="006D6863"/>
    <w:rsid w:val="006D7516"/>
    <w:rsid w:val="006E4363"/>
    <w:rsid w:val="006E6A46"/>
    <w:rsid w:val="006F16F1"/>
    <w:rsid w:val="006F2A37"/>
    <w:rsid w:val="006F475A"/>
    <w:rsid w:val="007068DB"/>
    <w:rsid w:val="00713322"/>
    <w:rsid w:val="00722F6C"/>
    <w:rsid w:val="007301B0"/>
    <w:rsid w:val="00732E24"/>
    <w:rsid w:val="00733223"/>
    <w:rsid w:val="0073574D"/>
    <w:rsid w:val="00741671"/>
    <w:rsid w:val="0074202A"/>
    <w:rsid w:val="0074461E"/>
    <w:rsid w:val="007570A1"/>
    <w:rsid w:val="007575E4"/>
    <w:rsid w:val="00760A47"/>
    <w:rsid w:val="0076226E"/>
    <w:rsid w:val="00763BA3"/>
    <w:rsid w:val="007705B3"/>
    <w:rsid w:val="00771066"/>
    <w:rsid w:val="0077240A"/>
    <w:rsid w:val="00773EA4"/>
    <w:rsid w:val="00781574"/>
    <w:rsid w:val="00791160"/>
    <w:rsid w:val="007915D0"/>
    <w:rsid w:val="007930E9"/>
    <w:rsid w:val="007A1C5F"/>
    <w:rsid w:val="007A232D"/>
    <w:rsid w:val="007A4732"/>
    <w:rsid w:val="007A5648"/>
    <w:rsid w:val="007A6361"/>
    <w:rsid w:val="007A6FEB"/>
    <w:rsid w:val="007B56A1"/>
    <w:rsid w:val="007B5FAB"/>
    <w:rsid w:val="007C194F"/>
    <w:rsid w:val="007D2048"/>
    <w:rsid w:val="007D3605"/>
    <w:rsid w:val="007D49A6"/>
    <w:rsid w:val="007D4B9F"/>
    <w:rsid w:val="007D7B32"/>
    <w:rsid w:val="007E09FB"/>
    <w:rsid w:val="008034E1"/>
    <w:rsid w:val="00820261"/>
    <w:rsid w:val="008217C7"/>
    <w:rsid w:val="00821979"/>
    <w:rsid w:val="008362FF"/>
    <w:rsid w:val="00836C97"/>
    <w:rsid w:val="00840F0A"/>
    <w:rsid w:val="00851A84"/>
    <w:rsid w:val="00852D78"/>
    <w:rsid w:val="00854A74"/>
    <w:rsid w:val="00856049"/>
    <w:rsid w:val="00857E65"/>
    <w:rsid w:val="00867FA8"/>
    <w:rsid w:val="008727A0"/>
    <w:rsid w:val="00873834"/>
    <w:rsid w:val="00873EDB"/>
    <w:rsid w:val="00880804"/>
    <w:rsid w:val="00881DF9"/>
    <w:rsid w:val="008906F4"/>
    <w:rsid w:val="00890CE9"/>
    <w:rsid w:val="008932F0"/>
    <w:rsid w:val="008A3B31"/>
    <w:rsid w:val="008A79DA"/>
    <w:rsid w:val="008B00ED"/>
    <w:rsid w:val="008B26ED"/>
    <w:rsid w:val="008B5ED6"/>
    <w:rsid w:val="008C014C"/>
    <w:rsid w:val="008C1D32"/>
    <w:rsid w:val="008C73B0"/>
    <w:rsid w:val="008C7AE7"/>
    <w:rsid w:val="008D1A5D"/>
    <w:rsid w:val="008D210F"/>
    <w:rsid w:val="008D2BAE"/>
    <w:rsid w:val="008D3604"/>
    <w:rsid w:val="008D5E71"/>
    <w:rsid w:val="008E0FCE"/>
    <w:rsid w:val="008E232E"/>
    <w:rsid w:val="008E3253"/>
    <w:rsid w:val="008E51B2"/>
    <w:rsid w:val="008F25A1"/>
    <w:rsid w:val="008F28AC"/>
    <w:rsid w:val="008F3774"/>
    <w:rsid w:val="008F3911"/>
    <w:rsid w:val="008F71AC"/>
    <w:rsid w:val="009012F1"/>
    <w:rsid w:val="009018C1"/>
    <w:rsid w:val="00902ED0"/>
    <w:rsid w:val="009049A6"/>
    <w:rsid w:val="00905FD5"/>
    <w:rsid w:val="00912A99"/>
    <w:rsid w:val="009146B9"/>
    <w:rsid w:val="00925B26"/>
    <w:rsid w:val="00930C0D"/>
    <w:rsid w:val="00932C6E"/>
    <w:rsid w:val="009439F4"/>
    <w:rsid w:val="00944E85"/>
    <w:rsid w:val="00957EC4"/>
    <w:rsid w:val="0096059B"/>
    <w:rsid w:val="00964755"/>
    <w:rsid w:val="009650BE"/>
    <w:rsid w:val="00967F52"/>
    <w:rsid w:val="00972BFC"/>
    <w:rsid w:val="009970F9"/>
    <w:rsid w:val="009A04B7"/>
    <w:rsid w:val="009A0AD4"/>
    <w:rsid w:val="009A1425"/>
    <w:rsid w:val="009A1FA0"/>
    <w:rsid w:val="009A3038"/>
    <w:rsid w:val="009A4D9E"/>
    <w:rsid w:val="009B04C1"/>
    <w:rsid w:val="009B6B18"/>
    <w:rsid w:val="009C574E"/>
    <w:rsid w:val="009C6FE5"/>
    <w:rsid w:val="009D4B21"/>
    <w:rsid w:val="009D64BB"/>
    <w:rsid w:val="009E542E"/>
    <w:rsid w:val="009F271F"/>
    <w:rsid w:val="009F2E1A"/>
    <w:rsid w:val="009F5E4B"/>
    <w:rsid w:val="00A030B6"/>
    <w:rsid w:val="00A03792"/>
    <w:rsid w:val="00A05403"/>
    <w:rsid w:val="00A06462"/>
    <w:rsid w:val="00A127BD"/>
    <w:rsid w:val="00A16FDC"/>
    <w:rsid w:val="00A22719"/>
    <w:rsid w:val="00A25C53"/>
    <w:rsid w:val="00A32998"/>
    <w:rsid w:val="00A368FA"/>
    <w:rsid w:val="00A43C41"/>
    <w:rsid w:val="00A455BA"/>
    <w:rsid w:val="00A46D4F"/>
    <w:rsid w:val="00A4763D"/>
    <w:rsid w:val="00A5199D"/>
    <w:rsid w:val="00A55510"/>
    <w:rsid w:val="00A57750"/>
    <w:rsid w:val="00A63F4F"/>
    <w:rsid w:val="00A65A49"/>
    <w:rsid w:val="00A708AB"/>
    <w:rsid w:val="00A7269A"/>
    <w:rsid w:val="00A74394"/>
    <w:rsid w:val="00A7770D"/>
    <w:rsid w:val="00A87844"/>
    <w:rsid w:val="00A92B91"/>
    <w:rsid w:val="00A95193"/>
    <w:rsid w:val="00AA1712"/>
    <w:rsid w:val="00AA31EF"/>
    <w:rsid w:val="00AA5968"/>
    <w:rsid w:val="00AA6C70"/>
    <w:rsid w:val="00AA6FE1"/>
    <w:rsid w:val="00AB1243"/>
    <w:rsid w:val="00AB566F"/>
    <w:rsid w:val="00AC0DB1"/>
    <w:rsid w:val="00AD2CC2"/>
    <w:rsid w:val="00AD4AA9"/>
    <w:rsid w:val="00AD6FE5"/>
    <w:rsid w:val="00AE0350"/>
    <w:rsid w:val="00AE149C"/>
    <w:rsid w:val="00AF6E50"/>
    <w:rsid w:val="00B00ABF"/>
    <w:rsid w:val="00B07943"/>
    <w:rsid w:val="00B22402"/>
    <w:rsid w:val="00B32E1A"/>
    <w:rsid w:val="00B3575C"/>
    <w:rsid w:val="00B35A3E"/>
    <w:rsid w:val="00B379A2"/>
    <w:rsid w:val="00B41E81"/>
    <w:rsid w:val="00B429BC"/>
    <w:rsid w:val="00B43D84"/>
    <w:rsid w:val="00B45A53"/>
    <w:rsid w:val="00B479B9"/>
    <w:rsid w:val="00B579B1"/>
    <w:rsid w:val="00B637CE"/>
    <w:rsid w:val="00B6580F"/>
    <w:rsid w:val="00B66088"/>
    <w:rsid w:val="00B6752E"/>
    <w:rsid w:val="00B72ED5"/>
    <w:rsid w:val="00B764A6"/>
    <w:rsid w:val="00B76BDC"/>
    <w:rsid w:val="00B8214B"/>
    <w:rsid w:val="00B82304"/>
    <w:rsid w:val="00B839C1"/>
    <w:rsid w:val="00B922AB"/>
    <w:rsid w:val="00B95E3A"/>
    <w:rsid w:val="00B9721E"/>
    <w:rsid w:val="00B9744E"/>
    <w:rsid w:val="00B97ACF"/>
    <w:rsid w:val="00BA1C8F"/>
    <w:rsid w:val="00BA3963"/>
    <w:rsid w:val="00BA77D8"/>
    <w:rsid w:val="00BB3D20"/>
    <w:rsid w:val="00BB5809"/>
    <w:rsid w:val="00BC2D12"/>
    <w:rsid w:val="00BC5898"/>
    <w:rsid w:val="00BD4207"/>
    <w:rsid w:val="00BD450B"/>
    <w:rsid w:val="00BD53A8"/>
    <w:rsid w:val="00BE182A"/>
    <w:rsid w:val="00BE5F89"/>
    <w:rsid w:val="00BE7C75"/>
    <w:rsid w:val="00BF28D7"/>
    <w:rsid w:val="00BF2BA3"/>
    <w:rsid w:val="00C105E0"/>
    <w:rsid w:val="00C13D37"/>
    <w:rsid w:val="00C3269B"/>
    <w:rsid w:val="00C3536D"/>
    <w:rsid w:val="00C357A1"/>
    <w:rsid w:val="00C36A05"/>
    <w:rsid w:val="00C36D19"/>
    <w:rsid w:val="00C42204"/>
    <w:rsid w:val="00C42B8B"/>
    <w:rsid w:val="00C4367A"/>
    <w:rsid w:val="00C43862"/>
    <w:rsid w:val="00C54FA8"/>
    <w:rsid w:val="00C62D3C"/>
    <w:rsid w:val="00C65356"/>
    <w:rsid w:val="00C67EBF"/>
    <w:rsid w:val="00C7365C"/>
    <w:rsid w:val="00C741EE"/>
    <w:rsid w:val="00C74D26"/>
    <w:rsid w:val="00C772AB"/>
    <w:rsid w:val="00C8153D"/>
    <w:rsid w:val="00C87218"/>
    <w:rsid w:val="00C92A93"/>
    <w:rsid w:val="00C957F6"/>
    <w:rsid w:val="00CA04F4"/>
    <w:rsid w:val="00CA595B"/>
    <w:rsid w:val="00CA61B1"/>
    <w:rsid w:val="00CB1144"/>
    <w:rsid w:val="00CB2B17"/>
    <w:rsid w:val="00CC0B55"/>
    <w:rsid w:val="00CC35B9"/>
    <w:rsid w:val="00CE1A61"/>
    <w:rsid w:val="00CE3A0D"/>
    <w:rsid w:val="00CF22BF"/>
    <w:rsid w:val="00CF375B"/>
    <w:rsid w:val="00CF4408"/>
    <w:rsid w:val="00CF6943"/>
    <w:rsid w:val="00CF7654"/>
    <w:rsid w:val="00D01577"/>
    <w:rsid w:val="00D02B81"/>
    <w:rsid w:val="00D0399D"/>
    <w:rsid w:val="00D03DE3"/>
    <w:rsid w:val="00D04C53"/>
    <w:rsid w:val="00D1069E"/>
    <w:rsid w:val="00D11765"/>
    <w:rsid w:val="00D15221"/>
    <w:rsid w:val="00D20711"/>
    <w:rsid w:val="00D2123C"/>
    <w:rsid w:val="00D27678"/>
    <w:rsid w:val="00D27F17"/>
    <w:rsid w:val="00D30559"/>
    <w:rsid w:val="00D37539"/>
    <w:rsid w:val="00D4156A"/>
    <w:rsid w:val="00D4191B"/>
    <w:rsid w:val="00D41C3B"/>
    <w:rsid w:val="00D4657E"/>
    <w:rsid w:val="00D62685"/>
    <w:rsid w:val="00D63840"/>
    <w:rsid w:val="00D70137"/>
    <w:rsid w:val="00D715C6"/>
    <w:rsid w:val="00D7219D"/>
    <w:rsid w:val="00D7431F"/>
    <w:rsid w:val="00D76E5F"/>
    <w:rsid w:val="00D772B2"/>
    <w:rsid w:val="00D84F89"/>
    <w:rsid w:val="00D93C29"/>
    <w:rsid w:val="00D9616A"/>
    <w:rsid w:val="00DB0304"/>
    <w:rsid w:val="00DB15E1"/>
    <w:rsid w:val="00DB1E2A"/>
    <w:rsid w:val="00DB728E"/>
    <w:rsid w:val="00DC78F7"/>
    <w:rsid w:val="00DD672E"/>
    <w:rsid w:val="00DD7820"/>
    <w:rsid w:val="00DE2F2A"/>
    <w:rsid w:val="00DE3604"/>
    <w:rsid w:val="00DE64BD"/>
    <w:rsid w:val="00DE73A0"/>
    <w:rsid w:val="00DE79D9"/>
    <w:rsid w:val="00DF3251"/>
    <w:rsid w:val="00DF460C"/>
    <w:rsid w:val="00DF7D77"/>
    <w:rsid w:val="00E007AC"/>
    <w:rsid w:val="00E02202"/>
    <w:rsid w:val="00E063EF"/>
    <w:rsid w:val="00E0692C"/>
    <w:rsid w:val="00E076C6"/>
    <w:rsid w:val="00E1043B"/>
    <w:rsid w:val="00E14A8F"/>
    <w:rsid w:val="00E14EAF"/>
    <w:rsid w:val="00E23847"/>
    <w:rsid w:val="00E30C90"/>
    <w:rsid w:val="00E3279B"/>
    <w:rsid w:val="00E330C0"/>
    <w:rsid w:val="00E35D06"/>
    <w:rsid w:val="00E35E86"/>
    <w:rsid w:val="00E37D4C"/>
    <w:rsid w:val="00E43946"/>
    <w:rsid w:val="00E55024"/>
    <w:rsid w:val="00E576EF"/>
    <w:rsid w:val="00E61909"/>
    <w:rsid w:val="00E62C06"/>
    <w:rsid w:val="00E67FE6"/>
    <w:rsid w:val="00E70182"/>
    <w:rsid w:val="00E73E3C"/>
    <w:rsid w:val="00E83724"/>
    <w:rsid w:val="00E8524B"/>
    <w:rsid w:val="00EA2FEA"/>
    <w:rsid w:val="00EA3422"/>
    <w:rsid w:val="00EA3DE5"/>
    <w:rsid w:val="00EB44F0"/>
    <w:rsid w:val="00EB5417"/>
    <w:rsid w:val="00EB5BF6"/>
    <w:rsid w:val="00EC1A7C"/>
    <w:rsid w:val="00EC4867"/>
    <w:rsid w:val="00ED29D5"/>
    <w:rsid w:val="00ED506C"/>
    <w:rsid w:val="00EE17DE"/>
    <w:rsid w:val="00EE2B81"/>
    <w:rsid w:val="00EE3245"/>
    <w:rsid w:val="00EE5674"/>
    <w:rsid w:val="00EE6262"/>
    <w:rsid w:val="00EE7593"/>
    <w:rsid w:val="00EF061D"/>
    <w:rsid w:val="00EF11CB"/>
    <w:rsid w:val="00EF1889"/>
    <w:rsid w:val="00EF7661"/>
    <w:rsid w:val="00F003F4"/>
    <w:rsid w:val="00F0048C"/>
    <w:rsid w:val="00F016A3"/>
    <w:rsid w:val="00F019E9"/>
    <w:rsid w:val="00F04287"/>
    <w:rsid w:val="00F04C31"/>
    <w:rsid w:val="00F05E21"/>
    <w:rsid w:val="00F07F04"/>
    <w:rsid w:val="00F14306"/>
    <w:rsid w:val="00F1527C"/>
    <w:rsid w:val="00F302EF"/>
    <w:rsid w:val="00F35210"/>
    <w:rsid w:val="00F37B32"/>
    <w:rsid w:val="00F4420F"/>
    <w:rsid w:val="00F46887"/>
    <w:rsid w:val="00F71272"/>
    <w:rsid w:val="00F72642"/>
    <w:rsid w:val="00F74F37"/>
    <w:rsid w:val="00F756E0"/>
    <w:rsid w:val="00F77D25"/>
    <w:rsid w:val="00F83429"/>
    <w:rsid w:val="00F856AB"/>
    <w:rsid w:val="00F87509"/>
    <w:rsid w:val="00F90EA2"/>
    <w:rsid w:val="00F91447"/>
    <w:rsid w:val="00F93FB3"/>
    <w:rsid w:val="00FA38A2"/>
    <w:rsid w:val="00FA4E8C"/>
    <w:rsid w:val="00FA75D4"/>
    <w:rsid w:val="00FB31D2"/>
    <w:rsid w:val="00FB3D94"/>
    <w:rsid w:val="00FB701E"/>
    <w:rsid w:val="00FB7156"/>
    <w:rsid w:val="00FC18BD"/>
    <w:rsid w:val="00FC323D"/>
    <w:rsid w:val="00FC5275"/>
    <w:rsid w:val="00FC6D2C"/>
    <w:rsid w:val="00FD0A47"/>
    <w:rsid w:val="00FD0F84"/>
    <w:rsid w:val="00FD1955"/>
    <w:rsid w:val="00FD2812"/>
    <w:rsid w:val="00FD3E12"/>
    <w:rsid w:val="00FD660C"/>
    <w:rsid w:val="00FF1577"/>
    <w:rsid w:val="00FF3915"/>
    <w:rsid w:val="00FF55B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31E5D9E6-B3C0-4837-B1E2-D13EB7E8E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uiPriority w:val="99"/>
    <w:rsid w:val="002B53D3"/>
    <w:pPr>
      <w:spacing w:before="120"/>
      <w:ind w:firstLine="567"/>
      <w:jc w:val="both"/>
    </w:pPr>
  </w:style>
  <w:style w:type="paragraph" w:customStyle="1" w:styleId="a4">
    <w:name w:val="Установа"/>
    <w:basedOn w:val="a"/>
    <w:uiPriority w:val="99"/>
    <w:rsid w:val="002B53D3"/>
    <w:pPr>
      <w:keepNext/>
      <w:keepLines/>
      <w:spacing w:before="120"/>
      <w:jc w:val="center"/>
    </w:pPr>
    <w:rPr>
      <w:b/>
      <w:i/>
      <w:caps/>
      <w:sz w:val="48"/>
    </w:rPr>
  </w:style>
  <w:style w:type="paragraph" w:customStyle="1" w:styleId="a5">
    <w:name w:val="Вид документа"/>
    <w:basedOn w:val="a4"/>
    <w:next w:val="a"/>
    <w:uiPriority w:val="99"/>
    <w:rsid w:val="002B53D3"/>
    <w:pPr>
      <w:spacing w:before="0" w:after="240"/>
      <w:jc w:val="right"/>
    </w:pPr>
    <w:rPr>
      <w:b w:val="0"/>
      <w:i w:val="0"/>
      <w:caps w:val="0"/>
      <w:spacing w:val="20"/>
      <w:sz w:val="26"/>
    </w:rPr>
  </w:style>
  <w:style w:type="paragraph" w:customStyle="1" w:styleId="a6">
    <w:name w:val="Назва документа"/>
    <w:basedOn w:val="a"/>
    <w:next w:val="a3"/>
    <w:uiPriority w:val="99"/>
    <w:rsid w:val="002B53D3"/>
    <w:pPr>
      <w:keepNext/>
      <w:keepLines/>
      <w:spacing w:before="360" w:after="360"/>
      <w:jc w:val="center"/>
    </w:pPr>
    <w:rPr>
      <w:b/>
    </w:rPr>
  </w:style>
  <w:style w:type="paragraph" w:styleId="a7">
    <w:name w:val="footer"/>
    <w:basedOn w:val="a"/>
    <w:link w:val="a8"/>
    <w:uiPriority w:val="99"/>
    <w:rsid w:val="008E0FCE"/>
    <w:pPr>
      <w:tabs>
        <w:tab w:val="center" w:pos="4819"/>
        <w:tab w:val="right" w:pos="9639"/>
      </w:tabs>
    </w:pPr>
  </w:style>
  <w:style w:type="character" w:customStyle="1" w:styleId="a8">
    <w:name w:val="Нижній колонтитул Знак"/>
    <w:link w:val="a7"/>
    <w:uiPriority w:val="99"/>
    <w:semiHidden/>
    <w:locked/>
    <w:rsid w:val="009A0AD4"/>
    <w:rPr>
      <w:rFonts w:ascii="Antiqua" w:hAnsi="Antiqua" w:cs="Times New Roman"/>
      <w:sz w:val="20"/>
      <w:szCs w:val="20"/>
      <w:lang w:eastAsia="ru-RU"/>
    </w:rPr>
  </w:style>
  <w:style w:type="paragraph" w:styleId="a9">
    <w:name w:val="header"/>
    <w:basedOn w:val="a"/>
    <w:link w:val="aa"/>
    <w:uiPriority w:val="99"/>
    <w:rsid w:val="008E0FCE"/>
    <w:pPr>
      <w:tabs>
        <w:tab w:val="center" w:pos="4819"/>
        <w:tab w:val="right" w:pos="9639"/>
      </w:tabs>
    </w:pPr>
  </w:style>
  <w:style w:type="character" w:customStyle="1" w:styleId="aa">
    <w:name w:val="Верхній колонтитул Знак"/>
    <w:link w:val="a9"/>
    <w:uiPriority w:val="99"/>
    <w:semiHidden/>
    <w:locked/>
    <w:rsid w:val="009A0AD4"/>
    <w:rPr>
      <w:rFonts w:ascii="Antiqua" w:hAnsi="Antiqua" w:cs="Times New Roman"/>
      <w:sz w:val="20"/>
      <w:szCs w:val="20"/>
      <w:lang w:eastAsia="ru-RU"/>
    </w:rPr>
  </w:style>
  <w:style w:type="paragraph" w:styleId="ab">
    <w:name w:val="Balloon Text"/>
    <w:basedOn w:val="a"/>
    <w:link w:val="ac"/>
    <w:uiPriority w:val="99"/>
    <w:rsid w:val="000B155B"/>
    <w:rPr>
      <w:rFonts w:ascii="Tahoma" w:hAnsi="Tahoma" w:cs="Tahoma"/>
      <w:sz w:val="16"/>
      <w:szCs w:val="16"/>
    </w:rPr>
  </w:style>
  <w:style w:type="character" w:customStyle="1" w:styleId="ac">
    <w:name w:val="Текст у виносці Знак"/>
    <w:link w:val="ab"/>
    <w:uiPriority w:val="99"/>
    <w:locked/>
    <w:rsid w:val="000B155B"/>
    <w:rPr>
      <w:rFonts w:ascii="Tahoma" w:hAnsi="Tahoma" w:cs="Tahoma"/>
      <w:sz w:val="16"/>
      <w:szCs w:val="16"/>
      <w:lang w:eastAsia="ru-RU"/>
    </w:rPr>
  </w:style>
  <w:style w:type="table" w:styleId="ad">
    <w:name w:val="Table Grid"/>
    <w:basedOn w:val="a1"/>
    <w:uiPriority w:val="99"/>
    <w:locked/>
    <w:rsid w:val="00EF061D"/>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uiPriority w:val="99"/>
    <w:rsid w:val="00EF061D"/>
    <w:pPr>
      <w:spacing w:before="100" w:beforeAutospacing="1" w:after="100" w:afterAutospacing="1"/>
    </w:pPr>
    <w:rPr>
      <w:rFonts w:ascii="Times New Roman" w:hAnsi="Times New Roman"/>
      <w:sz w:val="24"/>
      <w:szCs w:val="24"/>
      <w:lang w:eastAsia="uk-UA"/>
    </w:rPr>
  </w:style>
  <w:style w:type="character" w:customStyle="1" w:styleId="rvts9">
    <w:name w:val="rvts9"/>
    <w:uiPriority w:val="99"/>
    <w:rsid w:val="00EF061D"/>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7633641">
      <w:marLeft w:val="0"/>
      <w:marRight w:val="0"/>
      <w:marTop w:val="0"/>
      <w:marBottom w:val="0"/>
      <w:divBdr>
        <w:top w:val="none" w:sz="0" w:space="0" w:color="auto"/>
        <w:left w:val="none" w:sz="0" w:space="0" w:color="auto"/>
        <w:bottom w:val="none" w:sz="0" w:space="0" w:color="auto"/>
        <w:right w:val="none" w:sz="0" w:space="0" w:color="auto"/>
      </w:divBdr>
    </w:div>
    <w:div w:id="170763364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11</Pages>
  <Words>14817</Words>
  <Characters>8447</Characters>
  <Application>Microsoft Office Word</Application>
  <DocSecurity>0</DocSecurity>
  <Lines>70</Lines>
  <Paragraphs>46</Paragraphs>
  <ScaleCrop>false</ScaleCrop>
  <Company>KMU</Company>
  <LinksUpToDate>false</LinksUpToDate>
  <CharactersWithSpaces>23218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Vlasova-T-P</dc:creator>
  <cp:keywords/>
  <dc:description/>
  <cp:lastModifiedBy>Козир Борис Юрійович</cp:lastModifiedBy>
  <cp:revision>9</cp:revision>
  <cp:lastPrinted>2017-07-14T06:50:00Z</cp:lastPrinted>
  <dcterms:created xsi:type="dcterms:W3CDTF">2017-07-13T09:16:00Z</dcterms:created>
  <dcterms:modified xsi:type="dcterms:W3CDTF">2017-07-14T09:45:00Z</dcterms:modified>
</cp:coreProperties>
</file>