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5AF" w:rsidRPr="00EA2486" w:rsidRDefault="00A865AF" w:rsidP="00A865AF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A865AF" w:rsidRPr="00EA2486" w:rsidRDefault="00A865AF" w:rsidP="00A865AF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A865AF" w:rsidRPr="00EA2486" w:rsidRDefault="00A865AF" w:rsidP="00A865AF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A865AF" w:rsidRPr="00EA2486" w:rsidRDefault="00A865AF" w:rsidP="00A865AF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A865AF" w:rsidRPr="00EA2486" w:rsidRDefault="00A865AF" w:rsidP="00A865AF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A865AF" w:rsidRPr="00EA2486" w:rsidRDefault="00A865AF" w:rsidP="00A865AF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A865AF" w:rsidRPr="00EA2486" w:rsidRDefault="00A865AF" w:rsidP="00A865AF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A865AF" w:rsidRPr="00EA2486" w:rsidRDefault="00A865AF" w:rsidP="00A865AF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A865AF" w:rsidRPr="00EA2486" w:rsidRDefault="00A865AF" w:rsidP="00A865AF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A865AF" w:rsidRPr="00EA2486" w:rsidRDefault="00A865AF" w:rsidP="00A865AF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A865AF" w:rsidRPr="00EA2486" w:rsidRDefault="00A865AF" w:rsidP="00A865AF">
      <w:pPr>
        <w:ind w:left="4248" w:firstLine="708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EA2486"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:rsidR="00A865AF" w:rsidRPr="00EA2486" w:rsidRDefault="00A865AF" w:rsidP="00A865AF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865AF" w:rsidRPr="00EA2486" w:rsidRDefault="00A865AF" w:rsidP="00A865AF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865AF" w:rsidRDefault="00A865AF" w:rsidP="00A865AF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865AF" w:rsidRPr="00EA2486" w:rsidRDefault="00A865AF" w:rsidP="00A865AF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865AF" w:rsidRPr="00EA2486" w:rsidRDefault="00A865AF" w:rsidP="00A865AF">
      <w:pPr>
        <w:pStyle w:val="a3"/>
        <w:tabs>
          <w:tab w:val="left" w:pos="708"/>
        </w:tabs>
        <w:ind w:right="-2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2486">
        <w:rPr>
          <w:rFonts w:ascii="Times New Roman" w:hAnsi="Times New Roman"/>
          <w:sz w:val="28"/>
          <w:szCs w:val="28"/>
          <w:lang w:eastAsia="ru-RU"/>
        </w:rPr>
        <w:t xml:space="preserve">Відповідно до частини другої статті 94 Конституції України повертаю зі своїми пропозиціями Закон України </w:t>
      </w:r>
      <w:r w:rsidRPr="00644AF6">
        <w:rPr>
          <w:rFonts w:ascii="Times New Roman" w:hAnsi="Times New Roman" w:cs="Times New Roman"/>
          <w:sz w:val="28"/>
          <w:szCs w:val="28"/>
        </w:rPr>
        <w:t>"</w:t>
      </w:r>
      <w:r w:rsidR="009A660F" w:rsidRPr="00AB72AB">
        <w:rPr>
          <w:rFonts w:ascii="Times New Roman" w:hAnsi="Times New Roman" w:cs="Times New Roman"/>
          <w:sz w:val="28"/>
        </w:rPr>
        <w:t>Про внесення змін до деяких законів України</w:t>
      </w:r>
      <w:r w:rsidR="009A660F" w:rsidRPr="00AB72AB">
        <w:rPr>
          <w:sz w:val="28"/>
        </w:rPr>
        <w:t xml:space="preserve"> </w:t>
      </w:r>
      <w:r w:rsidR="009A660F" w:rsidRPr="00AB72AB">
        <w:rPr>
          <w:rFonts w:ascii="Times New Roman" w:hAnsi="Times New Roman" w:cs="Times New Roman"/>
          <w:color w:val="000000"/>
          <w:sz w:val="28"/>
        </w:rPr>
        <w:t>щодо забезпечення принципів процесуальної справедливості</w:t>
      </w:r>
      <w:r w:rsidR="009A660F" w:rsidRPr="00AB72AB">
        <w:rPr>
          <w:color w:val="000000"/>
          <w:sz w:val="28"/>
        </w:rPr>
        <w:t xml:space="preserve"> </w:t>
      </w:r>
      <w:r w:rsidR="009A660F" w:rsidRPr="00AB72AB">
        <w:rPr>
          <w:rFonts w:ascii="Times New Roman" w:hAnsi="Times New Roman" w:cs="Times New Roman"/>
          <w:color w:val="000000"/>
          <w:sz w:val="28"/>
        </w:rPr>
        <w:t>та підвищення ефективності проваджень у справах про порушення законодавства про захист економічної конкуренції</w:t>
      </w:r>
      <w:r w:rsidRPr="00644AF6">
        <w:rPr>
          <w:rFonts w:ascii="Times New Roman" w:hAnsi="Times New Roman" w:cs="Times New Roman"/>
          <w:bCs/>
          <w:sz w:val="28"/>
          <w:szCs w:val="28"/>
        </w:rPr>
        <w:t>"</w:t>
      </w:r>
      <w:bookmarkStart w:id="0" w:name="_GoBack"/>
      <w:bookmarkEnd w:id="0"/>
      <w:r w:rsidR="004B345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A2486">
        <w:rPr>
          <w:rFonts w:ascii="Times New Roman" w:hAnsi="Times New Roman"/>
          <w:sz w:val="28"/>
          <w:szCs w:val="28"/>
          <w:lang w:eastAsia="ru-RU"/>
        </w:rPr>
        <w:t>для повторного розгляду Верховною Радою України.</w:t>
      </w:r>
    </w:p>
    <w:p w:rsidR="00A865AF" w:rsidRPr="00290746" w:rsidRDefault="00A865AF" w:rsidP="00A865AF">
      <w:pPr>
        <w:overflowPunct w:val="0"/>
        <w:autoSpaceDE w:val="0"/>
        <w:autoSpaceDN w:val="0"/>
        <w:adjustRightInd w:val="0"/>
        <w:spacing w:before="120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EA2486">
        <w:rPr>
          <w:rFonts w:ascii="Times New Roman" w:hAnsi="Times New Roman"/>
          <w:sz w:val="28"/>
          <w:szCs w:val="28"/>
          <w:lang w:eastAsia="ru-RU"/>
        </w:rPr>
        <w:t xml:space="preserve">Доповідатиме пропозиції під час розгляду </w:t>
      </w:r>
      <w:r>
        <w:rPr>
          <w:rFonts w:ascii="Times New Roman" w:hAnsi="Times New Roman"/>
          <w:sz w:val="28"/>
          <w:szCs w:val="28"/>
          <w:lang w:eastAsia="ru-RU"/>
        </w:rPr>
        <w:t xml:space="preserve">зазначеного </w:t>
      </w:r>
      <w:r w:rsidRPr="00EA2486">
        <w:rPr>
          <w:rFonts w:ascii="Times New Roman" w:hAnsi="Times New Roman"/>
          <w:sz w:val="28"/>
          <w:szCs w:val="28"/>
          <w:lang w:eastAsia="ru-RU"/>
        </w:rPr>
        <w:t xml:space="preserve">Закону на пленарному засіданні Верховної Ради України </w:t>
      </w:r>
      <w:r w:rsidRPr="00290746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Представник Президента України у Верховній Раді України </w:t>
      </w:r>
      <w:proofErr w:type="spellStart"/>
      <w:r w:rsidRPr="00290746">
        <w:rPr>
          <w:rFonts w:ascii="Times New Roman" w:eastAsia="Times New Roman" w:hAnsi="Times New Roman"/>
          <w:sz w:val="28"/>
          <w:szCs w:val="28"/>
          <w:lang w:eastAsia="ru-RU"/>
        </w:rPr>
        <w:t>І.Луценко</w:t>
      </w:r>
      <w:proofErr w:type="spellEnd"/>
      <w:r w:rsidRPr="00290746"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A865AF" w:rsidRPr="00EA2486" w:rsidRDefault="00A865AF" w:rsidP="00A865AF">
      <w:pPr>
        <w:overflowPunct w:val="0"/>
        <w:autoSpaceDE w:val="0"/>
        <w:autoSpaceDN w:val="0"/>
        <w:adjustRightInd w:val="0"/>
        <w:spacing w:before="120" w:line="264" w:lineRule="auto"/>
        <w:ind w:firstLine="720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A865AF" w:rsidRDefault="00A865AF" w:rsidP="00A865AF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865AF" w:rsidRPr="00EA2486" w:rsidRDefault="00A865AF" w:rsidP="00A865AF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865AF" w:rsidRPr="00EA2486" w:rsidRDefault="00A865AF" w:rsidP="00A865AF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865AF" w:rsidRPr="00EA2486" w:rsidRDefault="00A865AF" w:rsidP="00A865AF">
      <w:pPr>
        <w:ind w:left="708" w:firstLine="708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EA2486">
        <w:rPr>
          <w:rFonts w:ascii="Times New Roman" w:hAnsi="Times New Roman"/>
          <w:sz w:val="28"/>
          <w:szCs w:val="28"/>
          <w:lang w:eastAsia="ru-RU"/>
        </w:rPr>
        <w:tab/>
      </w:r>
      <w:r w:rsidRPr="00EA2486">
        <w:rPr>
          <w:rFonts w:ascii="Times New Roman" w:hAnsi="Times New Roman"/>
          <w:sz w:val="28"/>
          <w:szCs w:val="28"/>
          <w:lang w:eastAsia="ru-RU"/>
        </w:rPr>
        <w:tab/>
      </w:r>
      <w:r w:rsidRPr="00EA2486">
        <w:rPr>
          <w:rFonts w:ascii="Times New Roman" w:hAnsi="Times New Roman"/>
          <w:sz w:val="28"/>
          <w:szCs w:val="28"/>
          <w:lang w:eastAsia="ru-RU"/>
        </w:rPr>
        <w:tab/>
      </w:r>
      <w:r w:rsidRPr="00EA2486">
        <w:rPr>
          <w:rFonts w:ascii="Times New Roman" w:hAnsi="Times New Roman"/>
          <w:sz w:val="28"/>
          <w:szCs w:val="28"/>
          <w:lang w:eastAsia="ru-RU"/>
        </w:rPr>
        <w:tab/>
      </w:r>
      <w:r w:rsidRPr="00EA2486">
        <w:rPr>
          <w:rFonts w:ascii="Times New Roman" w:hAnsi="Times New Roman"/>
          <w:sz w:val="28"/>
          <w:szCs w:val="28"/>
          <w:lang w:eastAsia="ru-RU"/>
        </w:rPr>
        <w:tab/>
      </w:r>
      <w:r w:rsidRPr="00EA2486">
        <w:rPr>
          <w:rFonts w:ascii="Times New Roman" w:hAnsi="Times New Roman"/>
          <w:sz w:val="28"/>
          <w:szCs w:val="28"/>
          <w:lang w:eastAsia="ru-RU"/>
        </w:rPr>
        <w:tab/>
      </w:r>
      <w:r w:rsidRPr="00EA2486">
        <w:rPr>
          <w:rFonts w:ascii="Times New Roman" w:hAnsi="Times New Roman"/>
          <w:sz w:val="28"/>
          <w:szCs w:val="28"/>
          <w:lang w:eastAsia="ru-RU"/>
        </w:rPr>
        <w:tab/>
      </w:r>
      <w:r w:rsidRPr="00EA2486">
        <w:rPr>
          <w:rFonts w:ascii="Times New Roman" w:hAnsi="Times New Roman"/>
          <w:b/>
          <w:sz w:val="28"/>
          <w:szCs w:val="28"/>
          <w:lang w:eastAsia="ru-RU"/>
        </w:rPr>
        <w:t>П</w:t>
      </w:r>
      <w:r w:rsidRPr="00EA2486">
        <w:rPr>
          <w:rFonts w:ascii="Times New Roman" w:hAnsi="Times New Roman"/>
          <w:b/>
          <w:bCs/>
          <w:sz w:val="28"/>
          <w:szCs w:val="28"/>
          <w:lang w:eastAsia="ru-RU"/>
        </w:rPr>
        <w:t>.ПОРОШЕНКО</w:t>
      </w:r>
    </w:p>
    <w:p w:rsidR="00A865AF" w:rsidRPr="00AE0B40" w:rsidRDefault="00A865AF" w:rsidP="00A865AF">
      <w:pPr>
        <w:rPr>
          <w:rFonts w:ascii="Times New Roman" w:hAnsi="Times New Roman"/>
          <w:sz w:val="28"/>
          <w:szCs w:val="28"/>
        </w:rPr>
      </w:pPr>
    </w:p>
    <w:p w:rsidR="00A865AF" w:rsidRPr="006D7E13" w:rsidRDefault="00A865AF" w:rsidP="00A865AF">
      <w:pPr>
        <w:rPr>
          <w:rFonts w:ascii="Times New Roman" w:hAnsi="Times New Roman"/>
          <w:sz w:val="28"/>
          <w:szCs w:val="28"/>
        </w:rPr>
      </w:pPr>
    </w:p>
    <w:p w:rsidR="00A865AF" w:rsidRPr="001C79EE" w:rsidRDefault="00A865AF" w:rsidP="00A865AF">
      <w:pPr>
        <w:rPr>
          <w:rFonts w:ascii="Times New Roman" w:hAnsi="Times New Roman"/>
          <w:sz w:val="28"/>
          <w:szCs w:val="28"/>
        </w:rPr>
      </w:pPr>
    </w:p>
    <w:p w:rsidR="00A865AF" w:rsidRPr="0038504B" w:rsidRDefault="00A865AF" w:rsidP="00A865AF">
      <w:pPr>
        <w:rPr>
          <w:rFonts w:ascii="Times New Roman" w:hAnsi="Times New Roman"/>
          <w:sz w:val="28"/>
          <w:szCs w:val="28"/>
        </w:rPr>
      </w:pPr>
    </w:p>
    <w:p w:rsidR="00822DAD" w:rsidRDefault="00822DAD"/>
    <w:sectPr w:rsidR="00822DAD" w:rsidSect="00204A7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A01"/>
    <w:rsid w:val="004B3452"/>
    <w:rsid w:val="0058409C"/>
    <w:rsid w:val="007352F4"/>
    <w:rsid w:val="00822DAD"/>
    <w:rsid w:val="00875A01"/>
    <w:rsid w:val="009A660F"/>
    <w:rsid w:val="00A717F2"/>
    <w:rsid w:val="00A865AF"/>
    <w:rsid w:val="00DA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4A2B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65AF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65AF"/>
    <w:pPr>
      <w:tabs>
        <w:tab w:val="center" w:pos="4819"/>
        <w:tab w:val="right" w:pos="9639"/>
      </w:tabs>
    </w:pPr>
    <w:rPr>
      <w:rFonts w:asciiTheme="minorHAnsi" w:eastAsiaTheme="minorHAnsi" w:hAnsiTheme="minorHAnsi" w:cstheme="minorBidi"/>
    </w:rPr>
  </w:style>
  <w:style w:type="character" w:customStyle="1" w:styleId="a4">
    <w:name w:val="Верхній колонтитул Знак"/>
    <w:basedOn w:val="a0"/>
    <w:link w:val="a3"/>
    <w:uiPriority w:val="99"/>
    <w:rsid w:val="00A865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221</Characters>
  <Application>Microsoft Office Word</Application>
  <DocSecurity>0</DocSecurity>
  <Lines>1</Lines>
  <Paragraphs>1</Paragraphs>
  <ScaleCrop>false</ScaleCrop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2019-01-02T14:22:00Z</dcterms:created>
  <dcterms:modified xsi:type="dcterms:W3CDTF">2019-03-12T15:11:00Z</dcterms:modified>
</cp:coreProperties>
</file>