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A3" w:rsidRPr="00634B97" w:rsidRDefault="00112FA3" w:rsidP="007A5674">
      <w:pPr>
        <w:pStyle w:val="PlainText"/>
        <w:spacing w:after="12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34B97">
        <w:rPr>
          <w:rFonts w:ascii="Times New Roman" w:hAnsi="Times New Roman" w:cs="Times New Roman"/>
          <w:b/>
          <w:bCs/>
          <w:sz w:val="28"/>
          <w:szCs w:val="28"/>
        </w:rPr>
        <w:t>роект</w:t>
      </w:r>
    </w:p>
    <w:p w:rsidR="00112FA3" w:rsidRPr="00634B97" w:rsidRDefault="00112FA3" w:rsidP="007A5674">
      <w:pPr>
        <w:pStyle w:val="PlainTex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34B97">
        <w:rPr>
          <w:rFonts w:ascii="Times New Roman" w:hAnsi="Times New Roman" w:cs="Times New Roman"/>
          <w:sz w:val="28"/>
          <w:szCs w:val="28"/>
        </w:rPr>
        <w:t>вноситься народним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34B97">
        <w:rPr>
          <w:rFonts w:ascii="Times New Roman" w:hAnsi="Times New Roman" w:cs="Times New Roman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34B9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34B97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112FA3" w:rsidRPr="00665C02" w:rsidRDefault="00112FA3" w:rsidP="007A5674">
      <w:pPr>
        <w:pStyle w:val="PlainText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5C02">
        <w:rPr>
          <w:rFonts w:ascii="Times New Roman" w:hAnsi="Times New Roman" w:cs="Times New Roman"/>
          <w:b/>
          <w:sz w:val="28"/>
          <w:szCs w:val="28"/>
        </w:rPr>
        <w:t>Гудзенком В.І. (посвід. №296)</w:t>
      </w:r>
    </w:p>
    <w:p w:rsidR="00112FA3" w:rsidRPr="00665C02" w:rsidRDefault="00112FA3" w:rsidP="0099743C">
      <w:pPr>
        <w:pStyle w:val="PlainText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2FA3" w:rsidRPr="00665C02" w:rsidRDefault="00112FA3" w:rsidP="0099743C">
      <w:pPr>
        <w:pStyle w:val="PlainText"/>
        <w:ind w:firstLine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5C02">
        <w:rPr>
          <w:rFonts w:ascii="Times New Roman" w:hAnsi="Times New Roman" w:cs="Times New Roman"/>
          <w:b/>
          <w:sz w:val="28"/>
          <w:szCs w:val="28"/>
        </w:rPr>
        <w:t>Чекітою Г.Л. (посвід. №</w:t>
      </w:r>
      <w:r w:rsidRPr="00665C02">
        <w:rPr>
          <w:rFonts w:ascii="Times New Roman" w:hAnsi="Times New Roman" w:cs="Times New Roman"/>
          <w:b/>
          <w:sz w:val="28"/>
          <w:szCs w:val="28"/>
          <w:lang w:val="ru-RU"/>
        </w:rPr>
        <w:t>332</w:t>
      </w:r>
      <w:r w:rsidRPr="00665C02">
        <w:rPr>
          <w:rFonts w:ascii="Times New Roman" w:hAnsi="Times New Roman" w:cs="Times New Roman"/>
          <w:b/>
          <w:sz w:val="28"/>
          <w:szCs w:val="28"/>
        </w:rPr>
        <w:t>)</w:t>
      </w:r>
    </w:p>
    <w:p w:rsidR="00112FA3" w:rsidRDefault="00112FA3" w:rsidP="00945170">
      <w:pPr>
        <w:pStyle w:val="PlainTex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12FA3" w:rsidRPr="00945170" w:rsidRDefault="00112FA3" w:rsidP="00945170">
      <w:pPr>
        <w:pStyle w:val="PlainTex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12FA3" w:rsidRPr="00F73815" w:rsidRDefault="00112FA3" w:rsidP="007A5674">
      <w:pPr>
        <w:pStyle w:val="a"/>
        <w:spacing w:before="480"/>
        <w:rPr>
          <w:rFonts w:ascii="Times New Roman" w:hAnsi="Times New Roman"/>
          <w:i w:val="0"/>
          <w:sz w:val="32"/>
          <w:szCs w:val="32"/>
        </w:rPr>
      </w:pPr>
      <w:r w:rsidRPr="00F73815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112FA3" w:rsidRDefault="00112FA3" w:rsidP="007A5674">
      <w:pPr>
        <w:pStyle w:val="HTMLPreformatted"/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112FA3" w:rsidRPr="0099743C" w:rsidRDefault="00112FA3" w:rsidP="007A5674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43C">
        <w:rPr>
          <w:rFonts w:ascii="Times New Roman" w:hAnsi="Times New Roman" w:cs="Times New Roman"/>
          <w:b/>
          <w:sz w:val="28"/>
          <w:szCs w:val="28"/>
        </w:rPr>
        <w:t>Про внесення змін до Податкового кодексу України щодо оподаткування акцизним податком окремих товарів</w:t>
      </w:r>
    </w:p>
    <w:p w:rsidR="00112FA3" w:rsidRPr="0099743C" w:rsidRDefault="00112FA3" w:rsidP="007A5674">
      <w:pPr>
        <w:pStyle w:val="HTMLPreformatted"/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 w:bidi="ar-SA"/>
        </w:rPr>
      </w:pPr>
    </w:p>
    <w:p w:rsidR="00112FA3" w:rsidRDefault="00112FA3" w:rsidP="007A5674">
      <w:pPr>
        <w:pStyle w:val="a0"/>
        <w:ind w:firstLine="567"/>
        <w:jc w:val="left"/>
        <w:rPr>
          <w:rFonts w:ascii="Times New Roman" w:hAnsi="Times New Roman"/>
          <w:b w:val="0"/>
          <w:sz w:val="28"/>
          <w:szCs w:val="28"/>
        </w:rPr>
      </w:pPr>
      <w:r w:rsidRPr="0099743C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BF6B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BBC">
        <w:rPr>
          <w:rFonts w:ascii="Times New Roman" w:hAnsi="Times New Roman"/>
          <w:sz w:val="28"/>
          <w:szCs w:val="28"/>
        </w:rPr>
        <w:t>є</w:t>
      </w:r>
      <w:r w:rsidRPr="00FE1210">
        <w:rPr>
          <w:rFonts w:ascii="Times New Roman" w:hAnsi="Times New Roman"/>
          <w:b w:val="0"/>
          <w:sz w:val="28"/>
          <w:szCs w:val="28"/>
        </w:rPr>
        <w:t>:</w:t>
      </w:r>
    </w:p>
    <w:p w:rsidR="00112FA3" w:rsidRPr="00E81B64" w:rsidRDefault="00112FA3" w:rsidP="007A5674">
      <w:pPr>
        <w:widowControl w:val="0"/>
        <w:spacing w:before="120"/>
        <w:ind w:firstLine="567"/>
        <w:jc w:val="both"/>
        <w:rPr>
          <w:sz w:val="28"/>
          <w:szCs w:val="28"/>
          <w:lang w:val="uk-UA"/>
        </w:rPr>
      </w:pPr>
      <w:bookmarkStart w:id="0" w:name="n5"/>
      <w:bookmarkEnd w:id="0"/>
      <w:r>
        <w:rPr>
          <w:sz w:val="28"/>
          <w:szCs w:val="28"/>
          <w:lang w:val="uk-UA"/>
        </w:rPr>
        <w:t xml:space="preserve">I. </w:t>
      </w:r>
      <w:r w:rsidRPr="00975C33">
        <w:rPr>
          <w:sz w:val="28"/>
          <w:szCs w:val="28"/>
          <w:lang w:val="uk-UA"/>
        </w:rPr>
        <w:t>Внести до Податкового кодексу України</w:t>
      </w:r>
      <w:r>
        <w:rPr>
          <w:sz w:val="28"/>
          <w:szCs w:val="28"/>
          <w:lang w:val="uk-UA"/>
        </w:rPr>
        <w:t xml:space="preserve"> </w:t>
      </w:r>
      <w:r w:rsidRPr="00975C33">
        <w:rPr>
          <w:sz w:val="28"/>
          <w:szCs w:val="28"/>
          <w:lang w:val="uk-UA"/>
        </w:rPr>
        <w:t>(Відомості Ве</w:t>
      </w:r>
      <w:r>
        <w:rPr>
          <w:sz w:val="28"/>
          <w:szCs w:val="28"/>
          <w:lang w:val="uk-UA"/>
        </w:rPr>
        <w:t>рховної Ради України, 2011 р., №№</w:t>
      </w:r>
      <w:r w:rsidRPr="00975C33">
        <w:rPr>
          <w:sz w:val="28"/>
          <w:szCs w:val="28"/>
          <w:lang w:val="uk-UA"/>
        </w:rPr>
        <w:t xml:space="preserve"> 13-17, ст. 112</w:t>
      </w:r>
      <w:r>
        <w:rPr>
          <w:sz w:val="28"/>
          <w:szCs w:val="28"/>
          <w:lang w:val="uk-UA"/>
        </w:rPr>
        <w:t>)</w:t>
      </w:r>
      <w:r w:rsidRPr="00975C33">
        <w:rPr>
          <w:sz w:val="28"/>
          <w:szCs w:val="28"/>
          <w:lang w:val="uk-UA"/>
        </w:rPr>
        <w:t xml:space="preserve"> такі зміни:</w:t>
      </w:r>
    </w:p>
    <w:p w:rsidR="00112FA3" w:rsidRDefault="00112FA3" w:rsidP="007A5674">
      <w:pPr>
        <w:jc w:val="both"/>
        <w:rPr>
          <w:sz w:val="28"/>
          <w:szCs w:val="28"/>
          <w:lang w:val="uk-UA"/>
        </w:rPr>
      </w:pPr>
    </w:p>
    <w:p w:rsidR="00112FA3" w:rsidRDefault="00112FA3" w:rsidP="00E961AB">
      <w:pPr>
        <w:spacing w:after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21648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Пункт 14.1 статті 14 після підпункту </w:t>
      </w:r>
      <w:r w:rsidRPr="000D6254">
        <w:rPr>
          <w:sz w:val="28"/>
          <w:szCs w:val="28"/>
          <w:lang w:val="uk-UA"/>
        </w:rPr>
        <w:t>14.1.145</w:t>
      </w:r>
      <w:r>
        <w:rPr>
          <w:sz w:val="28"/>
          <w:szCs w:val="28"/>
          <w:lang w:val="uk-UA"/>
        </w:rPr>
        <w:t xml:space="preserve"> доповнити підпунктом  14.1.145</w:t>
      </w:r>
      <w:r w:rsidRPr="000D6254">
        <w:rPr>
          <w:sz w:val="28"/>
          <w:szCs w:val="28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 xml:space="preserve"> такого змісту:</w:t>
      </w:r>
    </w:p>
    <w:p w:rsidR="00112FA3" w:rsidRDefault="00112FA3" w:rsidP="00E961AB">
      <w:pPr>
        <w:spacing w:after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0D6254">
        <w:rPr>
          <w:sz w:val="28"/>
          <w:szCs w:val="28"/>
          <w:lang w:val="uk-UA"/>
        </w:rPr>
        <w:t>14.1.145</w:t>
      </w:r>
      <w:r w:rsidRPr="000D6254">
        <w:rPr>
          <w:sz w:val="28"/>
          <w:szCs w:val="28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>. підакцизний енергетичний напій - газований або негазований безалкогольний напій (за винятком чаю, кави та напоїв на основі кавових та чайних екстрактів), що містить кофеїн (або його замінники, що стимулюють центральну нервову систему), у кількості, що перевищує 150 мг/л».</w:t>
      </w:r>
    </w:p>
    <w:p w:rsidR="00112FA3" w:rsidRDefault="00112FA3" w:rsidP="00E961AB">
      <w:pPr>
        <w:spacing w:after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У підпунктах 213.3.8 та 213.3.9 пункту 213.3 статті 213 після слів «</w:t>
      </w:r>
      <w:r w:rsidRPr="00BB348F">
        <w:rPr>
          <w:sz w:val="28"/>
          <w:szCs w:val="28"/>
          <w:lang w:val="uk-UA"/>
        </w:rPr>
        <w:t>алкогольних напоїв</w:t>
      </w:r>
      <w:r>
        <w:rPr>
          <w:sz w:val="28"/>
          <w:szCs w:val="28"/>
          <w:lang w:val="uk-UA"/>
        </w:rPr>
        <w:t>» доповнити словами «,підакцизних енергетичних напоїв».</w:t>
      </w:r>
    </w:p>
    <w:p w:rsidR="00112FA3" w:rsidRPr="00495F5D" w:rsidRDefault="00112FA3" w:rsidP="00E961AB">
      <w:pPr>
        <w:spacing w:after="12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</w:r>
      <w:hyperlink r:id="rId7" w:anchor="n5484" w:tgtFrame="_blank" w:history="1">
        <w:r>
          <w:rPr>
            <w:color w:val="000000"/>
            <w:sz w:val="28"/>
            <w:szCs w:val="28"/>
            <w:lang w:val="uk-UA"/>
          </w:rPr>
          <w:t>П</w:t>
        </w:r>
        <w:r w:rsidRPr="00495F5D">
          <w:rPr>
            <w:color w:val="000000"/>
            <w:sz w:val="28"/>
            <w:szCs w:val="28"/>
            <w:lang w:val="uk-UA"/>
          </w:rPr>
          <w:t>ункт 215.1</w:t>
        </w:r>
      </w:hyperlink>
      <w:r>
        <w:rPr>
          <w:color w:val="000000"/>
          <w:sz w:val="28"/>
          <w:szCs w:val="28"/>
          <w:lang w:val="uk-UA"/>
        </w:rPr>
        <w:t xml:space="preserve"> </w:t>
      </w:r>
      <w:hyperlink r:id="rId8" w:anchor="n5483" w:tgtFrame="_blank" w:history="1">
        <w:r w:rsidRPr="00495F5D">
          <w:rPr>
            <w:color w:val="000000"/>
            <w:sz w:val="28"/>
            <w:szCs w:val="28"/>
            <w:lang w:val="uk-UA"/>
          </w:rPr>
          <w:t>статті 215</w:t>
        </w:r>
      </w:hyperlink>
      <w:bookmarkStart w:id="1" w:name="n793"/>
      <w:bookmarkStart w:id="2" w:name="n795"/>
      <w:bookmarkEnd w:id="1"/>
      <w:bookmarkEnd w:id="2"/>
      <w:r w:rsidRPr="00495F5D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після абзацу шостого </w:t>
      </w:r>
      <w:r w:rsidRPr="00495F5D">
        <w:rPr>
          <w:color w:val="000000"/>
          <w:sz w:val="28"/>
          <w:szCs w:val="28"/>
          <w:lang w:val="uk-UA"/>
        </w:rPr>
        <w:t>доповнити абзацом сьомим такого змісту: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112FA3" w:rsidRDefault="00112FA3" w:rsidP="00E961AB">
      <w:pPr>
        <w:widowControl w:val="0"/>
        <w:spacing w:before="120" w:after="12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підакцизні енергетичні напої</w:t>
      </w:r>
      <w:r>
        <w:rPr>
          <w:color w:val="000000"/>
          <w:sz w:val="28"/>
          <w:szCs w:val="28"/>
          <w:lang w:val="uk-UA"/>
        </w:rPr>
        <w:t>».</w:t>
      </w:r>
    </w:p>
    <w:p w:rsidR="00112FA3" w:rsidRDefault="00112FA3" w:rsidP="00E961AB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4. П</w:t>
      </w:r>
      <w:r w:rsidRPr="00E961AB">
        <w:rPr>
          <w:color w:val="000000"/>
          <w:sz w:val="28"/>
          <w:szCs w:val="28"/>
          <w:lang w:val="uk-UA"/>
        </w:rPr>
        <w:t>ідпункт 215.3.1 пункту 215.3 статті 215</w:t>
      </w:r>
      <w:r>
        <w:rPr>
          <w:color w:val="000000"/>
          <w:sz w:val="28"/>
          <w:szCs w:val="28"/>
          <w:lang w:val="uk-UA"/>
        </w:rPr>
        <w:t xml:space="preserve"> викласти в наступній редакції:</w:t>
      </w:r>
    </w:p>
    <w:p w:rsidR="00112FA3" w:rsidRPr="00DB7267" w:rsidRDefault="00112FA3" w:rsidP="00DB7267">
      <w:pPr>
        <w:pStyle w:val="NoSpacing"/>
        <w:ind w:firstLine="567"/>
        <w:rPr>
          <w:sz w:val="28"/>
          <w:szCs w:val="28"/>
          <w:lang w:val="uk-UA"/>
        </w:rPr>
      </w:pPr>
      <w:r w:rsidRPr="00DB7267">
        <w:rPr>
          <w:sz w:val="28"/>
          <w:szCs w:val="28"/>
          <w:lang w:val="uk-UA"/>
        </w:rPr>
        <w:t>“215.3.1.</w:t>
      </w:r>
      <w:r>
        <w:rPr>
          <w:sz w:val="28"/>
          <w:szCs w:val="28"/>
          <w:lang w:val="uk-UA"/>
        </w:rPr>
        <w:t xml:space="preserve"> </w:t>
      </w:r>
      <w:r w:rsidRPr="00DB7267">
        <w:rPr>
          <w:sz w:val="28"/>
          <w:szCs w:val="28"/>
          <w:lang w:val="uk-UA"/>
        </w:rPr>
        <w:t>спирт етиловий та інші спиртові дистиляти, алкогольні напої, підакцизні енергетичні напої, пиво:</w:t>
      </w:r>
    </w:p>
    <w:p w:rsidR="00112FA3" w:rsidRDefault="00112FA3" w:rsidP="007C6032">
      <w:pPr>
        <w:pStyle w:val="a2"/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9216" w:type="dxa"/>
        <w:tblInd w:w="-72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3403"/>
        <w:gridCol w:w="3401"/>
        <w:gridCol w:w="1296"/>
        <w:gridCol w:w="1116"/>
      </w:tblGrid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Код товару (продукції) згідно з УКТЗЕД </w:t>
            </w:r>
          </w:p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Опис товару (продукції) згідно з УКТЗЕД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Одиниця виміру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Ставка податку </w:t>
            </w:r>
          </w:p>
        </w:tc>
      </w:tr>
      <w:tr w:rsidR="00112FA3" w:rsidRPr="00827B08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2203 00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Пиво із солоду (солодове)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гривень за 1 літр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2,78 </w:t>
            </w:r>
          </w:p>
        </w:tc>
      </w:tr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(крім 2204 10,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2204 21 06 00,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2204 21 07 00,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2204 21 08 00,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2204 21 09 00,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2204 29 10 00)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ind w:right="316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Вина виноградні натуральні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-«-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0,01 </w:t>
            </w:r>
          </w:p>
        </w:tc>
      </w:tr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(крім 2204 10,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2204 21 06 00,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2204 21 07 00,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2204 21 08 00,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2204 21 09 00,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2204 29 10 00)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Вина натуральні з доданням спирту та міцні (кріплені)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-«-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8,02</w:t>
            </w:r>
          </w:p>
        </w:tc>
      </w:tr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2204 10,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2204 21 06 00,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2204 21 07 00,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2204 21 08 00,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2204 21 09 00,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2204 29 10 00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Вина ігристі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Вина газовані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-«-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11,65 </w:t>
            </w:r>
          </w:p>
        </w:tc>
      </w:tr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2205 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Вермути та інші вина виноградні натуральні з доданням рослинних або ароматизувальних екстрактів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-«-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8,02</w:t>
            </w:r>
          </w:p>
        </w:tc>
      </w:tr>
      <w:tr w:rsidR="00112FA3" w:rsidRPr="00344BB7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both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2206 00</w:t>
            </w:r>
            <w:r w:rsidRPr="002756FF">
              <w:rPr>
                <w:rStyle w:val="apple-converted-space"/>
                <w:sz w:val="28"/>
                <w:szCs w:val="28"/>
                <w:lang w:val="uk-UA"/>
              </w:rPr>
              <w:t> </w:t>
            </w:r>
            <w:r w:rsidRPr="002756FF">
              <w:rPr>
                <w:sz w:val="28"/>
                <w:szCs w:val="28"/>
                <w:lang w:val="uk-UA"/>
              </w:rPr>
              <w:t>(крім</w:t>
            </w:r>
            <w:r w:rsidRPr="002756FF">
              <w:rPr>
                <w:rStyle w:val="apple-converted-space"/>
                <w:sz w:val="28"/>
                <w:szCs w:val="28"/>
                <w:lang w:val="uk-UA"/>
              </w:rPr>
              <w:t> </w:t>
            </w:r>
            <w:r w:rsidRPr="002756FF">
              <w:rPr>
                <w:sz w:val="28"/>
                <w:szCs w:val="28"/>
                <w:lang w:val="uk-UA"/>
              </w:rPr>
              <w:t>2206 00 31 00,</w:t>
            </w:r>
            <w:r w:rsidRPr="002756FF">
              <w:rPr>
                <w:rStyle w:val="apple-converted-space"/>
                <w:sz w:val="28"/>
                <w:szCs w:val="28"/>
                <w:lang w:val="uk-UA"/>
              </w:rPr>
              <w:t> </w:t>
            </w:r>
            <w:r w:rsidRPr="002756FF">
              <w:rPr>
                <w:sz w:val="28"/>
                <w:szCs w:val="28"/>
                <w:lang w:val="uk-UA"/>
              </w:rPr>
              <w:t>2206 00 51 00,</w:t>
            </w:r>
            <w:r w:rsidRPr="002756FF">
              <w:rPr>
                <w:rStyle w:val="apple-converted-space"/>
                <w:sz w:val="28"/>
                <w:szCs w:val="28"/>
                <w:lang w:val="uk-UA"/>
              </w:rPr>
              <w:t> </w:t>
            </w:r>
            <w:r w:rsidRPr="002756FF">
              <w:rPr>
                <w:sz w:val="28"/>
                <w:szCs w:val="28"/>
                <w:lang w:val="uk-UA"/>
              </w:rPr>
              <w:t>2206 00 81 00 - сидр і перрі (без додання спирту);      2206 00 39 00, 2206 00 59 00, 2206 00 89 00 – тільки зброджені напої, одержані виключно в результаті природного (натурального) бродіння фруктових, ягідних та фруктово-ягідних соків, з вмістом спирту етилового  не більше 8,5 відсотків об’ємних одиниць (без додання спирту)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both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Інші зброджені напої (наприклад, сидр, перрі (грушевий напій), напій медовий); суміші із зброджених напоїв та суміші зброджених напоїв з безалкогольними напоями, в іншому місці не зазначені (з доданням спирту) </w:t>
            </w:r>
          </w:p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 xml:space="preserve">гривень за </w:t>
            </w:r>
            <w:smartTag w:uri="urn:schemas-microsoft-com:office:smarttags" w:element="metricconverter">
              <w:smartTagPr>
                <w:attr w:name="ProductID" w:val="1 літр"/>
              </w:smartTagPr>
              <w:r w:rsidRPr="002756FF">
                <w:rPr>
                  <w:sz w:val="28"/>
                  <w:szCs w:val="28"/>
                  <w:lang w:val="uk-UA"/>
                </w:rPr>
                <w:t>1 літр</w:t>
              </w:r>
            </w:smartTag>
            <w:r w:rsidRPr="002756FF">
              <w:rPr>
                <w:sz w:val="28"/>
                <w:szCs w:val="28"/>
                <w:lang w:val="uk-UA"/>
              </w:rPr>
              <w:t xml:space="preserve"> 100-відсоткового спирту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 xml:space="preserve">126,96 </w:t>
            </w:r>
          </w:p>
        </w:tc>
      </w:tr>
      <w:tr w:rsidR="00112FA3" w:rsidRPr="007B5F9C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2206 00 31 00, 2206 00 51 00, 2206 00 81 00 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Сидр і перрі (без додання спирту) 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гривень за 1 літр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2FA3" w:rsidRPr="002756FF" w:rsidRDefault="00112FA3" w:rsidP="003B0CBE">
            <w:pPr>
              <w:jc w:val="center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>1,06 </w:t>
            </w:r>
          </w:p>
        </w:tc>
      </w:tr>
      <w:tr w:rsidR="00112FA3" w:rsidRPr="00827B08" w:rsidTr="003B0CB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3B0CBE">
            <w:pPr>
              <w:pStyle w:val="rvps14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2756FF">
              <w:rPr>
                <w:color w:val="000000"/>
                <w:sz w:val="28"/>
                <w:szCs w:val="28"/>
              </w:rPr>
              <w:t xml:space="preserve">2206 00 39 00, </w:t>
            </w:r>
          </w:p>
          <w:p w:rsidR="00112FA3" w:rsidRPr="002756FF" w:rsidRDefault="00112FA3" w:rsidP="003B0CBE">
            <w:pPr>
              <w:pStyle w:val="rvps14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2756FF">
              <w:rPr>
                <w:color w:val="000000"/>
                <w:sz w:val="28"/>
                <w:szCs w:val="28"/>
              </w:rPr>
              <w:t xml:space="preserve">2206 00 59 00, </w:t>
            </w:r>
          </w:p>
          <w:p w:rsidR="00112FA3" w:rsidRPr="002756FF" w:rsidRDefault="00112FA3" w:rsidP="003B0CBE">
            <w:pPr>
              <w:pStyle w:val="rvps14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2756FF">
              <w:rPr>
                <w:color w:val="000000"/>
                <w:sz w:val="28"/>
                <w:szCs w:val="28"/>
              </w:rPr>
              <w:t>2206 00 89 00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3B0CB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756FF">
              <w:rPr>
                <w:color w:val="000000"/>
                <w:sz w:val="28"/>
                <w:szCs w:val="28"/>
                <w:lang w:val="uk-UA"/>
              </w:rPr>
              <w:t>Тільки зброджені напої, одержані виключно в результаті природного (натурального) бродіння фруктових, ягідних та фруктово-ягідних соків,  з вмістом спирту етилового  не більше 8,5 відсотків об’ємних одиниць</w:t>
            </w:r>
          </w:p>
          <w:p w:rsidR="00112FA3" w:rsidRPr="002756FF" w:rsidRDefault="00112FA3" w:rsidP="003B0CBE">
            <w:pPr>
              <w:pStyle w:val="rvps14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lang w:eastAsia="ru-RU"/>
              </w:rPr>
            </w:pPr>
            <w:r w:rsidRPr="002756FF">
              <w:rPr>
                <w:color w:val="000000"/>
                <w:sz w:val="28"/>
                <w:szCs w:val="28"/>
                <w:lang w:eastAsia="ru-RU"/>
              </w:rPr>
              <w:t xml:space="preserve"> (без додання спирту)</w:t>
            </w:r>
          </w:p>
          <w:p w:rsidR="00112FA3" w:rsidRPr="002756FF" w:rsidRDefault="00112FA3" w:rsidP="003B0CBE">
            <w:pPr>
              <w:pStyle w:val="rvps14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3B0CBE">
            <w:pPr>
              <w:pStyle w:val="rvps12"/>
              <w:spacing w:before="150" w:beforeAutospacing="0" w:after="15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2756FF">
              <w:rPr>
                <w:sz w:val="28"/>
                <w:szCs w:val="28"/>
              </w:rPr>
              <w:t>-«-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3B0CBE">
            <w:pPr>
              <w:pStyle w:val="rvps12"/>
              <w:spacing w:before="150" w:beforeAutospacing="0" w:after="15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2756FF">
              <w:rPr>
                <w:color w:val="000000"/>
                <w:sz w:val="28"/>
                <w:szCs w:val="28"/>
              </w:rPr>
              <w:t>1,06</w:t>
            </w:r>
          </w:p>
        </w:tc>
      </w:tr>
      <w:tr w:rsidR="00112FA3" w:rsidRPr="007B5F9C" w:rsidTr="005E264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rPr>
                <w:sz w:val="28"/>
                <w:szCs w:val="28"/>
              </w:rPr>
            </w:pPr>
            <w:r w:rsidRPr="002756FF">
              <w:rPr>
                <w:sz w:val="28"/>
                <w:szCs w:val="28"/>
              </w:rPr>
              <w:t>2207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jc w:val="both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shd w:val="clear" w:color="auto" w:fill="FFFFFF"/>
                <w:lang w:val="uk-UA"/>
              </w:rPr>
              <w:t>Спирт етиловий, неденатурований, з концентрацією спирту 80 відсотків об’ємних одиниць або більше; спирт етиловий та інші спиртові дистиляти та спиртні напої, одержані шляхом перегонки, денатуровані, будь-якої концентрації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sz w:val="28"/>
                <w:szCs w:val="28"/>
              </w:rPr>
            </w:pPr>
            <w:r w:rsidRPr="002756FF">
              <w:rPr>
                <w:sz w:val="28"/>
                <w:szCs w:val="28"/>
                <w:shd w:val="clear" w:color="auto" w:fill="FFFFFF"/>
              </w:rPr>
              <w:t xml:space="preserve">гривень за </w:t>
            </w:r>
            <w:smartTag w:uri="urn:schemas-microsoft-com:office:smarttags" w:element="metricconverter">
              <w:smartTagPr>
                <w:attr w:name="ProductID" w:val="1 літр"/>
              </w:smartTagPr>
              <w:r w:rsidRPr="002756FF">
                <w:rPr>
                  <w:sz w:val="28"/>
                  <w:szCs w:val="28"/>
                  <w:shd w:val="clear" w:color="auto" w:fill="FFFFFF"/>
                </w:rPr>
                <w:t>1 літр</w:t>
              </w:r>
            </w:smartTag>
            <w:r w:rsidRPr="002756FF">
              <w:rPr>
                <w:sz w:val="28"/>
                <w:szCs w:val="28"/>
                <w:shd w:val="clear" w:color="auto" w:fill="FFFFFF"/>
              </w:rPr>
              <w:t xml:space="preserve"> 100-відсоткового спирту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bCs/>
                <w:sz w:val="28"/>
                <w:szCs w:val="28"/>
              </w:rPr>
            </w:pPr>
            <w:r w:rsidRPr="002756FF">
              <w:rPr>
                <w:sz w:val="28"/>
                <w:szCs w:val="28"/>
                <w:shd w:val="clear" w:color="auto" w:fill="FFFFFF"/>
              </w:rPr>
              <w:t>126,96</w:t>
            </w:r>
          </w:p>
        </w:tc>
      </w:tr>
      <w:tr w:rsidR="00112FA3" w:rsidRPr="007B5F9C" w:rsidTr="005E264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rPr>
                <w:sz w:val="28"/>
                <w:szCs w:val="28"/>
              </w:rPr>
            </w:pPr>
            <w:r w:rsidRPr="002756FF">
              <w:rPr>
                <w:sz w:val="28"/>
                <w:szCs w:val="28"/>
              </w:rPr>
              <w:t xml:space="preserve">2208 </w:t>
            </w:r>
          </w:p>
          <w:p w:rsidR="00112FA3" w:rsidRPr="002756FF" w:rsidRDefault="00112FA3" w:rsidP="002756FF">
            <w:pPr>
              <w:pStyle w:val="NoSpacing"/>
              <w:rPr>
                <w:sz w:val="28"/>
                <w:szCs w:val="28"/>
                <w:lang w:val="uk-UA"/>
              </w:rPr>
            </w:pPr>
            <w:r w:rsidRPr="002756FF">
              <w:rPr>
                <w:sz w:val="28"/>
                <w:szCs w:val="28"/>
                <w:lang w:val="uk-UA"/>
              </w:rPr>
              <w:t xml:space="preserve">(крім 2208 20 12 00, 2208 20 62 00, 2208 60, 2208 70, 2208 90)   </w:t>
            </w:r>
          </w:p>
          <w:p w:rsidR="00112FA3" w:rsidRPr="002756FF" w:rsidRDefault="00112FA3" w:rsidP="009F2D17">
            <w:pPr>
              <w:pStyle w:val="NormalWeb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2756FF">
              <w:rPr>
                <w:sz w:val="28"/>
                <w:szCs w:val="28"/>
                <w:shd w:val="clear" w:color="auto" w:fill="FFFFFF"/>
                <w:lang w:val="uk-UA"/>
              </w:rPr>
              <w:t xml:space="preserve">Спирт етиловий неденатурований з концентрацiєю спирту менш як 80 об.%; спиртовi дистиляти та спиртнi напої, одержанi шляхом перегонки, лiкери та iншi напої, що мiстять спирт </w:t>
            </w:r>
            <w:r w:rsidRPr="00CC1DE5">
              <w:rPr>
                <w:sz w:val="28"/>
                <w:szCs w:val="28"/>
                <w:shd w:val="clear" w:color="auto" w:fill="FFFFFF"/>
                <w:lang w:val="uk-UA"/>
              </w:rPr>
              <w:t xml:space="preserve">(крім горілки,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лікеро- горілчаних виробів, </w:t>
            </w:r>
            <w:r w:rsidRPr="00CC1DE5">
              <w:rPr>
                <w:sz w:val="28"/>
                <w:szCs w:val="28"/>
                <w:shd w:val="clear" w:color="auto" w:fill="FFFFFF"/>
                <w:lang w:val="uk-UA"/>
              </w:rPr>
              <w:t>спиртових дистилятів та спиртних напоїв, одержаних шляхом перегонки виноградного вина або вичавок винограду)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sz w:val="28"/>
                <w:szCs w:val="28"/>
                <w:shd w:val="clear" w:color="auto" w:fill="FFFFFF"/>
              </w:rPr>
            </w:pPr>
            <w:r w:rsidRPr="002756FF">
              <w:rPr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sz w:val="28"/>
                <w:szCs w:val="28"/>
                <w:shd w:val="clear" w:color="auto" w:fill="FFFFFF"/>
              </w:rPr>
            </w:pPr>
            <w:r w:rsidRPr="002756FF">
              <w:rPr>
                <w:sz w:val="28"/>
                <w:szCs w:val="28"/>
                <w:shd w:val="clear" w:color="auto" w:fill="FFFFFF"/>
              </w:rPr>
              <w:t>126,96</w:t>
            </w:r>
          </w:p>
        </w:tc>
      </w:tr>
      <w:tr w:rsidR="00112FA3" w:rsidRPr="007B5F9C" w:rsidTr="005E264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rPr>
                <w:sz w:val="28"/>
                <w:szCs w:val="28"/>
              </w:rPr>
            </w:pPr>
            <w:r w:rsidRPr="002756FF">
              <w:rPr>
                <w:sz w:val="28"/>
                <w:szCs w:val="28"/>
              </w:rPr>
              <w:t>2208 20 12 00, 2208 20 62 00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Спиртовi дистиляти та спиртнi напої, одержанi шляхом перегонки виноградного вина або вичавок винограду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</w:rPr>
              <w:t>96,50</w:t>
            </w:r>
          </w:p>
        </w:tc>
      </w:tr>
      <w:tr w:rsidR="00112FA3" w:rsidRPr="007B5F9C" w:rsidTr="005E264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rPr>
                <w:sz w:val="28"/>
                <w:szCs w:val="28"/>
              </w:rPr>
            </w:pPr>
            <w:r w:rsidRPr="002756FF">
              <w:rPr>
                <w:sz w:val="28"/>
                <w:szCs w:val="28"/>
              </w:rPr>
              <w:t>2208 60, 2208 70, 2208 90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2756FF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Горiлка та лікеро-горілчані вироби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</w:rPr>
              <w:t>-"-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2756FF" w:rsidRDefault="00112FA3" w:rsidP="009F2D17">
            <w:pPr>
              <w:pStyle w:val="NormalWeb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756FF">
              <w:rPr>
                <w:color w:val="000000"/>
                <w:sz w:val="28"/>
                <w:szCs w:val="28"/>
                <w:shd w:val="clear" w:color="auto" w:fill="FFFFFF"/>
              </w:rPr>
              <w:t>105,80</w:t>
            </w:r>
          </w:p>
        </w:tc>
      </w:tr>
      <w:tr w:rsidR="00112FA3" w:rsidTr="00CC1DE5">
        <w:trPr>
          <w:trHeight w:val="165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pStyle w:val="NoSpacing"/>
              <w:rPr>
                <w:sz w:val="28"/>
                <w:szCs w:val="28"/>
              </w:rPr>
            </w:pPr>
            <w:r w:rsidRPr="00CC1DE5">
              <w:rPr>
                <w:sz w:val="28"/>
                <w:szCs w:val="28"/>
              </w:rPr>
              <w:t xml:space="preserve">2103 90 30 00, </w:t>
            </w:r>
          </w:p>
          <w:p w:rsidR="00112FA3" w:rsidRPr="00CC1DE5" w:rsidRDefault="00112FA3" w:rsidP="00CC1DE5">
            <w:pPr>
              <w:pStyle w:val="NoSpacing"/>
            </w:pPr>
            <w:r w:rsidRPr="00CC1DE5">
              <w:rPr>
                <w:sz w:val="28"/>
                <w:szCs w:val="28"/>
              </w:rPr>
              <w:t>2106 90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C1DE5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Тільки продукти з вмістом спирту етилового 8,5 відсотка об'ємних одиниць та більше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  <w:r w:rsidRPr="002756FF">
              <w:rPr>
                <w:color w:val="000000"/>
                <w:sz w:val="28"/>
                <w:szCs w:val="28"/>
                <w:shd w:val="clear" w:color="auto" w:fill="FFFFFF"/>
              </w:rPr>
              <w:t>-"-</w:t>
            </w:r>
          </w:p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169,27</w:t>
            </w:r>
          </w:p>
        </w:tc>
      </w:tr>
      <w:tr w:rsidR="00112FA3" w:rsidTr="00CC1DE5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pStyle w:val="NoSpacing"/>
              <w:rPr>
                <w:sz w:val="28"/>
                <w:szCs w:val="28"/>
                <w:lang w:val="uk-UA"/>
              </w:rPr>
            </w:pPr>
            <w:r w:rsidRPr="00E961AB">
              <w:rPr>
                <w:sz w:val="28"/>
                <w:szCs w:val="28"/>
              </w:rPr>
              <w:t>2202 10 00 00</w:t>
            </w:r>
            <w:r>
              <w:rPr>
                <w:sz w:val="28"/>
                <w:szCs w:val="28"/>
                <w:lang w:val="uk-UA"/>
              </w:rPr>
              <w:t xml:space="preserve"> (тільки енергетичні напої)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Тільки підакцизні енергетичні напої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961AB">
              <w:rPr>
                <w:sz w:val="28"/>
                <w:szCs w:val="28"/>
              </w:rPr>
              <w:t xml:space="preserve">гривень за </w:t>
            </w:r>
            <w:smartTag w:uri="urn:schemas-microsoft-com:office:smarttags" w:element="metricconverter">
              <w:smartTagPr>
                <w:attr w:name="ProductID" w:val="1 літр"/>
              </w:smartTagPr>
              <w:r w:rsidRPr="00E961AB">
                <w:rPr>
                  <w:sz w:val="28"/>
                  <w:szCs w:val="28"/>
                </w:rPr>
                <w:t>1 літр</w:t>
              </w:r>
            </w:smartTag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A3" w:rsidRPr="00CC1DE5" w:rsidRDefault="00112FA3" w:rsidP="00CC1DE5">
            <w:pPr>
              <w:pStyle w:val="NormalWeb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 xml:space="preserve">   7</w:t>
            </w:r>
            <w:r w:rsidRPr="00E961AB">
              <w:rPr>
                <w:bCs/>
                <w:sz w:val="28"/>
                <w:szCs w:val="28"/>
              </w:rPr>
              <w:t>,00</w:t>
            </w:r>
          </w:p>
        </w:tc>
      </w:tr>
    </w:tbl>
    <w:p w:rsidR="00112FA3" w:rsidRPr="00632570" w:rsidRDefault="00112FA3" w:rsidP="00CC1DE5">
      <w:pPr>
        <w:pStyle w:val="a2"/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:rsidR="00112FA3" w:rsidRDefault="00112FA3" w:rsidP="00CC1DE5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5. У п</w:t>
      </w:r>
      <w:r w:rsidRPr="00E961AB">
        <w:rPr>
          <w:color w:val="000000"/>
          <w:sz w:val="28"/>
          <w:szCs w:val="28"/>
          <w:lang w:val="uk-UA"/>
        </w:rPr>
        <w:t>ункт</w:t>
      </w:r>
      <w:r>
        <w:rPr>
          <w:color w:val="000000"/>
          <w:sz w:val="28"/>
          <w:szCs w:val="28"/>
          <w:lang w:val="uk-UA"/>
        </w:rPr>
        <w:t>і</w:t>
      </w:r>
      <w:r w:rsidRPr="00E961AB">
        <w:rPr>
          <w:color w:val="000000"/>
          <w:sz w:val="28"/>
          <w:szCs w:val="28"/>
          <w:lang w:val="uk-UA"/>
        </w:rPr>
        <w:t xml:space="preserve"> 2</w:t>
      </w:r>
      <w:r>
        <w:rPr>
          <w:color w:val="000000"/>
          <w:sz w:val="28"/>
          <w:szCs w:val="28"/>
          <w:lang w:val="uk-UA"/>
        </w:rPr>
        <w:t>28</w:t>
      </w:r>
      <w:r w:rsidRPr="00E961AB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>6</w:t>
      </w:r>
      <w:r w:rsidRPr="00E961AB">
        <w:rPr>
          <w:color w:val="000000"/>
          <w:sz w:val="28"/>
          <w:szCs w:val="28"/>
          <w:lang w:val="uk-UA"/>
        </w:rPr>
        <w:t xml:space="preserve"> статті 2</w:t>
      </w:r>
      <w:r>
        <w:rPr>
          <w:color w:val="000000"/>
          <w:sz w:val="28"/>
          <w:szCs w:val="28"/>
          <w:lang w:val="uk-UA"/>
        </w:rPr>
        <w:t xml:space="preserve">28 після слів «алкогольні напої» доповнити словами «а також </w:t>
      </w:r>
      <w:r w:rsidRPr="00725F98">
        <w:rPr>
          <w:color w:val="000000"/>
          <w:sz w:val="28"/>
          <w:szCs w:val="28"/>
          <w:lang w:val="uk-UA"/>
        </w:rPr>
        <w:t>підакцизн</w:t>
      </w:r>
      <w:r>
        <w:rPr>
          <w:color w:val="000000"/>
          <w:sz w:val="28"/>
          <w:szCs w:val="28"/>
          <w:lang w:val="uk-UA"/>
        </w:rPr>
        <w:t>і</w:t>
      </w:r>
      <w:r w:rsidRPr="00725F98">
        <w:rPr>
          <w:color w:val="000000"/>
          <w:sz w:val="28"/>
          <w:szCs w:val="28"/>
          <w:lang w:val="uk-UA"/>
        </w:rPr>
        <w:t xml:space="preserve"> енергетичн</w:t>
      </w:r>
      <w:r>
        <w:rPr>
          <w:color w:val="000000"/>
          <w:sz w:val="28"/>
          <w:szCs w:val="28"/>
          <w:lang w:val="uk-UA"/>
        </w:rPr>
        <w:t>і</w:t>
      </w:r>
      <w:r w:rsidRPr="00725F98">
        <w:rPr>
          <w:color w:val="000000"/>
          <w:sz w:val="28"/>
          <w:szCs w:val="28"/>
          <w:lang w:val="uk-UA"/>
        </w:rPr>
        <w:t xml:space="preserve"> нап</w:t>
      </w:r>
      <w:r>
        <w:rPr>
          <w:color w:val="000000"/>
          <w:sz w:val="28"/>
          <w:szCs w:val="28"/>
          <w:lang w:val="uk-UA"/>
        </w:rPr>
        <w:t>ої».</w:t>
      </w:r>
    </w:p>
    <w:p w:rsidR="00112FA3" w:rsidRDefault="00112FA3" w:rsidP="00CC1DE5">
      <w:pPr>
        <w:tabs>
          <w:tab w:val="left" w:pos="993"/>
        </w:tabs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112FA3" w:rsidRPr="009F2D17" w:rsidRDefault="00112FA3" w:rsidP="009F2D17">
      <w:pPr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9F2D17">
        <w:rPr>
          <w:b/>
          <w:color w:val="000000"/>
          <w:sz w:val="28"/>
          <w:szCs w:val="28"/>
          <w:shd w:val="clear" w:color="auto" w:fill="FFFFFF"/>
          <w:lang w:val="uk-UA"/>
        </w:rPr>
        <w:t>II. Прикінцеві положення</w:t>
      </w:r>
    </w:p>
    <w:p w:rsidR="00112FA3" w:rsidRPr="009F2D17" w:rsidRDefault="00112FA3" w:rsidP="009F2D17">
      <w:pPr>
        <w:tabs>
          <w:tab w:val="left" w:pos="993"/>
        </w:tabs>
        <w:ind w:left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112FA3" w:rsidRPr="00D223CC" w:rsidRDefault="00112FA3" w:rsidP="00320EA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223CC">
        <w:rPr>
          <w:sz w:val="28"/>
          <w:szCs w:val="28"/>
          <w:lang w:val="uk-UA"/>
        </w:rPr>
        <w:t xml:space="preserve">Цей Закон набирає </w:t>
      </w:r>
      <w:r>
        <w:rPr>
          <w:sz w:val="28"/>
          <w:szCs w:val="28"/>
          <w:lang w:val="uk-UA"/>
        </w:rPr>
        <w:t xml:space="preserve">чинності </w:t>
      </w:r>
      <w:r w:rsidRPr="00D223CC">
        <w:rPr>
          <w:color w:val="000000"/>
          <w:sz w:val="28"/>
          <w:szCs w:val="28"/>
          <w:shd w:val="clear" w:color="auto" w:fill="FFFFFF"/>
          <w:lang w:val="uk-UA"/>
        </w:rPr>
        <w:t>з перш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ого числа третього місяця, що настає за місяцем, в якому опубліковано цей Закон, крім пункту 2 Розділу ІІ, який набирає чинності з дня його </w:t>
      </w:r>
      <w:bookmarkStart w:id="3" w:name="_GoBack"/>
      <w:bookmarkEnd w:id="3"/>
      <w:r>
        <w:rPr>
          <w:color w:val="000000"/>
          <w:sz w:val="28"/>
          <w:szCs w:val="28"/>
          <w:shd w:val="clear" w:color="auto" w:fill="FFFFFF"/>
          <w:lang w:val="uk-UA"/>
        </w:rPr>
        <w:t xml:space="preserve">опублікування.   </w:t>
      </w:r>
    </w:p>
    <w:p w:rsidR="00112FA3" w:rsidRPr="00DB7267" w:rsidRDefault="00112FA3" w:rsidP="00A939DE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B7267">
        <w:rPr>
          <w:color w:val="000000"/>
          <w:sz w:val="28"/>
          <w:szCs w:val="28"/>
          <w:lang w:val="uk-UA"/>
        </w:rPr>
        <w:t>Кабінету Міністрів У</w:t>
      </w:r>
      <w:r>
        <w:rPr>
          <w:color w:val="000000"/>
          <w:sz w:val="28"/>
          <w:szCs w:val="28"/>
          <w:lang w:val="uk-UA"/>
        </w:rPr>
        <w:t>країни протягом трьох місяців з дня опублікування цього Закону</w:t>
      </w:r>
      <w:r w:rsidRPr="00DB7267">
        <w:rPr>
          <w:color w:val="000000"/>
          <w:sz w:val="28"/>
          <w:szCs w:val="28"/>
          <w:lang w:val="uk-UA"/>
        </w:rPr>
        <w:t>:</w:t>
      </w:r>
    </w:p>
    <w:p w:rsidR="00112FA3" w:rsidRPr="00DB7267" w:rsidRDefault="00112FA3" w:rsidP="00A939DE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n546"/>
      <w:bookmarkEnd w:id="4"/>
      <w:r w:rsidRPr="00DB7267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112FA3" w:rsidRPr="00DB7267" w:rsidRDefault="00112FA3" w:rsidP="00A939DE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5" w:name="n547"/>
      <w:bookmarkEnd w:id="5"/>
      <w:r w:rsidRPr="00DB7267">
        <w:rPr>
          <w:color w:val="000000"/>
          <w:sz w:val="28"/>
          <w:szCs w:val="28"/>
          <w:lang w:val="uk-UA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112FA3" w:rsidRPr="00B26429" w:rsidRDefault="00112FA3" w:rsidP="007A5674">
      <w:pPr>
        <w:rPr>
          <w:sz w:val="28"/>
          <w:szCs w:val="28"/>
          <w:lang w:val="en-US"/>
        </w:rPr>
      </w:pPr>
    </w:p>
    <w:p w:rsidR="00112FA3" w:rsidRDefault="00112FA3" w:rsidP="007A5674">
      <w:pPr>
        <w:rPr>
          <w:sz w:val="28"/>
          <w:szCs w:val="28"/>
          <w:lang w:val="uk-UA"/>
        </w:rPr>
      </w:pPr>
    </w:p>
    <w:p w:rsidR="00112FA3" w:rsidRPr="007E4629" w:rsidRDefault="00112FA3" w:rsidP="007A5674">
      <w:pPr>
        <w:rPr>
          <w:b/>
          <w:bCs/>
          <w:sz w:val="28"/>
          <w:szCs w:val="28"/>
          <w:lang w:val="uk-UA"/>
        </w:rPr>
      </w:pPr>
      <w:r w:rsidRPr="008C0B0F">
        <w:rPr>
          <w:sz w:val="28"/>
          <w:szCs w:val="28"/>
          <w:lang w:val="uk-UA"/>
        </w:rPr>
        <w:t xml:space="preserve"> </w:t>
      </w:r>
      <w:r w:rsidRPr="003D1212">
        <w:rPr>
          <w:b/>
          <w:bCs/>
          <w:sz w:val="28"/>
          <w:szCs w:val="28"/>
          <w:lang w:val="uk-UA"/>
        </w:rPr>
        <w:t xml:space="preserve">Голова Верховної  Ради </w:t>
      </w:r>
      <w:r w:rsidRPr="00C9758E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</w:t>
      </w:r>
    </w:p>
    <w:p w:rsidR="00112FA3" w:rsidRDefault="00112FA3" w:rsidP="007A5674">
      <w:pPr>
        <w:rPr>
          <w:b/>
          <w:bCs/>
          <w:sz w:val="28"/>
          <w:szCs w:val="28"/>
          <w:lang w:val="uk-UA"/>
        </w:rPr>
      </w:pPr>
      <w:r w:rsidRPr="003D1212">
        <w:t xml:space="preserve">              </w:t>
      </w:r>
      <w:r w:rsidRPr="00943656">
        <w:rPr>
          <w:b/>
          <w:bCs/>
          <w:sz w:val="28"/>
          <w:szCs w:val="28"/>
          <w:lang w:val="uk-UA"/>
        </w:rPr>
        <w:t xml:space="preserve">України </w:t>
      </w:r>
    </w:p>
    <w:p w:rsidR="00112FA3" w:rsidRDefault="00112FA3"/>
    <w:sectPr w:rsidR="00112FA3" w:rsidSect="00B26429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FA3" w:rsidRDefault="00112FA3">
      <w:r>
        <w:separator/>
      </w:r>
    </w:p>
  </w:endnote>
  <w:endnote w:type="continuationSeparator" w:id="0">
    <w:p w:rsidR="00112FA3" w:rsidRDefault="00112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FA3" w:rsidRDefault="00112FA3">
      <w:r>
        <w:separator/>
      </w:r>
    </w:p>
  </w:footnote>
  <w:footnote w:type="continuationSeparator" w:id="0">
    <w:p w:rsidR="00112FA3" w:rsidRDefault="00112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FA3" w:rsidRDefault="00112FA3" w:rsidP="00FA0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2FA3" w:rsidRDefault="00112FA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FA3" w:rsidRDefault="00112FA3" w:rsidP="00FA0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12FA3" w:rsidRDefault="00112F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34003"/>
    <w:multiLevelType w:val="hybridMultilevel"/>
    <w:tmpl w:val="E558F2D0"/>
    <w:lvl w:ilvl="0" w:tplc="A952296A">
      <w:start w:val="1"/>
      <w:numFmt w:val="decimal"/>
      <w:lvlText w:val="%1."/>
      <w:lvlJc w:val="left"/>
      <w:pPr>
        <w:ind w:left="84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674"/>
    <w:rsid w:val="000520BB"/>
    <w:rsid w:val="000D6254"/>
    <w:rsid w:val="000E472E"/>
    <w:rsid w:val="00112FA3"/>
    <w:rsid w:val="00176A3C"/>
    <w:rsid w:val="0021648C"/>
    <w:rsid w:val="00217F66"/>
    <w:rsid w:val="00250106"/>
    <w:rsid w:val="002756FF"/>
    <w:rsid w:val="00291504"/>
    <w:rsid w:val="002E5BA4"/>
    <w:rsid w:val="002F20CB"/>
    <w:rsid w:val="00320EA3"/>
    <w:rsid w:val="00344BB7"/>
    <w:rsid w:val="003B0CBE"/>
    <w:rsid w:val="003D1212"/>
    <w:rsid w:val="00495F5D"/>
    <w:rsid w:val="005B60A0"/>
    <w:rsid w:val="005E264E"/>
    <w:rsid w:val="00632570"/>
    <w:rsid w:val="00634B97"/>
    <w:rsid w:val="00665C02"/>
    <w:rsid w:val="00725F98"/>
    <w:rsid w:val="0073673B"/>
    <w:rsid w:val="007A5674"/>
    <w:rsid w:val="007A6575"/>
    <w:rsid w:val="007B5F9C"/>
    <w:rsid w:val="007C6032"/>
    <w:rsid w:val="007E42F6"/>
    <w:rsid w:val="007E4629"/>
    <w:rsid w:val="00827B08"/>
    <w:rsid w:val="0086620C"/>
    <w:rsid w:val="008C0B0F"/>
    <w:rsid w:val="008C21DC"/>
    <w:rsid w:val="008C3AA9"/>
    <w:rsid w:val="00915C47"/>
    <w:rsid w:val="00943656"/>
    <w:rsid w:val="00945170"/>
    <w:rsid w:val="00975C33"/>
    <w:rsid w:val="0099743C"/>
    <w:rsid w:val="009C6FC4"/>
    <w:rsid w:val="009E4B80"/>
    <w:rsid w:val="009F2D17"/>
    <w:rsid w:val="00A939DE"/>
    <w:rsid w:val="00B26429"/>
    <w:rsid w:val="00B30DC0"/>
    <w:rsid w:val="00B91117"/>
    <w:rsid w:val="00BA7580"/>
    <w:rsid w:val="00BB348F"/>
    <w:rsid w:val="00BF6BBC"/>
    <w:rsid w:val="00C029C4"/>
    <w:rsid w:val="00C9758E"/>
    <w:rsid w:val="00CC1DE5"/>
    <w:rsid w:val="00D223CC"/>
    <w:rsid w:val="00DB7267"/>
    <w:rsid w:val="00E81B64"/>
    <w:rsid w:val="00E961AB"/>
    <w:rsid w:val="00F62E26"/>
    <w:rsid w:val="00F73815"/>
    <w:rsid w:val="00FA0CA6"/>
    <w:rsid w:val="00FC402F"/>
    <w:rsid w:val="00FE1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674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Установа"/>
    <w:basedOn w:val="Normal"/>
    <w:uiPriority w:val="99"/>
    <w:rsid w:val="007A5674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0">
    <w:name w:val="Назва документа"/>
    <w:basedOn w:val="Normal"/>
    <w:next w:val="Normal"/>
    <w:uiPriority w:val="99"/>
    <w:rsid w:val="007A567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a1">
    <w:name w:val="Стиль"/>
    <w:basedOn w:val="Normal"/>
    <w:uiPriority w:val="99"/>
    <w:rsid w:val="007A5674"/>
    <w:rPr>
      <w:rFonts w:ascii="Verdana" w:hAnsi="Verdana" w:cs="Verdana"/>
      <w:sz w:val="20"/>
      <w:szCs w:val="20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7A5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or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A5674"/>
    <w:rPr>
      <w:rFonts w:ascii="Courier New" w:hAnsi="Courier New" w:cs="Courier New"/>
      <w:sz w:val="20"/>
      <w:szCs w:val="20"/>
      <w:lang w:val="ru-RU" w:eastAsia="ru-RU" w:bidi="or-IN"/>
    </w:rPr>
  </w:style>
  <w:style w:type="paragraph" w:styleId="PlainText">
    <w:name w:val="Plain Text"/>
    <w:basedOn w:val="Normal"/>
    <w:link w:val="PlainTextChar"/>
    <w:uiPriority w:val="99"/>
    <w:rsid w:val="007A5674"/>
    <w:rPr>
      <w:rFonts w:ascii="Courier New" w:hAnsi="Courier New" w:cs="Courier New"/>
      <w:sz w:val="20"/>
      <w:szCs w:val="20"/>
      <w:lang w:val="uk-UA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A5674"/>
    <w:rPr>
      <w:rFonts w:ascii="Courier New" w:hAnsi="Courier New" w:cs="Courier New"/>
      <w:sz w:val="20"/>
      <w:szCs w:val="20"/>
      <w:lang w:eastAsia="ru-RU"/>
    </w:rPr>
  </w:style>
  <w:style w:type="paragraph" w:customStyle="1" w:styleId="1">
    <w:name w:val="Текст1"/>
    <w:basedOn w:val="Normal"/>
    <w:uiPriority w:val="99"/>
    <w:rsid w:val="007A5674"/>
    <w:pPr>
      <w:suppressAutoHyphens/>
    </w:pPr>
    <w:rPr>
      <w:rFonts w:ascii="Courier New" w:hAnsi="Courier New" w:cs="Courier New"/>
      <w:sz w:val="20"/>
      <w:szCs w:val="20"/>
      <w:lang w:val="uk-UA" w:eastAsia="ar-SA"/>
    </w:rPr>
  </w:style>
  <w:style w:type="paragraph" w:customStyle="1" w:styleId="rvps2">
    <w:name w:val="rvps2"/>
    <w:basedOn w:val="Normal"/>
    <w:uiPriority w:val="99"/>
    <w:rsid w:val="007A5674"/>
    <w:pPr>
      <w:spacing w:before="100" w:beforeAutospacing="1" w:after="100" w:afterAutospacing="1"/>
    </w:pPr>
  </w:style>
  <w:style w:type="character" w:customStyle="1" w:styleId="rvts37">
    <w:name w:val="rvts37"/>
    <w:uiPriority w:val="99"/>
    <w:rsid w:val="007A5674"/>
  </w:style>
  <w:style w:type="paragraph" w:styleId="NormalWeb">
    <w:name w:val="Normal (Web)"/>
    <w:basedOn w:val="Normal"/>
    <w:uiPriority w:val="99"/>
    <w:rsid w:val="007A5674"/>
    <w:pPr>
      <w:spacing w:before="100" w:beforeAutospacing="1" w:after="100" w:afterAutospacing="1"/>
    </w:pPr>
    <w:rPr>
      <w:lang w:val="uk-UA"/>
    </w:rPr>
  </w:style>
  <w:style w:type="table" w:styleId="TableGrid">
    <w:name w:val="Table Grid"/>
    <w:basedOn w:val="TableNormal"/>
    <w:uiPriority w:val="99"/>
    <w:rsid w:val="00E961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D6254"/>
    <w:pPr>
      <w:ind w:left="720"/>
      <w:contextualSpacing/>
    </w:pPr>
  </w:style>
  <w:style w:type="paragraph" w:customStyle="1" w:styleId="a2">
    <w:name w:val="Нормальний текст"/>
    <w:basedOn w:val="Normal"/>
    <w:link w:val="a3"/>
    <w:uiPriority w:val="99"/>
    <w:rsid w:val="007C6032"/>
    <w:pPr>
      <w:spacing w:before="120"/>
      <w:ind w:firstLine="567"/>
      <w:jc w:val="both"/>
    </w:pPr>
    <w:rPr>
      <w:rFonts w:ascii="Antiqua" w:eastAsia="Calibri" w:hAnsi="Antiqua"/>
      <w:sz w:val="20"/>
      <w:szCs w:val="20"/>
      <w:lang w:val="uk-UA"/>
    </w:rPr>
  </w:style>
  <w:style w:type="character" w:customStyle="1" w:styleId="a3">
    <w:name w:val="Нормальний текст Знак"/>
    <w:link w:val="a2"/>
    <w:uiPriority w:val="99"/>
    <w:locked/>
    <w:rsid w:val="007C6032"/>
    <w:rPr>
      <w:rFonts w:ascii="Antiqua" w:hAnsi="Antiqua"/>
      <w:sz w:val="20"/>
      <w:lang w:eastAsia="ru-RU"/>
    </w:rPr>
  </w:style>
  <w:style w:type="character" w:customStyle="1" w:styleId="apple-converted-space">
    <w:name w:val="apple-converted-space"/>
    <w:uiPriority w:val="99"/>
    <w:rsid w:val="009F2D17"/>
  </w:style>
  <w:style w:type="paragraph" w:customStyle="1" w:styleId="rvps14">
    <w:name w:val="rvps14"/>
    <w:basedOn w:val="Normal"/>
    <w:uiPriority w:val="99"/>
    <w:rsid w:val="009F2D17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customStyle="1" w:styleId="rvps12">
    <w:name w:val="rvps12"/>
    <w:basedOn w:val="Normal"/>
    <w:uiPriority w:val="99"/>
    <w:rsid w:val="009F2D17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NoSpacing">
    <w:name w:val="No Spacing"/>
    <w:uiPriority w:val="99"/>
    <w:qFormat/>
    <w:rsid w:val="002756F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B26429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17C0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B2642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94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755-17/paran548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2.rada.gov.ua/laws/show/2755-17/paran54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4</Pages>
  <Words>3187</Words>
  <Characters>1817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Oleksiy</dc:creator>
  <cp:keywords/>
  <dc:description/>
  <cp:lastModifiedBy>Surshko</cp:lastModifiedBy>
  <cp:revision>10</cp:revision>
  <cp:lastPrinted>2017-07-13T15:55:00Z</cp:lastPrinted>
  <dcterms:created xsi:type="dcterms:W3CDTF">2017-06-20T20:23:00Z</dcterms:created>
  <dcterms:modified xsi:type="dcterms:W3CDTF">2017-07-13T15:55:00Z</dcterms:modified>
</cp:coreProperties>
</file>