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53A" w:rsidRDefault="00DD053A" w:rsidP="00DD053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7035</w:t>
      </w:r>
    </w:p>
    <w:p w:rsidR="00DD053A" w:rsidRDefault="003B056B" w:rsidP="00DD053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21</w:t>
      </w:r>
      <w:r w:rsidR="00DD053A">
        <w:rPr>
          <w:rFonts w:ascii="Times New Roman" w:eastAsia="Calibri" w:hAnsi="Times New Roman" w:cs="Calibri"/>
          <w:sz w:val="28"/>
          <w:szCs w:val="28"/>
        </w:rPr>
        <w:t xml:space="preserve"> серпня 2017 р.</w:t>
      </w:r>
    </w:p>
    <w:p w:rsidR="00DD053A" w:rsidRDefault="00DD053A" w:rsidP="00DD053A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DD053A" w:rsidRDefault="00DD053A" w:rsidP="00DD05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DD053A" w:rsidRDefault="00DD053A" w:rsidP="00DD05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DD053A" w:rsidRDefault="00DD053A" w:rsidP="00DD053A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9048F9" w:rsidRDefault="00DD053A" w:rsidP="00DD053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9048F9" w:rsidRPr="009048F9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Податкового кодексу України щодо запровадження єдиного рахунку для сплати податків і зборів, єдиного внеску на загальнообов'язкове державне соціальне страхування</w:t>
      </w:r>
    </w:p>
    <w:p w:rsidR="00DD053A" w:rsidRDefault="00740769" w:rsidP="00DD053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7035</w:t>
      </w:r>
      <w:r w:rsidR="00DD053A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21</w:t>
      </w:r>
      <w:r w:rsidR="00DD053A">
        <w:rPr>
          <w:rFonts w:ascii="Calibri" w:eastAsia="Times New Roman" w:hAnsi="Calibri" w:cs="Arial"/>
          <w:sz w:val="24"/>
          <w:szCs w:val="24"/>
          <w:lang w:eastAsia="ru-RU"/>
        </w:rPr>
        <w:t xml:space="preserve"> серпня 2017 р. </w:t>
      </w:r>
    </w:p>
    <w:p w:rsidR="00DD053A" w:rsidRDefault="00DD053A" w:rsidP="00DD053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CA3D02">
        <w:rPr>
          <w:rFonts w:ascii="Calibri" w:eastAsia="Calibri" w:hAnsi="Calibri" w:cs="Arial"/>
          <w:sz w:val="24"/>
          <w:szCs w:val="24"/>
        </w:rPr>
        <w:t>Кабінет Міністрів</w:t>
      </w:r>
      <w:r>
        <w:rPr>
          <w:rFonts w:ascii="Calibri" w:eastAsia="Calibri" w:hAnsi="Calibri" w:cs="Arial"/>
          <w:sz w:val="24"/>
          <w:szCs w:val="24"/>
        </w:rPr>
        <w:t xml:space="preserve"> України</w:t>
      </w:r>
      <w:bookmarkStart w:id="0" w:name="_GoBack"/>
      <w:bookmarkEnd w:id="0"/>
    </w:p>
    <w:p w:rsidR="00DD053A" w:rsidRDefault="00DD053A" w:rsidP="00DD053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> Комітет  з питань податкової та митної політики</w:t>
      </w:r>
    </w:p>
    <w:p w:rsidR="00DD053A" w:rsidRDefault="00DD053A" w:rsidP="00DD053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04 квітня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DD053A" w:rsidRDefault="00DD053A" w:rsidP="00DD053A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DD053A" w:rsidRDefault="00DD053A" w:rsidP="00DD053A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DD053A" w:rsidRDefault="00DD053A" w:rsidP="00DD053A"/>
    <w:p w:rsidR="008816E9" w:rsidRDefault="008816E9"/>
    <w:sectPr w:rsidR="00881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37"/>
    <w:rsid w:val="00362437"/>
    <w:rsid w:val="003B056B"/>
    <w:rsid w:val="00740769"/>
    <w:rsid w:val="008816E9"/>
    <w:rsid w:val="009048F9"/>
    <w:rsid w:val="00CA3D02"/>
    <w:rsid w:val="00DD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6BA09"/>
  <w15:chartTrackingRefBased/>
  <w15:docId w15:val="{B43D7BED-34AA-44DB-95EF-D54A0E17A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53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1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578</Words>
  <Characters>331</Characters>
  <Application>Microsoft Office Word</Application>
  <DocSecurity>0</DocSecurity>
  <Lines>2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2018-04-10T10:52:00Z</dcterms:created>
  <dcterms:modified xsi:type="dcterms:W3CDTF">2018-04-10T10:54:00Z</dcterms:modified>
</cp:coreProperties>
</file>