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C03" w:rsidRDefault="00AC0C03" w:rsidP="00AC0C03">
      <w:pPr>
        <w:jc w:val="right"/>
        <w:rPr>
          <w:b/>
          <w:szCs w:val="28"/>
        </w:rPr>
      </w:pPr>
      <w:r w:rsidRPr="00D33740">
        <w:t>До реєстр.</w:t>
      </w:r>
      <w:r>
        <w:t xml:space="preserve"> </w:t>
      </w:r>
      <w:r w:rsidRPr="00D33740">
        <w:t xml:space="preserve">№ </w:t>
      </w:r>
      <w:r w:rsidR="00D076A1">
        <w:rPr>
          <w:lang w:val="ru-RU"/>
        </w:rPr>
        <w:t xml:space="preserve">7082 </w:t>
      </w:r>
      <w:r>
        <w:t xml:space="preserve">від </w:t>
      </w:r>
      <w:r w:rsidR="00D076A1">
        <w:rPr>
          <w:szCs w:val="28"/>
        </w:rPr>
        <w:t>06.</w:t>
      </w:r>
      <w:r w:rsidR="00D076A1" w:rsidRPr="00623DCF">
        <w:rPr>
          <w:szCs w:val="28"/>
        </w:rPr>
        <w:t>0</w:t>
      </w:r>
      <w:r w:rsidR="00D076A1">
        <w:rPr>
          <w:szCs w:val="28"/>
        </w:rPr>
        <w:t>9</w:t>
      </w:r>
      <w:r w:rsidR="00D076A1" w:rsidRPr="00A163B7">
        <w:rPr>
          <w:szCs w:val="28"/>
        </w:rPr>
        <w:t>.201</w:t>
      </w:r>
      <w:r w:rsidR="00D076A1">
        <w:rPr>
          <w:szCs w:val="28"/>
        </w:rPr>
        <w:t>7</w:t>
      </w:r>
      <w:r w:rsidR="00D076A1" w:rsidRPr="00A163B7">
        <w:rPr>
          <w:szCs w:val="28"/>
        </w:rPr>
        <w:t xml:space="preserve"> р.</w:t>
      </w: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Default="00AC0C03" w:rsidP="00AC0C03">
      <w:pPr>
        <w:jc w:val="right"/>
        <w:rPr>
          <w:b/>
          <w:szCs w:val="28"/>
        </w:rPr>
      </w:pPr>
    </w:p>
    <w:p w:rsidR="00AC0C03" w:rsidRPr="001512EE" w:rsidRDefault="00AC0C03" w:rsidP="00AC0C03">
      <w:pPr>
        <w:jc w:val="right"/>
        <w:rPr>
          <w:b/>
          <w:szCs w:val="28"/>
        </w:rPr>
      </w:pPr>
      <w:r w:rsidRPr="001512EE">
        <w:rPr>
          <w:b/>
          <w:szCs w:val="28"/>
        </w:rPr>
        <w:t>Верховна Рада України</w:t>
      </w:r>
    </w:p>
    <w:p w:rsidR="00AC0C03" w:rsidRDefault="00AC0C03" w:rsidP="00AC0C03">
      <w:pPr>
        <w:ind w:firstLine="720"/>
        <w:rPr>
          <w:szCs w:val="28"/>
        </w:rPr>
      </w:pPr>
      <w:r w:rsidRPr="00D33740">
        <w:rPr>
          <w:szCs w:val="28"/>
        </w:rPr>
        <w:t xml:space="preserve"> </w:t>
      </w:r>
    </w:p>
    <w:p w:rsidR="00D076A1" w:rsidRPr="000B54A6" w:rsidRDefault="00AC0C03" w:rsidP="00D076A1">
      <w:pPr>
        <w:rPr>
          <w:szCs w:val="28"/>
        </w:rPr>
      </w:pPr>
      <w:r w:rsidRPr="00541C80">
        <w:rPr>
          <w:szCs w:val="28"/>
        </w:rPr>
        <w:t xml:space="preserve">На розгляд Верховної Ради України у першому читанні вноситься проект Закону України </w:t>
      </w:r>
      <w:r w:rsidR="00C677C9">
        <w:rPr>
          <w:bCs/>
          <w:szCs w:val="28"/>
          <w:lang w:val="ru-RU"/>
        </w:rPr>
        <w:t>п</w:t>
      </w:r>
      <w:r w:rsidR="00D076A1" w:rsidRPr="00C67B17">
        <w:rPr>
          <w:color w:val="000000"/>
          <w:szCs w:val="28"/>
        </w:rPr>
        <w:t xml:space="preserve">ро внесення змін до Закону України «Про охорону навколишнього природного середовища» </w:t>
      </w:r>
      <w:r w:rsidR="00D076A1" w:rsidRPr="00C67B17">
        <w:rPr>
          <w:b/>
          <w:color w:val="000000"/>
          <w:szCs w:val="28"/>
        </w:rPr>
        <w:t>(</w:t>
      </w:r>
      <w:r w:rsidR="00D076A1" w:rsidRPr="00C67B17">
        <w:rPr>
          <w:rStyle w:val="a6"/>
          <w:b w:val="0"/>
          <w:bCs/>
          <w:color w:val="000000"/>
          <w:spacing w:val="-4"/>
          <w:szCs w:val="28"/>
          <w:shd w:val="clear" w:color="auto" w:fill="FFFFFF"/>
        </w:rPr>
        <w:t>щодо вдосконалення механізму планування та використання коштів фондів охорони</w:t>
      </w:r>
      <w:r w:rsidR="00D076A1" w:rsidRPr="00C67B17">
        <w:rPr>
          <w:b/>
          <w:bCs/>
          <w:color w:val="000000"/>
          <w:spacing w:val="-4"/>
          <w:szCs w:val="28"/>
          <w:shd w:val="clear" w:color="auto" w:fill="FFFFFF"/>
        </w:rPr>
        <w:t xml:space="preserve"> </w:t>
      </w:r>
      <w:r w:rsidR="00D076A1" w:rsidRPr="00C67B17">
        <w:rPr>
          <w:rStyle w:val="a6"/>
          <w:b w:val="0"/>
          <w:bCs/>
          <w:color w:val="000000"/>
          <w:spacing w:val="-4"/>
          <w:szCs w:val="28"/>
          <w:shd w:val="clear" w:color="auto" w:fill="FFFFFF"/>
        </w:rPr>
        <w:t>навколишнього природного середовища Верховної Ради Автономної Республіки Крим та місцевих рад</w:t>
      </w:r>
      <w:r w:rsidR="00D076A1" w:rsidRPr="00C67B17">
        <w:rPr>
          <w:b/>
          <w:color w:val="000000"/>
          <w:szCs w:val="28"/>
        </w:rPr>
        <w:t>)</w:t>
      </w:r>
      <w:r w:rsidR="00D076A1">
        <w:rPr>
          <w:b/>
          <w:color w:val="000000"/>
          <w:szCs w:val="28"/>
        </w:rPr>
        <w:t xml:space="preserve"> </w:t>
      </w:r>
      <w:r w:rsidR="00D076A1" w:rsidRPr="00A163B7">
        <w:rPr>
          <w:szCs w:val="28"/>
        </w:rPr>
        <w:t xml:space="preserve"> (реєстр.</w:t>
      </w:r>
      <w:r w:rsidR="00D076A1">
        <w:rPr>
          <w:szCs w:val="28"/>
        </w:rPr>
        <w:t xml:space="preserve"> </w:t>
      </w:r>
      <w:r w:rsidR="00D076A1" w:rsidRPr="00A163B7">
        <w:rPr>
          <w:szCs w:val="28"/>
        </w:rPr>
        <w:t xml:space="preserve">№ </w:t>
      </w:r>
      <w:r w:rsidR="00D076A1">
        <w:rPr>
          <w:szCs w:val="28"/>
        </w:rPr>
        <w:t>7082</w:t>
      </w:r>
      <w:r w:rsidR="00D076A1" w:rsidRPr="00A163B7">
        <w:rPr>
          <w:szCs w:val="28"/>
        </w:rPr>
        <w:t xml:space="preserve"> від </w:t>
      </w:r>
      <w:r w:rsidR="00D076A1">
        <w:rPr>
          <w:szCs w:val="28"/>
        </w:rPr>
        <w:t>06.</w:t>
      </w:r>
      <w:r w:rsidR="00D076A1" w:rsidRPr="00623DCF">
        <w:rPr>
          <w:szCs w:val="28"/>
        </w:rPr>
        <w:t>0</w:t>
      </w:r>
      <w:r w:rsidR="00D076A1">
        <w:rPr>
          <w:szCs w:val="28"/>
        </w:rPr>
        <w:t>9</w:t>
      </w:r>
      <w:r w:rsidR="00D076A1" w:rsidRPr="00A163B7">
        <w:rPr>
          <w:szCs w:val="28"/>
        </w:rPr>
        <w:t>.201</w:t>
      </w:r>
      <w:r w:rsidR="00D076A1">
        <w:rPr>
          <w:szCs w:val="28"/>
        </w:rPr>
        <w:t>7</w:t>
      </w:r>
      <w:r w:rsidR="00D076A1" w:rsidRPr="00A163B7">
        <w:rPr>
          <w:szCs w:val="28"/>
        </w:rPr>
        <w:t xml:space="preserve"> р.)</w:t>
      </w:r>
      <w:r w:rsidR="00D076A1">
        <w:t xml:space="preserve">, поданий народним депутатом України </w:t>
      </w:r>
      <w:proofErr w:type="spellStart"/>
      <w:r w:rsidR="00D076A1">
        <w:t>Недавою</w:t>
      </w:r>
      <w:proofErr w:type="spellEnd"/>
      <w:r w:rsidR="00D076A1">
        <w:t xml:space="preserve"> О.А.</w:t>
      </w:r>
    </w:p>
    <w:p w:rsidR="00D076A1" w:rsidRPr="008D0CDE" w:rsidRDefault="00D076A1" w:rsidP="00D076A1">
      <w:pPr>
        <w:widowControl w:val="0"/>
        <w:shd w:val="clear" w:color="auto" w:fill="FFFFFF"/>
        <w:autoSpaceDE w:val="0"/>
        <w:autoSpaceDN w:val="0"/>
        <w:adjustRightInd w:val="0"/>
        <w:spacing w:before="120"/>
        <w:ind w:firstLine="567"/>
        <w:rPr>
          <w:spacing w:val="-1"/>
          <w:szCs w:val="28"/>
        </w:rPr>
      </w:pPr>
      <w:r w:rsidRPr="008D0CDE">
        <w:rPr>
          <w:szCs w:val="28"/>
        </w:rPr>
        <w:t xml:space="preserve">Метою законопроекту </w:t>
      </w:r>
      <w:r w:rsidRPr="008D0CDE">
        <w:rPr>
          <w:spacing w:val="-1"/>
          <w:szCs w:val="28"/>
        </w:rPr>
        <w:t xml:space="preserve">є розширення </w:t>
      </w:r>
      <w:r>
        <w:rPr>
          <w:spacing w:val="-1"/>
          <w:szCs w:val="28"/>
        </w:rPr>
        <w:t xml:space="preserve">можливостей </w:t>
      </w:r>
      <w:r w:rsidRPr="008D0CDE">
        <w:rPr>
          <w:spacing w:val="-1"/>
          <w:szCs w:val="28"/>
        </w:rPr>
        <w:t xml:space="preserve">територіальних громад </w:t>
      </w:r>
      <w:r>
        <w:rPr>
          <w:spacing w:val="-1"/>
          <w:szCs w:val="28"/>
        </w:rPr>
        <w:t xml:space="preserve">для </w:t>
      </w:r>
      <w:r w:rsidRPr="008D0CDE">
        <w:rPr>
          <w:spacing w:val="-1"/>
          <w:szCs w:val="28"/>
        </w:rPr>
        <w:t>забезпечення ефективного використання коштів екологічного податку,  інших джерел на реалізацію  природоохоронних заходів.</w:t>
      </w:r>
    </w:p>
    <w:p w:rsidR="00D076A1" w:rsidRDefault="00D076A1" w:rsidP="00D076A1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Проектом Закону передбачено внесення змін до ст. </w:t>
      </w:r>
      <w:r>
        <w:rPr>
          <w:rFonts w:ascii="Times New Roman" w:hAnsi="Times New Roman"/>
          <w:sz w:val="28"/>
          <w:szCs w:val="28"/>
          <w:lang w:val="uk-UA"/>
        </w:rPr>
        <w:t>14, 15 та 47 Закону України «Про охорону навколишнього природного середовища»</w:t>
      </w:r>
      <w:r>
        <w:rPr>
          <w:rFonts w:ascii="Times New Roman" w:hAnsi="Times New Roman"/>
          <w:spacing w:val="-4"/>
          <w:sz w:val="28"/>
          <w:szCs w:val="28"/>
          <w:lang w:val="uk-UA" w:eastAsia="ru-RU"/>
        </w:rPr>
        <w:t xml:space="preserve">. Зокрема передбачено, що </w:t>
      </w:r>
      <w:r>
        <w:rPr>
          <w:rFonts w:ascii="Times New Roman" w:hAnsi="Times New Roman"/>
          <w:sz w:val="28"/>
          <w:szCs w:val="28"/>
          <w:lang w:val="uk-UA"/>
        </w:rPr>
        <w:t>Верховна Рада Автономної Республіки Крим та місцеві ради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мають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затверджувати щорічний перелік пріоритетних 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природоохоронних та ресурсозберігаючих заходів, спрямованих на зниження забруднення навколишнього природного середовища та дотримання екологічних нормативів і нормативів екологічної безпеки тощо,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 фінансування яких можуть виділятись кошти місцевих фондів охорони навколишнього природного середовища, а також </w:t>
      </w:r>
      <w:r w:rsidRPr="007D77D5">
        <w:rPr>
          <w:rStyle w:val="a6"/>
          <w:rFonts w:ascii="Times New Roman" w:hAnsi="Times New Roman"/>
          <w:b w:val="0"/>
          <w:bCs/>
          <w:color w:val="000000"/>
          <w:spacing w:val="-4"/>
          <w:sz w:val="28"/>
          <w:szCs w:val="28"/>
          <w:shd w:val="clear" w:color="auto" w:fill="FFFFFF"/>
          <w:lang w:val="uk-UA"/>
        </w:rPr>
        <w:t>Автономної Республіки Крим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D076A1" w:rsidRDefault="00D076A1" w:rsidP="00D076A1">
      <w:pPr>
        <w:ind w:firstLine="720"/>
        <w:rPr>
          <w:color w:val="000000"/>
          <w:szCs w:val="28"/>
        </w:rPr>
      </w:pPr>
      <w:r>
        <w:rPr>
          <w:color w:val="000000"/>
          <w:szCs w:val="28"/>
        </w:rPr>
        <w:t>Головне науково-експертне управління Апарату Верховної Ради України висловило низку зауважень та у своєму узагальнюючому висновку зазначило, що за результатами розгляду у першому читанні законопроект може бути прийнятий за основу з урахуванням висловлених зауважень.</w:t>
      </w:r>
    </w:p>
    <w:p w:rsidR="00D076A1" w:rsidRDefault="00D076A1" w:rsidP="00D076A1">
      <w:pPr>
        <w:ind w:firstLine="720"/>
        <w:rPr>
          <w:color w:val="000000"/>
          <w:szCs w:val="28"/>
        </w:rPr>
      </w:pPr>
      <w:r>
        <w:rPr>
          <w:color w:val="000000"/>
          <w:szCs w:val="28"/>
        </w:rPr>
        <w:t xml:space="preserve">Комітет вважає слушним запропоноване у законопроекті </w:t>
      </w:r>
      <w:r w:rsidRPr="008D0CDE">
        <w:rPr>
          <w:spacing w:val="-1"/>
          <w:szCs w:val="28"/>
        </w:rPr>
        <w:t xml:space="preserve">розширення </w:t>
      </w:r>
      <w:r>
        <w:rPr>
          <w:spacing w:val="-1"/>
          <w:szCs w:val="28"/>
        </w:rPr>
        <w:t xml:space="preserve">можливостей </w:t>
      </w:r>
      <w:r w:rsidRPr="008D0CDE">
        <w:rPr>
          <w:spacing w:val="-1"/>
          <w:szCs w:val="28"/>
        </w:rPr>
        <w:t xml:space="preserve">територіальних громад </w:t>
      </w:r>
      <w:r>
        <w:rPr>
          <w:spacing w:val="-1"/>
          <w:szCs w:val="28"/>
        </w:rPr>
        <w:t xml:space="preserve">для </w:t>
      </w:r>
      <w:r w:rsidRPr="008D0CDE">
        <w:rPr>
          <w:spacing w:val="-1"/>
          <w:szCs w:val="28"/>
        </w:rPr>
        <w:t xml:space="preserve">забезпечення ефективного використання коштів </w:t>
      </w:r>
      <w:r>
        <w:rPr>
          <w:spacing w:val="-1"/>
          <w:szCs w:val="28"/>
        </w:rPr>
        <w:t>місцевих фондів охорони навколишнього природного середовища</w:t>
      </w:r>
      <w:r w:rsidRPr="008D0CDE">
        <w:rPr>
          <w:spacing w:val="-1"/>
          <w:szCs w:val="28"/>
        </w:rPr>
        <w:t xml:space="preserve">  </w:t>
      </w:r>
      <w:r w:rsidRPr="009E3D8B">
        <w:rPr>
          <w:szCs w:val="28"/>
        </w:rPr>
        <w:t>виключно на природоохоронні заходи.</w:t>
      </w:r>
    </w:p>
    <w:p w:rsidR="00D076A1" w:rsidRDefault="00D076A1" w:rsidP="00D076A1">
      <w:pPr>
        <w:ind w:firstLine="540"/>
        <w:rPr>
          <w:color w:val="000000"/>
          <w:szCs w:val="28"/>
        </w:rPr>
      </w:pPr>
      <w:r>
        <w:t xml:space="preserve">У той же час, вважаємо за доцільне врахувати зауваження і пропозиції, висловлені </w:t>
      </w:r>
      <w:r>
        <w:rPr>
          <w:color w:val="000000"/>
          <w:szCs w:val="28"/>
        </w:rPr>
        <w:t>Головним науково-експертним управлінням Апарату Верховної Ради України.</w:t>
      </w:r>
    </w:p>
    <w:p w:rsidR="00D076A1" w:rsidRDefault="00D076A1" w:rsidP="00D076A1">
      <w:pPr>
        <w:pStyle w:val="a4"/>
      </w:pPr>
    </w:p>
    <w:p w:rsidR="00D076A1" w:rsidRPr="005D0F5C" w:rsidRDefault="00D076A1" w:rsidP="00D076A1">
      <w:pPr>
        <w:pStyle w:val="a4"/>
      </w:pPr>
      <w:r>
        <w:lastRenderedPageBreak/>
        <w:t xml:space="preserve">Комітет пропонує Верховній Раді України </w:t>
      </w:r>
      <w:r w:rsidRPr="00C67B17">
        <w:rPr>
          <w:bCs/>
          <w:szCs w:val="28"/>
        </w:rPr>
        <w:t xml:space="preserve">проект </w:t>
      </w:r>
      <w:r w:rsidRPr="00C67B17">
        <w:rPr>
          <w:bCs/>
          <w:spacing w:val="-4"/>
          <w:szCs w:val="28"/>
        </w:rPr>
        <w:t xml:space="preserve">Закону України </w:t>
      </w:r>
      <w:r>
        <w:rPr>
          <w:color w:val="000000"/>
          <w:spacing w:val="10"/>
          <w:szCs w:val="28"/>
        </w:rPr>
        <w:t>п</w:t>
      </w:r>
      <w:r w:rsidRPr="00C67B17">
        <w:rPr>
          <w:color w:val="000000"/>
          <w:szCs w:val="28"/>
        </w:rPr>
        <w:t xml:space="preserve">ро внесення змін до Закону України «Про охорону навколишнього природного середовища» </w:t>
      </w:r>
      <w:r w:rsidRPr="00C67B17">
        <w:rPr>
          <w:rStyle w:val="a6"/>
          <w:b w:val="0"/>
          <w:bCs/>
          <w:color w:val="000000"/>
          <w:spacing w:val="-4"/>
          <w:szCs w:val="28"/>
          <w:shd w:val="clear" w:color="auto" w:fill="FFFFFF"/>
        </w:rPr>
        <w:t>щодо вдосконалення механізму планування та використання коштів фондів охорони</w:t>
      </w:r>
      <w:r w:rsidRPr="00C67B17">
        <w:rPr>
          <w:b/>
          <w:bCs/>
          <w:color w:val="000000"/>
          <w:spacing w:val="-4"/>
          <w:szCs w:val="28"/>
          <w:shd w:val="clear" w:color="auto" w:fill="FFFFFF"/>
        </w:rPr>
        <w:t xml:space="preserve"> </w:t>
      </w:r>
      <w:r w:rsidRPr="00C67B17">
        <w:rPr>
          <w:rStyle w:val="a6"/>
          <w:b w:val="0"/>
          <w:bCs/>
          <w:color w:val="000000"/>
          <w:spacing w:val="-4"/>
          <w:szCs w:val="28"/>
          <w:shd w:val="clear" w:color="auto" w:fill="FFFFFF"/>
        </w:rPr>
        <w:t>навколишнього природного середовища Верховної Ради Автономної Республіки Крим та місцевих рад</w:t>
      </w:r>
      <w:r>
        <w:rPr>
          <w:b/>
          <w:color w:val="000000"/>
          <w:szCs w:val="28"/>
        </w:rPr>
        <w:t xml:space="preserve"> </w:t>
      </w:r>
      <w:r w:rsidRPr="00A163B7">
        <w:rPr>
          <w:szCs w:val="28"/>
        </w:rPr>
        <w:t xml:space="preserve"> (реєстр.</w:t>
      </w:r>
      <w:r>
        <w:rPr>
          <w:szCs w:val="28"/>
        </w:rPr>
        <w:t xml:space="preserve"> </w:t>
      </w:r>
      <w:r w:rsidRPr="00A163B7">
        <w:rPr>
          <w:szCs w:val="28"/>
        </w:rPr>
        <w:t xml:space="preserve">№ </w:t>
      </w:r>
      <w:r>
        <w:rPr>
          <w:szCs w:val="28"/>
        </w:rPr>
        <w:t>7082)</w:t>
      </w:r>
      <w:r w:rsidRPr="00A163B7">
        <w:rPr>
          <w:szCs w:val="28"/>
        </w:rPr>
        <w:t xml:space="preserve"> </w:t>
      </w:r>
      <w:r>
        <w:rPr>
          <w:szCs w:val="28"/>
        </w:rPr>
        <w:t xml:space="preserve"> за результатами розгляду у першому читанні прийняти за основу.</w:t>
      </w:r>
    </w:p>
    <w:p w:rsidR="00D076A1" w:rsidRPr="005A50AC" w:rsidRDefault="00D076A1" w:rsidP="00D076A1">
      <w:pPr>
        <w:pStyle w:val="a3"/>
        <w:ind w:left="0" w:firstLine="720"/>
        <w:jc w:val="both"/>
        <w:rPr>
          <w:b/>
          <w:lang w:val="uk-UA"/>
        </w:rPr>
      </w:pPr>
      <w:proofErr w:type="spellStart"/>
      <w:r w:rsidRPr="00384043">
        <w:rPr>
          <w:rFonts w:ascii="Times New Roman" w:hAnsi="Times New Roman" w:cs="Times New Roman"/>
          <w:sz w:val="28"/>
          <w:szCs w:val="28"/>
        </w:rPr>
        <w:t>Співдоповідачем</w:t>
      </w:r>
      <w:proofErr w:type="spellEnd"/>
      <w:r w:rsidRPr="00384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04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384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043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38404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384043">
        <w:rPr>
          <w:rFonts w:ascii="Times New Roman" w:hAnsi="Times New Roman" w:cs="Times New Roman"/>
          <w:sz w:val="28"/>
          <w:szCs w:val="28"/>
        </w:rPr>
        <w:t>розгляді</w:t>
      </w:r>
      <w:proofErr w:type="spellEnd"/>
      <w:r w:rsidRPr="00384043">
        <w:rPr>
          <w:rFonts w:ascii="Times New Roman" w:hAnsi="Times New Roman" w:cs="Times New Roman"/>
          <w:sz w:val="28"/>
          <w:szCs w:val="28"/>
        </w:rPr>
        <w:t xml:space="preserve"> законопроекту </w:t>
      </w:r>
      <w:proofErr w:type="spellStart"/>
      <w:r w:rsidRPr="00384043">
        <w:rPr>
          <w:rFonts w:ascii="Times New Roman" w:hAnsi="Times New Roman" w:cs="Times New Roman"/>
          <w:sz w:val="28"/>
          <w:szCs w:val="28"/>
        </w:rPr>
        <w:t>визнач</w:t>
      </w:r>
      <w:r w:rsidR="00F33594">
        <w:rPr>
          <w:rFonts w:ascii="Times New Roman" w:hAnsi="Times New Roman" w:cs="Times New Roman"/>
          <w:sz w:val="28"/>
          <w:szCs w:val="28"/>
        </w:rPr>
        <w:t>ено</w:t>
      </w:r>
      <w:proofErr w:type="spellEnd"/>
      <w:r w:rsidRPr="00384043">
        <w:rPr>
          <w:rFonts w:ascii="Times New Roman" w:hAnsi="Times New Roman" w:cs="Times New Roman"/>
          <w:sz w:val="28"/>
          <w:szCs w:val="28"/>
        </w:rPr>
        <w:t xml:space="preserve"> народного депутата </w:t>
      </w:r>
      <w:proofErr w:type="spellStart"/>
      <w:r w:rsidRPr="0038404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заступника Голови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Недаву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О.А.</w:t>
      </w:r>
    </w:p>
    <w:p w:rsidR="00AC0C03" w:rsidRDefault="00AC0C03" w:rsidP="00AC0C03">
      <w:pPr>
        <w:pStyle w:val="a4"/>
        <w:rPr>
          <w:b/>
        </w:rPr>
      </w:pPr>
    </w:p>
    <w:p w:rsidR="00D076A1" w:rsidRDefault="00D076A1" w:rsidP="00AC0C03">
      <w:pPr>
        <w:pStyle w:val="a4"/>
        <w:rPr>
          <w:b/>
        </w:rPr>
      </w:pPr>
    </w:p>
    <w:p w:rsidR="00AC0C03" w:rsidRPr="002A398F" w:rsidRDefault="00AC0C03" w:rsidP="00AC0C03">
      <w:pPr>
        <w:pStyle w:val="a4"/>
        <w:rPr>
          <w:b/>
        </w:rPr>
      </w:pPr>
      <w:r w:rsidRPr="002A398F">
        <w:rPr>
          <w:b/>
        </w:rPr>
        <w:t>Перший заступник</w:t>
      </w:r>
    </w:p>
    <w:p w:rsidR="00AC0C03" w:rsidRPr="009A21E9" w:rsidRDefault="00AC0C03" w:rsidP="00AC0C03">
      <w:pPr>
        <w:pStyle w:val="a4"/>
        <w:rPr>
          <w:b/>
        </w:rPr>
      </w:pPr>
      <w:r w:rsidRPr="009A21E9">
        <w:rPr>
          <w:b/>
        </w:rPr>
        <w:t>Голов</w:t>
      </w:r>
      <w:r>
        <w:rPr>
          <w:b/>
        </w:rPr>
        <w:t>и</w:t>
      </w:r>
      <w:r w:rsidRPr="009A21E9">
        <w:rPr>
          <w:b/>
        </w:rPr>
        <w:t xml:space="preserve"> Комітету                                                    </w:t>
      </w:r>
      <w:r>
        <w:rPr>
          <w:b/>
        </w:rPr>
        <w:t>А.ДИРІВ</w:t>
      </w:r>
    </w:p>
    <w:p w:rsidR="00AC0C03" w:rsidRPr="009A21E9" w:rsidRDefault="00AC0C03" w:rsidP="00AC0C03"/>
    <w:p w:rsidR="00AC0C03" w:rsidRDefault="00AC0C03" w:rsidP="00AC0C03"/>
    <w:p w:rsidR="00872EE9" w:rsidRDefault="00872EE9"/>
    <w:sectPr w:rsidR="00872E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C03"/>
    <w:rsid w:val="00872EE9"/>
    <w:rsid w:val="00AC0C03"/>
    <w:rsid w:val="00C677C9"/>
    <w:rsid w:val="00D076A1"/>
    <w:rsid w:val="00F3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9CA51"/>
  <w15:chartTrackingRefBased/>
  <w15:docId w15:val="{F9630F2F-EF3A-43A7-8EB5-634AC7591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C0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rsid w:val="00AC0C03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val="ru-RU" w:eastAsia="en-US"/>
    </w:rPr>
  </w:style>
  <w:style w:type="paragraph" w:styleId="a4">
    <w:name w:val="Body Text Indent"/>
    <w:basedOn w:val="a"/>
    <w:link w:val="a5"/>
    <w:rsid w:val="00AC0C03"/>
    <w:pPr>
      <w:ind w:firstLine="720"/>
    </w:pPr>
  </w:style>
  <w:style w:type="character" w:customStyle="1" w:styleId="a5">
    <w:name w:val="Основний текст з відступом Знак"/>
    <w:basedOn w:val="a0"/>
    <w:link w:val="a4"/>
    <w:rsid w:val="00AC0C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AC0C03"/>
    <w:pPr>
      <w:widowControl w:val="0"/>
      <w:spacing w:after="120" w:line="480" w:lineRule="auto"/>
      <w:ind w:left="283" w:firstLine="0"/>
      <w:jc w:val="left"/>
    </w:pPr>
    <w:rPr>
      <w:rFonts w:eastAsia="Calibri"/>
      <w:sz w:val="20"/>
      <w:lang w:val="ru-RU"/>
    </w:rPr>
  </w:style>
  <w:style w:type="character" w:customStyle="1" w:styleId="20">
    <w:name w:val="Основний текст з відступом 2 Знак"/>
    <w:basedOn w:val="a0"/>
    <w:link w:val="2"/>
    <w:rsid w:val="00AC0C03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3">
    <w:name w:val="Body Text Indent 3"/>
    <w:basedOn w:val="a"/>
    <w:link w:val="30"/>
    <w:rsid w:val="00AC0C03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rsid w:val="00AC0C0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rvts9">
    <w:name w:val="rvts9"/>
    <w:rsid w:val="00AC0C03"/>
  </w:style>
  <w:style w:type="character" w:styleId="a6">
    <w:name w:val="Strong"/>
    <w:qFormat/>
    <w:rsid w:val="00D076A1"/>
    <w:rPr>
      <w:rFonts w:cs="Times New Roman"/>
      <w:b/>
    </w:rPr>
  </w:style>
  <w:style w:type="character" w:customStyle="1" w:styleId="rvts0">
    <w:name w:val="rvts0"/>
    <w:rsid w:val="00D076A1"/>
  </w:style>
  <w:style w:type="paragraph" w:customStyle="1" w:styleId="1">
    <w:name w:val="Абзац списку1"/>
    <w:basedOn w:val="a"/>
    <w:rsid w:val="00D076A1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1647</Words>
  <Characters>940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Мовчан Наталія Володимирівна</dc:creator>
  <cp:keywords/>
  <dc:description/>
  <cp:lastModifiedBy>Мовчан Наталія Володимирівна</cp:lastModifiedBy>
  <cp:revision>4</cp:revision>
  <dcterms:created xsi:type="dcterms:W3CDTF">2017-11-07T15:05:00Z</dcterms:created>
  <dcterms:modified xsi:type="dcterms:W3CDTF">2017-11-08T14:44:00Z</dcterms:modified>
</cp:coreProperties>
</file>