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en-US" w:eastAsia="ru-RU"/>
        </w:rPr>
      </w:pPr>
    </w:p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jc w:val="both"/>
        <w:rPr>
          <w:szCs w:val="24"/>
          <w:lang w:eastAsia="ru-RU"/>
        </w:rPr>
      </w:pPr>
    </w:p>
    <w:p w:rsidR="009D4EF6" w:rsidRPr="00E9643D" w:rsidRDefault="009D4EF6" w:rsidP="002F385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 w:rsidRPr="00E9643D">
        <w:rPr>
          <w:b/>
          <w:szCs w:val="24"/>
          <w:lang w:val="uk-UA" w:eastAsia="ru-RU"/>
        </w:rPr>
        <w:t>ВИСНОВОК</w:t>
      </w:r>
    </w:p>
    <w:p w:rsidR="009D4EF6" w:rsidRPr="00ED2183" w:rsidRDefault="009D4EF6" w:rsidP="002F385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ED2183">
        <w:rPr>
          <w:szCs w:val="24"/>
          <w:lang w:val="uk-UA" w:eastAsia="ru-RU"/>
        </w:rPr>
        <w:t>щодо відповідності проекту нормативно-правового акта</w:t>
      </w:r>
    </w:p>
    <w:p w:rsidR="009D4EF6" w:rsidRPr="00ED2183" w:rsidRDefault="009D4EF6" w:rsidP="002F385B">
      <w:pPr>
        <w:spacing w:after="360" w:line="240" w:lineRule="auto"/>
        <w:jc w:val="center"/>
        <w:rPr>
          <w:szCs w:val="28"/>
          <w:lang w:val="uk-UA" w:eastAsia="ru-RU"/>
        </w:rPr>
      </w:pPr>
      <w:r w:rsidRPr="00ED2183">
        <w:rPr>
          <w:szCs w:val="28"/>
          <w:lang w:val="uk-UA" w:eastAsia="ru-RU"/>
        </w:rPr>
        <w:t>вимогам антикорупційного законодавства</w:t>
      </w:r>
    </w:p>
    <w:p w:rsidR="009D4EF6" w:rsidRPr="00ED2183" w:rsidRDefault="009D4EF6" w:rsidP="00ED2183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Назва проекту акта: п</w:t>
      </w:r>
      <w:r w:rsidRPr="00ED2183">
        <w:rPr>
          <w:rFonts w:ascii="Calibri" w:hAnsi="Calibri"/>
          <w:sz w:val="24"/>
          <w:szCs w:val="24"/>
          <w:lang w:val="uk-UA"/>
        </w:rPr>
        <w:t xml:space="preserve">роект </w:t>
      </w:r>
      <w:r w:rsidR="0012609F" w:rsidRPr="0012609F">
        <w:rPr>
          <w:rFonts w:ascii="Calibri" w:hAnsi="Calibri"/>
          <w:sz w:val="24"/>
          <w:szCs w:val="24"/>
          <w:lang w:val="uk-UA"/>
        </w:rPr>
        <w:t xml:space="preserve">Закону </w:t>
      </w:r>
      <w:r w:rsidR="008D1EE2" w:rsidRPr="008D1EE2">
        <w:rPr>
          <w:rFonts w:ascii="Calibri" w:hAnsi="Calibri"/>
          <w:sz w:val="24"/>
          <w:szCs w:val="24"/>
          <w:lang w:val="uk-UA"/>
        </w:rPr>
        <w:t>про внесення змін до Податкового кодексу України (щодо вдосконалення механізму бюджетних дотацій для розвитку сільськогосподарських товаровиробників та стимулювання виробництва сільськогосподарської продукції)</w:t>
      </w:r>
      <w:r w:rsidR="00735A1E">
        <w:rPr>
          <w:rFonts w:ascii="Calibri" w:hAnsi="Calibri"/>
          <w:sz w:val="24"/>
          <w:szCs w:val="24"/>
          <w:lang w:val="uk-UA"/>
        </w:rPr>
        <w:t>.</w:t>
      </w: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8D1EE2" w:rsidRPr="008D1EE2">
        <w:rPr>
          <w:rFonts w:ascii="Calibri" w:hAnsi="Calibri"/>
          <w:sz w:val="24"/>
          <w:szCs w:val="24"/>
          <w:lang w:val="uk-UA"/>
        </w:rPr>
        <w:t>7091 від 08.09.2017</w:t>
      </w:r>
      <w:r w:rsidR="00ED2183">
        <w:rPr>
          <w:rFonts w:ascii="Calibri" w:hAnsi="Calibri"/>
          <w:sz w:val="24"/>
          <w:szCs w:val="24"/>
          <w:lang w:val="uk-UA"/>
        </w:rPr>
        <w:t xml:space="preserve"> </w:t>
      </w:r>
      <w:r w:rsidRPr="00ED2183">
        <w:rPr>
          <w:rFonts w:ascii="Calibri" w:hAnsi="Calibri"/>
          <w:sz w:val="24"/>
          <w:szCs w:val="24"/>
          <w:lang w:val="uk-UA"/>
        </w:rPr>
        <w:t>р.</w:t>
      </w:r>
    </w:p>
    <w:p w:rsidR="009D4EF6" w:rsidRPr="00ED2183" w:rsidRDefault="009D4EF6" w:rsidP="00ED2183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9D4EF6" w:rsidRPr="00ED2183" w:rsidRDefault="009D4EF6" w:rsidP="0059403A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Суб’єкт права законодавчої ініціативи:</w:t>
      </w:r>
      <w:r w:rsidR="00140F57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140F57" w:rsidRPr="00140F57">
        <w:rPr>
          <w:rFonts w:ascii="Calibri" w:hAnsi="Calibri"/>
          <w:sz w:val="24"/>
          <w:szCs w:val="24"/>
          <w:lang w:val="uk-UA" w:eastAsia="ru-RU"/>
        </w:rPr>
        <w:t>народн</w:t>
      </w:r>
      <w:r w:rsidR="00712F87">
        <w:rPr>
          <w:rFonts w:ascii="Calibri" w:hAnsi="Calibri"/>
          <w:sz w:val="24"/>
          <w:szCs w:val="24"/>
          <w:lang w:val="uk-UA" w:eastAsia="ru-RU"/>
        </w:rPr>
        <w:t>і</w:t>
      </w:r>
      <w:r w:rsidR="00955F80">
        <w:rPr>
          <w:rFonts w:ascii="Calibri" w:hAnsi="Calibri"/>
          <w:sz w:val="24"/>
          <w:szCs w:val="24"/>
          <w:lang w:val="uk-UA" w:eastAsia="ru-RU"/>
        </w:rPr>
        <w:t xml:space="preserve"> депутат</w:t>
      </w:r>
      <w:r w:rsidR="00712F87">
        <w:rPr>
          <w:rFonts w:ascii="Calibri" w:hAnsi="Calibri"/>
          <w:sz w:val="24"/>
          <w:szCs w:val="24"/>
          <w:lang w:val="uk-UA" w:eastAsia="ru-RU"/>
        </w:rPr>
        <w:t>и</w:t>
      </w:r>
      <w:r w:rsidR="00140F57" w:rsidRPr="00140F57">
        <w:rPr>
          <w:rFonts w:ascii="Calibri" w:hAnsi="Calibri"/>
          <w:sz w:val="24"/>
          <w:szCs w:val="24"/>
          <w:lang w:val="uk-UA" w:eastAsia="ru-RU"/>
        </w:rPr>
        <w:t xml:space="preserve"> України </w:t>
      </w:r>
      <w:r w:rsidR="0059403A" w:rsidRPr="0059403A">
        <w:rPr>
          <w:rFonts w:ascii="Calibri" w:hAnsi="Calibri"/>
          <w:sz w:val="24"/>
          <w:szCs w:val="24"/>
          <w:lang w:val="uk-UA" w:eastAsia="ru-RU"/>
        </w:rPr>
        <w:t>Ляшко</w:t>
      </w:r>
      <w:r w:rsidR="0059403A">
        <w:rPr>
          <w:rFonts w:ascii="Calibri" w:hAnsi="Calibri"/>
          <w:sz w:val="24"/>
          <w:szCs w:val="24"/>
          <w:lang w:val="uk-UA" w:eastAsia="ru-RU"/>
        </w:rPr>
        <w:t xml:space="preserve"> О.В.,</w:t>
      </w:r>
      <w:r w:rsidR="0059403A" w:rsidRPr="0059403A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59403A">
        <w:rPr>
          <w:rFonts w:ascii="Calibri" w:hAnsi="Calibri"/>
          <w:sz w:val="24"/>
          <w:szCs w:val="24"/>
          <w:lang w:val="uk-UA" w:eastAsia="ru-RU"/>
        </w:rPr>
        <w:br/>
      </w:r>
      <w:r w:rsidR="0059403A" w:rsidRPr="0059403A">
        <w:rPr>
          <w:rFonts w:ascii="Calibri" w:hAnsi="Calibri"/>
          <w:sz w:val="24"/>
          <w:szCs w:val="24"/>
          <w:lang w:val="uk-UA" w:eastAsia="ru-RU"/>
        </w:rPr>
        <w:t xml:space="preserve">Кришин </w:t>
      </w:r>
      <w:r w:rsidR="0059403A">
        <w:rPr>
          <w:rFonts w:ascii="Calibri" w:hAnsi="Calibri"/>
          <w:sz w:val="24"/>
          <w:szCs w:val="24"/>
          <w:lang w:val="uk-UA" w:eastAsia="ru-RU"/>
        </w:rPr>
        <w:t>О.Ю. та інші</w:t>
      </w:r>
      <w:r w:rsidR="00A47573">
        <w:rPr>
          <w:rFonts w:ascii="Calibri" w:hAnsi="Calibri"/>
          <w:sz w:val="24"/>
          <w:szCs w:val="24"/>
          <w:lang w:val="uk-UA" w:eastAsia="ru-RU"/>
        </w:rPr>
        <w:t xml:space="preserve">. </w:t>
      </w:r>
    </w:p>
    <w:p w:rsidR="009D4EF6" w:rsidRPr="00ED2183" w:rsidRDefault="009D4EF6" w:rsidP="00ED2183">
      <w:pPr>
        <w:shd w:val="clear" w:color="auto" w:fill="FFFFFF"/>
        <w:spacing w:after="360" w:line="193" w:lineRule="atLeast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</w:t>
      </w:r>
      <w:r w:rsidR="00986B58" w:rsidRPr="00ED2183">
        <w:rPr>
          <w:rFonts w:ascii="Calibri" w:hAnsi="Calibri"/>
          <w:sz w:val="24"/>
          <w:szCs w:val="24"/>
          <w:lang w:val="uk-UA" w:eastAsia="ru-RU"/>
        </w:rPr>
        <w:t xml:space="preserve">– </w:t>
      </w:r>
      <w:r w:rsidR="008D1EE2" w:rsidRPr="008D1EE2">
        <w:rPr>
          <w:rFonts w:ascii="Calibri" w:hAnsi="Calibri"/>
          <w:bCs/>
          <w:spacing w:val="4"/>
          <w:sz w:val="24"/>
          <w:szCs w:val="24"/>
          <w:lang w:val="uk-UA" w:eastAsia="ru-RU"/>
        </w:rPr>
        <w:t>Комітет з питань податкової та митної політики</w:t>
      </w:r>
      <w:r w:rsidRPr="00361D63">
        <w:rPr>
          <w:rFonts w:ascii="Calibri" w:hAnsi="Calibri"/>
          <w:bCs/>
          <w:spacing w:val="4"/>
          <w:sz w:val="24"/>
          <w:szCs w:val="24"/>
          <w:lang w:val="uk-UA" w:eastAsia="ru-RU"/>
        </w:rPr>
        <w:t>.</w:t>
      </w:r>
    </w:p>
    <w:p w:rsidR="009D4EF6" w:rsidRDefault="009D4EF6" w:rsidP="00225C35">
      <w:pPr>
        <w:spacing w:after="0"/>
        <w:ind w:firstLine="708"/>
        <w:jc w:val="both"/>
        <w:rPr>
          <w:szCs w:val="28"/>
          <w:lang w:val="uk-UA"/>
        </w:rPr>
      </w:pPr>
      <w:r w:rsidRPr="002D3EF0">
        <w:rPr>
          <w:szCs w:val="28"/>
          <w:u w:val="single"/>
          <w:lang w:val="uk-UA" w:eastAsia="ru-RU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 w:rsidRPr="002D3EF0">
        <w:rPr>
          <w:szCs w:val="28"/>
          <w:lang w:val="uk-UA" w:eastAsia="ru-RU"/>
        </w:rPr>
        <w:t xml:space="preserve"> </w:t>
      </w:r>
      <w:r w:rsidR="00B37EE8" w:rsidRPr="00B37EE8">
        <w:rPr>
          <w:szCs w:val="28"/>
          <w:lang w:val="uk-UA"/>
        </w:rPr>
        <w:t xml:space="preserve">(рішення Комітету від            </w:t>
      </w:r>
      <w:r w:rsidR="00E03483">
        <w:rPr>
          <w:szCs w:val="28"/>
        </w:rPr>
        <w:t>16</w:t>
      </w:r>
      <w:r w:rsidR="00E03483">
        <w:rPr>
          <w:szCs w:val="28"/>
          <w:lang w:val="uk-UA"/>
        </w:rPr>
        <w:t xml:space="preserve"> січня 2018 року, протокол № 11</w:t>
      </w:r>
      <w:r w:rsidR="00632F60">
        <w:rPr>
          <w:szCs w:val="28"/>
          <w:lang w:val="uk-UA"/>
        </w:rPr>
        <w:t>6</w:t>
      </w:r>
      <w:bookmarkStart w:id="0" w:name="_GoBack"/>
      <w:bookmarkEnd w:id="0"/>
      <w:r w:rsidR="00B37EE8" w:rsidRPr="00B37EE8">
        <w:rPr>
          <w:szCs w:val="28"/>
          <w:lang w:val="uk-UA"/>
        </w:rPr>
        <w:t>)</w:t>
      </w:r>
      <w:r>
        <w:rPr>
          <w:szCs w:val="28"/>
          <w:lang w:val="uk-UA"/>
        </w:rPr>
        <w:t>.</w:t>
      </w: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1865E1" w:rsidRDefault="001865E1" w:rsidP="001865E1">
      <w:pPr>
        <w:spacing w:after="0" w:line="240" w:lineRule="auto"/>
        <w:jc w:val="both"/>
        <w:rPr>
          <w:szCs w:val="24"/>
          <w:lang w:val="uk-UA" w:eastAsia="ru-RU"/>
        </w:rPr>
      </w:pPr>
      <w:r>
        <w:rPr>
          <w:b/>
          <w:szCs w:val="24"/>
          <w:lang w:val="uk-UA" w:eastAsia="ru-RU"/>
        </w:rPr>
        <w:t xml:space="preserve">Перший заступник Голови Комітету        </w:t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  <w:t xml:space="preserve">Ю. САВЧУК     </w:t>
      </w:r>
    </w:p>
    <w:p w:rsidR="009D4EF6" w:rsidRPr="00406144" w:rsidRDefault="009D4EF6" w:rsidP="001865E1">
      <w:pPr>
        <w:spacing w:after="0" w:line="240" w:lineRule="auto"/>
        <w:jc w:val="both"/>
        <w:rPr>
          <w:szCs w:val="24"/>
          <w:lang w:val="uk-UA" w:eastAsia="ru-RU"/>
        </w:rPr>
      </w:pPr>
    </w:p>
    <w:sectPr w:rsidR="009D4EF6" w:rsidRPr="00406144" w:rsidSect="003877A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483B" w:rsidRDefault="00F4483B" w:rsidP="002F385B">
      <w:pPr>
        <w:spacing w:after="0" w:line="240" w:lineRule="auto"/>
      </w:pPr>
      <w:r>
        <w:separator/>
      </w:r>
    </w:p>
  </w:endnote>
  <w:endnote w:type="continuationSeparator" w:id="0">
    <w:p w:rsidR="00F4483B" w:rsidRDefault="00F4483B" w:rsidP="002F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483B" w:rsidRDefault="00F4483B" w:rsidP="002F385B">
      <w:pPr>
        <w:spacing w:after="0" w:line="240" w:lineRule="auto"/>
      </w:pPr>
      <w:r>
        <w:separator/>
      </w:r>
    </w:p>
  </w:footnote>
  <w:footnote w:type="continuationSeparator" w:id="0">
    <w:p w:rsidR="00F4483B" w:rsidRDefault="00F4483B" w:rsidP="002F3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EF6" w:rsidRPr="002F385B" w:rsidRDefault="009D4EF6" w:rsidP="005C2AFE">
    <w:pPr>
      <w:shd w:val="clear" w:color="auto" w:fill="FFFFFF"/>
      <w:spacing w:line="270" w:lineRule="atLeast"/>
      <w:ind w:left="7230"/>
      <w:jc w:val="right"/>
      <w:rPr>
        <w:szCs w:val="28"/>
        <w:lang w:val="uk-UA" w:eastAsia="uk-UA"/>
      </w:rPr>
    </w:pPr>
    <w:r>
      <w:rPr>
        <w:szCs w:val="28"/>
        <w:lang w:val="uk-UA"/>
      </w:rPr>
      <w:t xml:space="preserve">           </w:t>
    </w:r>
    <w:r w:rsidRPr="002F385B">
      <w:rPr>
        <w:szCs w:val="28"/>
        <w:lang w:val="uk-UA"/>
      </w:rPr>
      <w:t xml:space="preserve">                                                                             </w:t>
    </w:r>
    <w:r>
      <w:rPr>
        <w:szCs w:val="28"/>
        <w:lang w:val="uk-UA"/>
      </w:rPr>
      <w:t xml:space="preserve">     </w:t>
    </w:r>
    <w:r w:rsidRPr="002F385B">
      <w:rPr>
        <w:szCs w:val="28"/>
        <w:lang w:val="uk-UA"/>
      </w:rPr>
      <w:t>До реєстр. №</w:t>
    </w:r>
    <w:r w:rsidRPr="00B91BDF">
      <w:rPr>
        <w:szCs w:val="28"/>
        <w:lang w:val="uk-UA"/>
      </w:rPr>
      <w:t xml:space="preserve"> </w:t>
    </w:r>
    <w:r w:rsidR="008D1EE2" w:rsidRPr="008D1EE2">
      <w:rPr>
        <w:szCs w:val="28"/>
        <w:lang w:val="uk-UA" w:eastAsia="uk-UA"/>
      </w:rPr>
      <w:t>7091 від 08.09.2017</w:t>
    </w:r>
    <w:r>
      <w:rPr>
        <w:szCs w:val="28"/>
        <w:lang w:val="uk-UA" w:eastAsia="uk-UA"/>
      </w:rP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85B"/>
    <w:rsid w:val="00014CC4"/>
    <w:rsid w:val="00017618"/>
    <w:rsid w:val="00035D53"/>
    <w:rsid w:val="00037641"/>
    <w:rsid w:val="000670BD"/>
    <w:rsid w:val="00074601"/>
    <w:rsid w:val="00077004"/>
    <w:rsid w:val="00082F98"/>
    <w:rsid w:val="000A607C"/>
    <w:rsid w:val="000B2675"/>
    <w:rsid w:val="000C10B5"/>
    <w:rsid w:val="000C18AE"/>
    <w:rsid w:val="000C2FF3"/>
    <w:rsid w:val="000C6521"/>
    <w:rsid w:val="000E30AF"/>
    <w:rsid w:val="000E768F"/>
    <w:rsid w:val="000F2E76"/>
    <w:rsid w:val="00124498"/>
    <w:rsid w:val="0012547C"/>
    <w:rsid w:val="0012609F"/>
    <w:rsid w:val="00135310"/>
    <w:rsid w:val="00140F57"/>
    <w:rsid w:val="0015232B"/>
    <w:rsid w:val="00164A14"/>
    <w:rsid w:val="00171094"/>
    <w:rsid w:val="001865E1"/>
    <w:rsid w:val="0018760D"/>
    <w:rsid w:val="001A2A5C"/>
    <w:rsid w:val="001A44BE"/>
    <w:rsid w:val="001B0D67"/>
    <w:rsid w:val="001B2826"/>
    <w:rsid w:val="001B2A99"/>
    <w:rsid w:val="001B47BC"/>
    <w:rsid w:val="001F069B"/>
    <w:rsid w:val="002135A8"/>
    <w:rsid w:val="00225C35"/>
    <w:rsid w:val="0023089D"/>
    <w:rsid w:val="00234184"/>
    <w:rsid w:val="00236E14"/>
    <w:rsid w:val="00237DD7"/>
    <w:rsid w:val="00272F84"/>
    <w:rsid w:val="00277F02"/>
    <w:rsid w:val="00293D5E"/>
    <w:rsid w:val="002A5A23"/>
    <w:rsid w:val="002B6008"/>
    <w:rsid w:val="002B7B36"/>
    <w:rsid w:val="002D2459"/>
    <w:rsid w:val="002D3EF0"/>
    <w:rsid w:val="002D6F28"/>
    <w:rsid w:val="002E495B"/>
    <w:rsid w:val="002F385B"/>
    <w:rsid w:val="002F6E75"/>
    <w:rsid w:val="00311A5C"/>
    <w:rsid w:val="00336CA5"/>
    <w:rsid w:val="00341413"/>
    <w:rsid w:val="00351CA6"/>
    <w:rsid w:val="00356E72"/>
    <w:rsid w:val="00361D63"/>
    <w:rsid w:val="00376CB3"/>
    <w:rsid w:val="00376F37"/>
    <w:rsid w:val="003877A7"/>
    <w:rsid w:val="00397D16"/>
    <w:rsid w:val="003A3874"/>
    <w:rsid w:val="003B7609"/>
    <w:rsid w:val="003C163B"/>
    <w:rsid w:val="003D1DD6"/>
    <w:rsid w:val="003D4122"/>
    <w:rsid w:val="003E03D3"/>
    <w:rsid w:val="003E3F27"/>
    <w:rsid w:val="003F3B1B"/>
    <w:rsid w:val="003F3C19"/>
    <w:rsid w:val="003F5BE9"/>
    <w:rsid w:val="00406144"/>
    <w:rsid w:val="00414FF6"/>
    <w:rsid w:val="00424735"/>
    <w:rsid w:val="004262B4"/>
    <w:rsid w:val="0042684F"/>
    <w:rsid w:val="0044129B"/>
    <w:rsid w:val="00441647"/>
    <w:rsid w:val="004620D7"/>
    <w:rsid w:val="00471F87"/>
    <w:rsid w:val="004777AD"/>
    <w:rsid w:val="00483757"/>
    <w:rsid w:val="00485725"/>
    <w:rsid w:val="0048685D"/>
    <w:rsid w:val="00493B20"/>
    <w:rsid w:val="00496AF0"/>
    <w:rsid w:val="004B42C9"/>
    <w:rsid w:val="004B63A1"/>
    <w:rsid w:val="004C05F0"/>
    <w:rsid w:val="004C0EB6"/>
    <w:rsid w:val="004F0A4B"/>
    <w:rsid w:val="004F1425"/>
    <w:rsid w:val="00504666"/>
    <w:rsid w:val="00516DC8"/>
    <w:rsid w:val="005204CF"/>
    <w:rsid w:val="0053492A"/>
    <w:rsid w:val="00534C26"/>
    <w:rsid w:val="00534FDA"/>
    <w:rsid w:val="005563FF"/>
    <w:rsid w:val="0055670B"/>
    <w:rsid w:val="0059403A"/>
    <w:rsid w:val="005C1159"/>
    <w:rsid w:val="005C2AFE"/>
    <w:rsid w:val="005F3CBE"/>
    <w:rsid w:val="005F5ACB"/>
    <w:rsid w:val="006175E6"/>
    <w:rsid w:val="00620655"/>
    <w:rsid w:val="00620B05"/>
    <w:rsid w:val="006241AE"/>
    <w:rsid w:val="00632F60"/>
    <w:rsid w:val="00656B90"/>
    <w:rsid w:val="006700DB"/>
    <w:rsid w:val="00686787"/>
    <w:rsid w:val="0069103A"/>
    <w:rsid w:val="006B152D"/>
    <w:rsid w:val="006B2F06"/>
    <w:rsid w:val="006B3E38"/>
    <w:rsid w:val="006D43F1"/>
    <w:rsid w:val="006D574E"/>
    <w:rsid w:val="006D6E6C"/>
    <w:rsid w:val="006E56A8"/>
    <w:rsid w:val="006F52A7"/>
    <w:rsid w:val="006F706F"/>
    <w:rsid w:val="00712F87"/>
    <w:rsid w:val="0073529E"/>
    <w:rsid w:val="00735A1E"/>
    <w:rsid w:val="00750039"/>
    <w:rsid w:val="00753642"/>
    <w:rsid w:val="007650B0"/>
    <w:rsid w:val="00775761"/>
    <w:rsid w:val="007803F5"/>
    <w:rsid w:val="00794533"/>
    <w:rsid w:val="007950B7"/>
    <w:rsid w:val="007A6142"/>
    <w:rsid w:val="007B0C6B"/>
    <w:rsid w:val="007B18BE"/>
    <w:rsid w:val="007C4D87"/>
    <w:rsid w:val="007C7748"/>
    <w:rsid w:val="007F5293"/>
    <w:rsid w:val="00813EB8"/>
    <w:rsid w:val="0081462C"/>
    <w:rsid w:val="008324B3"/>
    <w:rsid w:val="00835439"/>
    <w:rsid w:val="008716C3"/>
    <w:rsid w:val="00881549"/>
    <w:rsid w:val="008A192B"/>
    <w:rsid w:val="008D1EE2"/>
    <w:rsid w:val="008E6C18"/>
    <w:rsid w:val="008F01F9"/>
    <w:rsid w:val="00901282"/>
    <w:rsid w:val="00906373"/>
    <w:rsid w:val="009134A4"/>
    <w:rsid w:val="00924FCF"/>
    <w:rsid w:val="009410BC"/>
    <w:rsid w:val="00955F80"/>
    <w:rsid w:val="00986B58"/>
    <w:rsid w:val="00987362"/>
    <w:rsid w:val="009D4E60"/>
    <w:rsid w:val="009D4EF6"/>
    <w:rsid w:val="009E118F"/>
    <w:rsid w:val="00A241DB"/>
    <w:rsid w:val="00A35E8E"/>
    <w:rsid w:val="00A47573"/>
    <w:rsid w:val="00A54F5C"/>
    <w:rsid w:val="00A75728"/>
    <w:rsid w:val="00A916D5"/>
    <w:rsid w:val="00A95BDF"/>
    <w:rsid w:val="00A97FF2"/>
    <w:rsid w:val="00AA4AB5"/>
    <w:rsid w:val="00AA678F"/>
    <w:rsid w:val="00AE67CB"/>
    <w:rsid w:val="00AF797F"/>
    <w:rsid w:val="00B01E18"/>
    <w:rsid w:val="00B11BB7"/>
    <w:rsid w:val="00B22DD6"/>
    <w:rsid w:val="00B2368D"/>
    <w:rsid w:val="00B2456A"/>
    <w:rsid w:val="00B25E4A"/>
    <w:rsid w:val="00B27CF7"/>
    <w:rsid w:val="00B37EE8"/>
    <w:rsid w:val="00B44D31"/>
    <w:rsid w:val="00B4608D"/>
    <w:rsid w:val="00B52BEF"/>
    <w:rsid w:val="00B52C11"/>
    <w:rsid w:val="00B52E45"/>
    <w:rsid w:val="00B54ACB"/>
    <w:rsid w:val="00B63E67"/>
    <w:rsid w:val="00B6591D"/>
    <w:rsid w:val="00B91BDF"/>
    <w:rsid w:val="00BB3B76"/>
    <w:rsid w:val="00BC4799"/>
    <w:rsid w:val="00C00338"/>
    <w:rsid w:val="00C046EF"/>
    <w:rsid w:val="00C32D32"/>
    <w:rsid w:val="00C36CFA"/>
    <w:rsid w:val="00C45405"/>
    <w:rsid w:val="00C47D18"/>
    <w:rsid w:val="00C55D86"/>
    <w:rsid w:val="00C654CA"/>
    <w:rsid w:val="00C6604A"/>
    <w:rsid w:val="00C663E0"/>
    <w:rsid w:val="00C73CEE"/>
    <w:rsid w:val="00CA1848"/>
    <w:rsid w:val="00CA22F1"/>
    <w:rsid w:val="00CC64F6"/>
    <w:rsid w:val="00CD70E7"/>
    <w:rsid w:val="00D03CE9"/>
    <w:rsid w:val="00D0611B"/>
    <w:rsid w:val="00D15D2C"/>
    <w:rsid w:val="00D3504C"/>
    <w:rsid w:val="00D37CDE"/>
    <w:rsid w:val="00D44620"/>
    <w:rsid w:val="00D6535A"/>
    <w:rsid w:val="00D900EF"/>
    <w:rsid w:val="00D91764"/>
    <w:rsid w:val="00DD34BB"/>
    <w:rsid w:val="00DF2422"/>
    <w:rsid w:val="00DF39C1"/>
    <w:rsid w:val="00DF74F4"/>
    <w:rsid w:val="00E03483"/>
    <w:rsid w:val="00E100CD"/>
    <w:rsid w:val="00E22CC4"/>
    <w:rsid w:val="00E23F79"/>
    <w:rsid w:val="00E26B25"/>
    <w:rsid w:val="00E369CF"/>
    <w:rsid w:val="00E51110"/>
    <w:rsid w:val="00E601FD"/>
    <w:rsid w:val="00E65A22"/>
    <w:rsid w:val="00E82E1E"/>
    <w:rsid w:val="00E9409C"/>
    <w:rsid w:val="00E9643D"/>
    <w:rsid w:val="00ED2183"/>
    <w:rsid w:val="00EE438A"/>
    <w:rsid w:val="00EF0DC1"/>
    <w:rsid w:val="00F131EC"/>
    <w:rsid w:val="00F3113F"/>
    <w:rsid w:val="00F33422"/>
    <w:rsid w:val="00F4483B"/>
    <w:rsid w:val="00F61636"/>
    <w:rsid w:val="00F62B45"/>
    <w:rsid w:val="00F70221"/>
    <w:rsid w:val="00F92D2C"/>
    <w:rsid w:val="00F93FA0"/>
    <w:rsid w:val="00F9571F"/>
    <w:rsid w:val="00FA0909"/>
    <w:rsid w:val="00FA50BB"/>
    <w:rsid w:val="00FB0CE6"/>
    <w:rsid w:val="00FB5A01"/>
    <w:rsid w:val="00FB705D"/>
    <w:rsid w:val="00FD65C8"/>
    <w:rsid w:val="00FE5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8760046"/>
  <w15:docId w15:val="{FA4E91CF-E6B1-4AB2-90E5-4AD9CACAE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85B"/>
    <w:pPr>
      <w:spacing w:after="160" w:line="259" w:lineRule="auto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2F385B"/>
    <w:rPr>
      <w:rFonts w:cs="Times New Roman"/>
      <w:lang w:val="ru-RU"/>
    </w:rPr>
  </w:style>
  <w:style w:type="paragraph" w:styleId="a5">
    <w:name w:val="footer"/>
    <w:basedOn w:val="a"/>
    <w:link w:val="a6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2F385B"/>
    <w:rPr>
      <w:rFonts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97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9773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7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737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97736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39697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977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97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536</Words>
  <Characters>307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/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Желих Наталія Михайлівна</dc:creator>
  <cp:keywords/>
  <dc:description/>
  <cp:lastModifiedBy>Мігай Михайло Михайлович</cp:lastModifiedBy>
  <cp:revision>6</cp:revision>
  <cp:lastPrinted>2016-11-09T13:39:00Z</cp:lastPrinted>
  <dcterms:created xsi:type="dcterms:W3CDTF">2017-12-12T14:43:00Z</dcterms:created>
  <dcterms:modified xsi:type="dcterms:W3CDTF">2018-01-17T09:57:00Z</dcterms:modified>
</cp:coreProperties>
</file>