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D52" w:rsidRPr="00AC0D52" w:rsidRDefault="00AC0D52" w:rsidP="00AC0D52">
      <w:pPr>
        <w:pStyle w:val="a5"/>
      </w:pPr>
      <w:r w:rsidRPr="00AC0D52">
        <w:t>ПОЯСНЮВАЛЬНА ЗАПИСКА</w:t>
      </w:r>
    </w:p>
    <w:p w:rsidR="00AC0D52" w:rsidRPr="00AC0D52" w:rsidRDefault="00AC0D52" w:rsidP="00AC0D52">
      <w:pPr>
        <w:spacing w:after="0"/>
        <w:jc w:val="center"/>
        <w:rPr>
          <w:rFonts w:ascii="Times New Roman" w:hAnsi="Times New Roman" w:cs="Times New Roman"/>
          <w:sz w:val="28"/>
          <w:szCs w:val="28"/>
          <w:lang w:val="uk-UA"/>
        </w:rPr>
      </w:pPr>
      <w:r w:rsidRPr="00AC0D52">
        <w:rPr>
          <w:rFonts w:ascii="Times New Roman" w:hAnsi="Times New Roman" w:cs="Times New Roman"/>
          <w:sz w:val="28"/>
          <w:szCs w:val="28"/>
          <w:lang w:val="uk-UA"/>
        </w:rPr>
        <w:t xml:space="preserve">до проекту Закону України </w:t>
      </w:r>
    </w:p>
    <w:p w:rsidR="00AC0D52" w:rsidRPr="00AC0D52" w:rsidRDefault="00AC0D52" w:rsidP="00AC0D52">
      <w:pPr>
        <w:spacing w:after="0"/>
        <w:jc w:val="center"/>
        <w:rPr>
          <w:rFonts w:ascii="Times New Roman" w:hAnsi="Times New Roman" w:cs="Times New Roman"/>
          <w:sz w:val="28"/>
          <w:szCs w:val="28"/>
          <w:lang w:val="uk-UA"/>
        </w:rPr>
      </w:pPr>
      <w:proofErr w:type="spellStart"/>
      <w:r w:rsidRPr="00AC0D52">
        <w:rPr>
          <w:rFonts w:ascii="Times New Roman" w:hAnsi="Times New Roman" w:cs="Times New Roman"/>
          <w:sz w:val="28"/>
          <w:szCs w:val="28"/>
          <w:lang w:val="uk-UA"/>
        </w:rPr>
        <w:t>„Про</w:t>
      </w:r>
      <w:proofErr w:type="spellEnd"/>
      <w:r w:rsidRPr="00AC0D52">
        <w:rPr>
          <w:rFonts w:ascii="Times New Roman" w:hAnsi="Times New Roman" w:cs="Times New Roman"/>
          <w:sz w:val="28"/>
          <w:szCs w:val="28"/>
          <w:lang w:val="uk-UA"/>
        </w:rPr>
        <w:t xml:space="preserve"> внесення змін до Кримінального кодексу України </w:t>
      </w:r>
    </w:p>
    <w:p w:rsidR="00AC0D52" w:rsidRPr="0016465D" w:rsidRDefault="00AC0D52" w:rsidP="00AC0D52">
      <w:pPr>
        <w:spacing w:after="0"/>
        <w:jc w:val="center"/>
        <w:rPr>
          <w:rFonts w:ascii="Times New Roman" w:hAnsi="Times New Roman" w:cs="Times New Roman"/>
          <w:sz w:val="28"/>
          <w:szCs w:val="28"/>
          <w:lang w:val="uk-UA"/>
        </w:rPr>
      </w:pPr>
      <w:r w:rsidRPr="00AC0D52">
        <w:rPr>
          <w:rFonts w:ascii="Times New Roman" w:hAnsi="Times New Roman" w:cs="Times New Roman"/>
          <w:sz w:val="28"/>
          <w:szCs w:val="28"/>
          <w:lang w:val="uk-UA"/>
        </w:rPr>
        <w:t>(</w:t>
      </w:r>
      <w:r w:rsidRPr="000133C6">
        <w:rPr>
          <w:rFonts w:ascii="Times New Roman" w:hAnsi="Times New Roman" w:cs="Times New Roman"/>
          <w:b/>
          <w:bCs/>
          <w:sz w:val="28"/>
          <w:szCs w:val="28"/>
          <w:u w:val="single"/>
          <w:lang w:val="uk-UA"/>
        </w:rPr>
        <w:t xml:space="preserve">щодо </w:t>
      </w:r>
      <w:proofErr w:type="spellStart"/>
      <w:r w:rsidRPr="000133C6">
        <w:rPr>
          <w:rFonts w:ascii="Times New Roman" w:hAnsi="Times New Roman" w:cs="Times New Roman"/>
          <w:b/>
          <w:bCs/>
          <w:sz w:val="28"/>
          <w:szCs w:val="28"/>
          <w:u w:val="single"/>
        </w:rPr>
        <w:t>термінологічного</w:t>
      </w:r>
      <w:proofErr w:type="spellEnd"/>
      <w:r w:rsidRPr="000133C6">
        <w:rPr>
          <w:rFonts w:ascii="Times New Roman" w:hAnsi="Times New Roman" w:cs="Times New Roman"/>
          <w:b/>
          <w:bCs/>
          <w:sz w:val="28"/>
          <w:szCs w:val="28"/>
          <w:u w:val="single"/>
        </w:rPr>
        <w:t xml:space="preserve"> </w:t>
      </w:r>
      <w:proofErr w:type="spellStart"/>
      <w:r w:rsidRPr="000133C6">
        <w:rPr>
          <w:rFonts w:ascii="Times New Roman" w:hAnsi="Times New Roman" w:cs="Times New Roman"/>
          <w:b/>
          <w:bCs/>
          <w:sz w:val="28"/>
          <w:szCs w:val="28"/>
          <w:u w:val="single"/>
        </w:rPr>
        <w:t>вдосконалення</w:t>
      </w:r>
      <w:proofErr w:type="spellEnd"/>
      <w:r w:rsidRPr="000133C6">
        <w:rPr>
          <w:rFonts w:ascii="Times New Roman" w:hAnsi="Times New Roman" w:cs="Times New Roman"/>
          <w:b/>
          <w:bCs/>
          <w:sz w:val="28"/>
          <w:szCs w:val="28"/>
          <w:u w:val="single"/>
        </w:rPr>
        <w:t xml:space="preserve"> </w:t>
      </w:r>
      <w:r w:rsidRPr="000133C6">
        <w:rPr>
          <w:rFonts w:ascii="Times New Roman" w:hAnsi="Times New Roman" w:cs="Times New Roman"/>
          <w:b/>
          <w:bCs/>
          <w:sz w:val="28"/>
          <w:szCs w:val="28"/>
          <w:u w:val="single"/>
          <w:lang w:val="uk-UA"/>
        </w:rPr>
        <w:t>З</w:t>
      </w:r>
      <w:proofErr w:type="spellStart"/>
      <w:r w:rsidRPr="000133C6">
        <w:rPr>
          <w:rFonts w:ascii="Times New Roman" w:hAnsi="Times New Roman" w:cs="Times New Roman"/>
          <w:b/>
          <w:bCs/>
          <w:sz w:val="28"/>
          <w:szCs w:val="28"/>
          <w:u w:val="single"/>
        </w:rPr>
        <w:t>акон</w:t>
      </w:r>
      <w:r w:rsidRPr="000133C6">
        <w:rPr>
          <w:rFonts w:ascii="Times New Roman" w:hAnsi="Times New Roman" w:cs="Times New Roman"/>
          <w:b/>
          <w:bCs/>
          <w:sz w:val="28"/>
          <w:szCs w:val="28"/>
          <w:u w:val="single"/>
          <w:lang w:val="uk-UA"/>
        </w:rPr>
        <w:t>одавства</w:t>
      </w:r>
      <w:proofErr w:type="spellEnd"/>
      <w:r w:rsidRPr="000133C6">
        <w:rPr>
          <w:rFonts w:ascii="Times New Roman" w:hAnsi="Times New Roman" w:cs="Times New Roman"/>
          <w:b/>
          <w:bCs/>
          <w:sz w:val="28"/>
          <w:szCs w:val="28"/>
          <w:u w:val="single"/>
          <w:lang w:val="uk-UA"/>
        </w:rPr>
        <w:t xml:space="preserve"> України про к</w:t>
      </w:r>
      <w:proofErr w:type="spellStart"/>
      <w:r w:rsidRPr="000133C6">
        <w:rPr>
          <w:rFonts w:ascii="Times New Roman" w:hAnsi="Times New Roman" w:cs="Times New Roman"/>
          <w:b/>
          <w:bCs/>
          <w:sz w:val="28"/>
          <w:szCs w:val="28"/>
          <w:u w:val="single"/>
        </w:rPr>
        <w:t>римінальн</w:t>
      </w:r>
      <w:proofErr w:type="spellEnd"/>
      <w:r w:rsidRPr="000133C6">
        <w:rPr>
          <w:rFonts w:ascii="Times New Roman" w:hAnsi="Times New Roman" w:cs="Times New Roman"/>
          <w:b/>
          <w:bCs/>
          <w:sz w:val="28"/>
          <w:szCs w:val="28"/>
          <w:u w:val="single"/>
          <w:lang w:val="uk-UA"/>
        </w:rPr>
        <w:t xml:space="preserve">у </w:t>
      </w:r>
      <w:r w:rsidRPr="0016465D">
        <w:rPr>
          <w:rFonts w:ascii="Times New Roman" w:hAnsi="Times New Roman" w:cs="Times New Roman"/>
          <w:b/>
          <w:bCs/>
          <w:sz w:val="28"/>
          <w:szCs w:val="28"/>
          <w:u w:val="single"/>
          <w:lang w:val="uk-UA"/>
        </w:rPr>
        <w:t>відповідальність</w:t>
      </w:r>
      <w:r w:rsidRPr="0016465D">
        <w:rPr>
          <w:rFonts w:ascii="Times New Roman" w:hAnsi="Times New Roman" w:cs="Times New Roman"/>
          <w:sz w:val="28"/>
          <w:szCs w:val="28"/>
          <w:lang w:val="uk-UA"/>
        </w:rPr>
        <w:t>)”</w:t>
      </w:r>
    </w:p>
    <w:p w:rsidR="00AC0D52" w:rsidRPr="0016465D" w:rsidRDefault="00AC0D52" w:rsidP="00AC0D52">
      <w:pPr>
        <w:spacing w:after="0"/>
        <w:ind w:firstLine="708"/>
        <w:jc w:val="center"/>
        <w:rPr>
          <w:rFonts w:ascii="Times New Roman" w:hAnsi="Times New Roman" w:cs="Times New Roman"/>
          <w:sz w:val="28"/>
          <w:szCs w:val="28"/>
          <w:lang w:val="uk-UA"/>
        </w:rPr>
      </w:pPr>
    </w:p>
    <w:p w:rsidR="00AC0D52" w:rsidRPr="0016465D" w:rsidRDefault="00AC0D52" w:rsidP="00AC0D52">
      <w:pPr>
        <w:spacing w:after="0"/>
        <w:ind w:firstLine="708"/>
        <w:jc w:val="center"/>
        <w:rPr>
          <w:rFonts w:ascii="Times New Roman" w:hAnsi="Times New Roman" w:cs="Times New Roman"/>
          <w:sz w:val="28"/>
          <w:szCs w:val="28"/>
          <w:lang w:val="uk-UA"/>
        </w:rPr>
      </w:pPr>
    </w:p>
    <w:p w:rsidR="00AC0D52" w:rsidRPr="00AC0D52" w:rsidRDefault="00AC0D52" w:rsidP="00AC0D52">
      <w:pPr>
        <w:tabs>
          <w:tab w:val="left" w:pos="709"/>
        </w:tabs>
        <w:spacing w:after="0"/>
        <w:ind w:firstLine="709"/>
        <w:jc w:val="both"/>
        <w:rPr>
          <w:rFonts w:ascii="Times New Roman" w:hAnsi="Times New Roman" w:cs="Times New Roman"/>
          <w:b/>
          <w:bCs/>
          <w:sz w:val="28"/>
          <w:szCs w:val="28"/>
          <w:lang w:val="uk-UA"/>
        </w:rPr>
      </w:pPr>
      <w:r w:rsidRPr="00AC0D52">
        <w:rPr>
          <w:rFonts w:ascii="Times New Roman" w:hAnsi="Times New Roman" w:cs="Times New Roman"/>
          <w:b/>
          <w:bCs/>
          <w:sz w:val="28"/>
          <w:szCs w:val="28"/>
          <w:lang w:val="uk-UA"/>
        </w:rPr>
        <w:t xml:space="preserve">1. Обґрунтування необхідності прийняття Закону </w:t>
      </w:r>
    </w:p>
    <w:p w:rsidR="00C4674E" w:rsidRDefault="00F313B4" w:rsidP="0016465D">
      <w:pPr>
        <w:pStyle w:val="2"/>
        <w:spacing w:line="360" w:lineRule="auto"/>
        <w:ind w:firstLine="709"/>
        <w:jc w:val="both"/>
      </w:pPr>
      <w:r w:rsidRPr="00F313B4">
        <w:t xml:space="preserve">Конституція України проголошує найвищою соціальною цінністю крім життя ще й здоров'я особи (ст. 3) та </w:t>
      </w:r>
      <w:r w:rsidRPr="00F313B4">
        <w:rPr>
          <w:rStyle w:val="shorttext"/>
        </w:rPr>
        <w:t xml:space="preserve">покладає на державу обов'язок забезпечувати охорону даних </w:t>
      </w:r>
      <w:r w:rsidRPr="00F313B4">
        <w:t xml:space="preserve">прав і свобод (ст. 49). </w:t>
      </w:r>
      <w:r w:rsidR="003E49C3">
        <w:t>Хоч</w:t>
      </w:r>
      <w:r w:rsidR="00CE2B2F">
        <w:t xml:space="preserve"> положення </w:t>
      </w:r>
      <w:r w:rsidR="00DA3105" w:rsidRPr="00DA3105">
        <w:t>Кримінального кодексу України (далі – КК України)</w:t>
      </w:r>
      <w:r w:rsidR="004B2A44">
        <w:t xml:space="preserve"> </w:t>
      </w:r>
      <w:r w:rsidR="003E49C3">
        <w:t>ґрунтуються на Конституції України та загальновизнаних принципах і нормах міжнародного права (ч. 1 ст. 3 КК України), але все ж таки містять певні невідповідності</w:t>
      </w:r>
      <w:r w:rsidR="00A23527">
        <w:t xml:space="preserve"> та недоліки</w:t>
      </w:r>
      <w:r w:rsidR="003E49C3">
        <w:t>.</w:t>
      </w:r>
    </w:p>
    <w:p w:rsidR="00F83AD6" w:rsidRPr="00B173F4" w:rsidRDefault="003E49C3" w:rsidP="00584FF8">
      <w:pPr>
        <w:pStyle w:val="rvps2"/>
        <w:spacing w:before="0" w:beforeAutospacing="0" w:after="0" w:afterAutospacing="0" w:line="360" w:lineRule="auto"/>
        <w:ind w:firstLine="330"/>
        <w:jc w:val="both"/>
        <w:rPr>
          <w:sz w:val="28"/>
          <w:szCs w:val="28"/>
          <w:u w:val="single"/>
          <w:lang w:val="uk-UA"/>
        </w:rPr>
      </w:pPr>
      <w:r w:rsidRPr="00DA3105">
        <w:rPr>
          <w:sz w:val="28"/>
          <w:szCs w:val="28"/>
          <w:lang w:val="uk-UA"/>
        </w:rPr>
        <w:t xml:space="preserve">По-перше, </w:t>
      </w:r>
      <w:r w:rsidR="00DA3105" w:rsidRPr="00B6162D">
        <w:rPr>
          <w:sz w:val="28"/>
          <w:szCs w:val="28"/>
          <w:lang w:val="uk-UA"/>
        </w:rPr>
        <w:t>КК України</w:t>
      </w:r>
      <w:r w:rsidR="00C4674E" w:rsidRPr="00DA3105">
        <w:rPr>
          <w:sz w:val="28"/>
          <w:szCs w:val="28"/>
          <w:lang w:val="uk-UA"/>
        </w:rPr>
        <w:t xml:space="preserve"> вміщує статті, які передбачають кримінальну відповідальність за тілес</w:t>
      </w:r>
      <w:r w:rsidR="00CE2B2F" w:rsidRPr="00DA3105">
        <w:rPr>
          <w:sz w:val="28"/>
          <w:szCs w:val="28"/>
          <w:lang w:val="uk-UA"/>
        </w:rPr>
        <w:t xml:space="preserve">ні ушкодження будь-якого ступеня тяжкості та видів (ст.ст. 121-128). </w:t>
      </w:r>
      <w:r w:rsidR="00CE2B2F" w:rsidRPr="00E7526F">
        <w:rPr>
          <w:sz w:val="28"/>
          <w:szCs w:val="28"/>
          <w:lang w:val="uk-UA"/>
        </w:rPr>
        <w:t xml:space="preserve">Однак аналіз </w:t>
      </w:r>
      <w:r w:rsidR="00E54E20">
        <w:rPr>
          <w:sz w:val="28"/>
          <w:szCs w:val="28"/>
          <w:lang w:val="uk-UA"/>
        </w:rPr>
        <w:t>КК</w:t>
      </w:r>
      <w:r w:rsidR="00CE2B2F" w:rsidRPr="00E7526F">
        <w:rPr>
          <w:sz w:val="28"/>
          <w:szCs w:val="28"/>
          <w:lang w:val="uk-UA"/>
        </w:rPr>
        <w:t xml:space="preserve"> </w:t>
      </w:r>
      <w:r w:rsidR="00E54E20">
        <w:rPr>
          <w:sz w:val="28"/>
          <w:szCs w:val="28"/>
          <w:lang w:val="uk-UA"/>
        </w:rPr>
        <w:t>зарубіжни</w:t>
      </w:r>
      <w:r w:rsidR="00CE2B2F" w:rsidRPr="00E7526F">
        <w:rPr>
          <w:sz w:val="28"/>
          <w:szCs w:val="28"/>
          <w:lang w:val="uk-UA"/>
        </w:rPr>
        <w:t xml:space="preserve">х держав (Республіки Казахстан, Російської Федерації, Грузії та інших держав) дає можливість </w:t>
      </w:r>
      <w:r w:rsidR="00CE2B2F" w:rsidRPr="00E54E20">
        <w:rPr>
          <w:sz w:val="28"/>
          <w:szCs w:val="28"/>
          <w:lang w:val="uk-UA"/>
        </w:rPr>
        <w:t xml:space="preserve">зробити висновок про те, що </w:t>
      </w:r>
      <w:r w:rsidR="00E54E20" w:rsidRPr="00E54E20">
        <w:rPr>
          <w:sz w:val="28"/>
          <w:szCs w:val="28"/>
          <w:lang w:val="uk-UA"/>
        </w:rPr>
        <w:t>деяка</w:t>
      </w:r>
      <w:r w:rsidR="00CE2B2F" w:rsidRPr="00E54E20">
        <w:rPr>
          <w:sz w:val="28"/>
          <w:szCs w:val="28"/>
          <w:lang w:val="uk-UA"/>
        </w:rPr>
        <w:t xml:space="preserve"> термінологія в них </w:t>
      </w:r>
      <w:r w:rsidR="00E54E20">
        <w:rPr>
          <w:sz w:val="28"/>
          <w:szCs w:val="28"/>
          <w:lang w:val="uk-UA"/>
        </w:rPr>
        <w:t>не застосовується</w:t>
      </w:r>
      <w:r w:rsidR="00CE2B2F" w:rsidRPr="00E7526F">
        <w:rPr>
          <w:sz w:val="28"/>
          <w:szCs w:val="28"/>
          <w:lang w:val="uk-UA"/>
        </w:rPr>
        <w:t xml:space="preserve">. </w:t>
      </w:r>
      <w:r w:rsidR="00E54E20">
        <w:rPr>
          <w:sz w:val="28"/>
          <w:szCs w:val="28"/>
          <w:lang w:val="uk-UA"/>
        </w:rPr>
        <w:t>А саме,</w:t>
      </w:r>
      <w:r w:rsidR="0016465D" w:rsidRPr="002E2CCC">
        <w:rPr>
          <w:sz w:val="28"/>
          <w:szCs w:val="28"/>
        </w:rPr>
        <w:t xml:space="preserve"> для </w:t>
      </w:r>
      <w:proofErr w:type="spellStart"/>
      <w:r w:rsidR="0016465D" w:rsidRPr="002E2CCC">
        <w:rPr>
          <w:sz w:val="28"/>
          <w:szCs w:val="28"/>
        </w:rPr>
        <w:t>визначення</w:t>
      </w:r>
      <w:proofErr w:type="spellEnd"/>
      <w:r w:rsidR="0016465D" w:rsidRPr="002E2CCC">
        <w:rPr>
          <w:sz w:val="28"/>
          <w:szCs w:val="28"/>
        </w:rPr>
        <w:t xml:space="preserve"> </w:t>
      </w:r>
      <w:proofErr w:type="spellStart"/>
      <w:r w:rsidR="0016465D" w:rsidRPr="002E2CCC">
        <w:rPr>
          <w:sz w:val="28"/>
          <w:szCs w:val="28"/>
        </w:rPr>
        <w:t>тілесних</w:t>
      </w:r>
      <w:proofErr w:type="spellEnd"/>
      <w:r w:rsidR="0016465D" w:rsidRPr="002E2CCC">
        <w:rPr>
          <w:sz w:val="28"/>
          <w:szCs w:val="28"/>
        </w:rPr>
        <w:t xml:space="preserve"> </w:t>
      </w:r>
      <w:proofErr w:type="spellStart"/>
      <w:r w:rsidR="0016465D" w:rsidRPr="002E2CCC">
        <w:rPr>
          <w:sz w:val="28"/>
          <w:szCs w:val="28"/>
        </w:rPr>
        <w:t>ушкоджень</w:t>
      </w:r>
      <w:proofErr w:type="spellEnd"/>
      <w:r w:rsidR="0016465D" w:rsidRPr="002E2CCC">
        <w:rPr>
          <w:sz w:val="28"/>
          <w:szCs w:val="28"/>
        </w:rPr>
        <w:t xml:space="preserve"> </w:t>
      </w:r>
      <w:r w:rsidR="00E54E20">
        <w:rPr>
          <w:sz w:val="28"/>
          <w:szCs w:val="28"/>
          <w:lang w:val="uk-UA"/>
        </w:rPr>
        <w:t xml:space="preserve">використовується </w:t>
      </w:r>
      <w:proofErr w:type="spellStart"/>
      <w:r w:rsidR="0016465D" w:rsidRPr="002E2CCC">
        <w:rPr>
          <w:sz w:val="28"/>
          <w:szCs w:val="28"/>
        </w:rPr>
        <w:t>термін</w:t>
      </w:r>
      <w:proofErr w:type="spellEnd"/>
      <w:r w:rsidR="0016465D" w:rsidRPr="002E2CCC">
        <w:rPr>
          <w:sz w:val="28"/>
          <w:szCs w:val="28"/>
        </w:rPr>
        <w:t xml:space="preserve"> «шкода </w:t>
      </w:r>
      <w:proofErr w:type="spellStart"/>
      <w:r w:rsidR="0016465D" w:rsidRPr="002E2CCC">
        <w:rPr>
          <w:sz w:val="28"/>
          <w:szCs w:val="28"/>
        </w:rPr>
        <w:t>здоров'ю</w:t>
      </w:r>
      <w:proofErr w:type="spellEnd"/>
      <w:r w:rsidR="0016465D" w:rsidRPr="002E2CCC">
        <w:rPr>
          <w:sz w:val="28"/>
          <w:szCs w:val="28"/>
        </w:rPr>
        <w:t xml:space="preserve">», </w:t>
      </w:r>
      <w:proofErr w:type="spellStart"/>
      <w:r w:rsidR="0016465D" w:rsidRPr="002E2CCC">
        <w:rPr>
          <w:sz w:val="28"/>
          <w:szCs w:val="28"/>
        </w:rPr>
        <w:t>який</w:t>
      </w:r>
      <w:proofErr w:type="spellEnd"/>
      <w:r w:rsidR="0016465D" w:rsidRPr="002E2CCC">
        <w:rPr>
          <w:sz w:val="28"/>
          <w:szCs w:val="28"/>
        </w:rPr>
        <w:t xml:space="preserve"> </w:t>
      </w:r>
      <w:proofErr w:type="spellStart"/>
      <w:r w:rsidR="00C4674E" w:rsidRPr="002E2CCC">
        <w:rPr>
          <w:sz w:val="28"/>
          <w:szCs w:val="28"/>
        </w:rPr>
        <w:t>належить</w:t>
      </w:r>
      <w:proofErr w:type="spellEnd"/>
      <w:r w:rsidR="00C4674E" w:rsidRPr="002E2CCC">
        <w:rPr>
          <w:sz w:val="28"/>
          <w:szCs w:val="28"/>
        </w:rPr>
        <w:t xml:space="preserve"> не </w:t>
      </w:r>
      <w:proofErr w:type="spellStart"/>
      <w:r w:rsidR="00C4674E" w:rsidRPr="002E2CCC">
        <w:rPr>
          <w:sz w:val="28"/>
          <w:szCs w:val="28"/>
        </w:rPr>
        <w:t>лише</w:t>
      </w:r>
      <w:proofErr w:type="spellEnd"/>
      <w:r w:rsidR="00C4674E" w:rsidRPr="002E2CCC">
        <w:rPr>
          <w:sz w:val="28"/>
          <w:szCs w:val="28"/>
        </w:rPr>
        <w:t xml:space="preserve"> до </w:t>
      </w:r>
      <w:proofErr w:type="spellStart"/>
      <w:r w:rsidR="00C4674E" w:rsidRPr="002E2CCC">
        <w:rPr>
          <w:sz w:val="28"/>
          <w:szCs w:val="28"/>
        </w:rPr>
        <w:t>кримінального</w:t>
      </w:r>
      <w:proofErr w:type="spellEnd"/>
      <w:r w:rsidR="00C4674E" w:rsidRPr="002E2CCC">
        <w:rPr>
          <w:sz w:val="28"/>
          <w:szCs w:val="28"/>
        </w:rPr>
        <w:t xml:space="preserve"> права, а й до </w:t>
      </w:r>
      <w:proofErr w:type="spellStart"/>
      <w:r w:rsidR="00C4674E" w:rsidRPr="002E2CCC">
        <w:rPr>
          <w:sz w:val="28"/>
          <w:szCs w:val="28"/>
        </w:rPr>
        <w:t>інших</w:t>
      </w:r>
      <w:proofErr w:type="spellEnd"/>
      <w:r w:rsidR="00C4674E" w:rsidRPr="002E2CCC">
        <w:rPr>
          <w:sz w:val="28"/>
          <w:szCs w:val="28"/>
        </w:rPr>
        <w:t xml:space="preserve"> наук – </w:t>
      </w:r>
      <w:proofErr w:type="spellStart"/>
      <w:r w:rsidR="00C4674E" w:rsidRPr="002E2CCC">
        <w:rPr>
          <w:sz w:val="28"/>
          <w:szCs w:val="28"/>
        </w:rPr>
        <w:t>судової</w:t>
      </w:r>
      <w:proofErr w:type="spellEnd"/>
      <w:r w:rsidR="00C4674E" w:rsidRPr="002E2CCC">
        <w:rPr>
          <w:sz w:val="28"/>
          <w:szCs w:val="28"/>
        </w:rPr>
        <w:t xml:space="preserve"> </w:t>
      </w:r>
      <w:proofErr w:type="spellStart"/>
      <w:r w:rsidR="00C4674E" w:rsidRPr="002E2CCC">
        <w:rPr>
          <w:sz w:val="28"/>
          <w:szCs w:val="28"/>
        </w:rPr>
        <w:t>медицини</w:t>
      </w:r>
      <w:proofErr w:type="spellEnd"/>
      <w:r w:rsidR="00C4674E" w:rsidRPr="002E2CCC">
        <w:rPr>
          <w:sz w:val="28"/>
          <w:szCs w:val="28"/>
        </w:rPr>
        <w:t xml:space="preserve">, трудового права, </w:t>
      </w:r>
      <w:proofErr w:type="spellStart"/>
      <w:r w:rsidR="00C4674E" w:rsidRPr="002E2CCC">
        <w:rPr>
          <w:sz w:val="28"/>
          <w:szCs w:val="28"/>
        </w:rPr>
        <w:t>цивільного</w:t>
      </w:r>
      <w:proofErr w:type="spellEnd"/>
      <w:r w:rsidR="00C4674E" w:rsidRPr="002E2CCC">
        <w:rPr>
          <w:sz w:val="28"/>
          <w:szCs w:val="28"/>
        </w:rPr>
        <w:t xml:space="preserve"> права та </w:t>
      </w:r>
      <w:proofErr w:type="spellStart"/>
      <w:r w:rsidR="00C4674E" w:rsidRPr="002E2CCC">
        <w:rPr>
          <w:sz w:val="28"/>
          <w:szCs w:val="28"/>
        </w:rPr>
        <w:t>інших</w:t>
      </w:r>
      <w:proofErr w:type="spellEnd"/>
      <w:r w:rsidR="00C4674E" w:rsidRPr="002E2CCC">
        <w:rPr>
          <w:sz w:val="28"/>
          <w:szCs w:val="28"/>
        </w:rPr>
        <w:t xml:space="preserve">. </w:t>
      </w:r>
      <w:r w:rsidR="00E1593E">
        <w:rPr>
          <w:sz w:val="28"/>
          <w:szCs w:val="28"/>
          <w:lang w:val="uk-UA"/>
        </w:rPr>
        <w:t>Крім того, статті КК України щодо охорони здоров’я особи від злочинних посягань</w:t>
      </w:r>
      <w:r w:rsidR="00F83AD6">
        <w:rPr>
          <w:sz w:val="28"/>
          <w:szCs w:val="28"/>
          <w:lang w:val="uk-UA"/>
        </w:rPr>
        <w:t xml:space="preserve"> містять термін – «</w:t>
      </w:r>
      <w:proofErr w:type="spellStart"/>
      <w:r w:rsidR="00F83AD6" w:rsidRPr="00F83AD6">
        <w:rPr>
          <w:sz w:val="28"/>
          <w:szCs w:val="28"/>
        </w:rPr>
        <w:t>стійк</w:t>
      </w:r>
      <w:proofErr w:type="spellEnd"/>
      <w:r w:rsidR="00F83AD6">
        <w:rPr>
          <w:sz w:val="28"/>
          <w:szCs w:val="28"/>
          <w:lang w:val="uk-UA"/>
        </w:rPr>
        <w:t>а</w:t>
      </w:r>
      <w:r w:rsidR="00F83AD6" w:rsidRPr="00F83AD6">
        <w:rPr>
          <w:sz w:val="28"/>
          <w:szCs w:val="28"/>
        </w:rPr>
        <w:t xml:space="preserve"> </w:t>
      </w:r>
      <w:proofErr w:type="spellStart"/>
      <w:r w:rsidR="00F83AD6" w:rsidRPr="00F83AD6">
        <w:rPr>
          <w:sz w:val="28"/>
          <w:szCs w:val="28"/>
        </w:rPr>
        <w:t>втрат</w:t>
      </w:r>
      <w:proofErr w:type="spellEnd"/>
      <w:r w:rsidR="00F83AD6">
        <w:rPr>
          <w:sz w:val="28"/>
          <w:szCs w:val="28"/>
          <w:lang w:val="uk-UA"/>
        </w:rPr>
        <w:t>а</w:t>
      </w:r>
      <w:r w:rsidR="00F83AD6" w:rsidRPr="00F83AD6">
        <w:rPr>
          <w:sz w:val="28"/>
          <w:szCs w:val="28"/>
        </w:rPr>
        <w:t xml:space="preserve"> </w:t>
      </w:r>
      <w:proofErr w:type="spellStart"/>
      <w:r w:rsidR="00F83AD6" w:rsidRPr="00F83AD6">
        <w:rPr>
          <w:sz w:val="28"/>
          <w:szCs w:val="28"/>
        </w:rPr>
        <w:t>працездатності</w:t>
      </w:r>
      <w:proofErr w:type="spellEnd"/>
      <w:r w:rsidR="00F83AD6">
        <w:rPr>
          <w:sz w:val="28"/>
          <w:szCs w:val="28"/>
          <w:lang w:val="uk-UA"/>
        </w:rPr>
        <w:t>», яку можливо трактувати двояко. Законодавець не визначив про яку саме працездатність йде мова «професійну» чи «загальну». Звісно на практиці, тобто у судово-медичних експертів та працівників правоохоронних органів, це не викликає ускладнень, але норми будь-якого Закону</w:t>
      </w:r>
      <w:r w:rsidR="00B173F4">
        <w:rPr>
          <w:sz w:val="28"/>
          <w:szCs w:val="28"/>
          <w:lang w:val="uk-UA"/>
        </w:rPr>
        <w:t>,</w:t>
      </w:r>
      <w:r w:rsidR="00F83AD6">
        <w:rPr>
          <w:sz w:val="28"/>
          <w:szCs w:val="28"/>
          <w:lang w:val="uk-UA"/>
        </w:rPr>
        <w:t xml:space="preserve"> в тому числі і КК України</w:t>
      </w:r>
      <w:r w:rsidR="00B173F4">
        <w:rPr>
          <w:sz w:val="28"/>
          <w:szCs w:val="28"/>
          <w:lang w:val="uk-UA"/>
        </w:rPr>
        <w:t>,</w:t>
      </w:r>
      <w:r w:rsidR="00F83AD6">
        <w:rPr>
          <w:sz w:val="28"/>
          <w:szCs w:val="28"/>
          <w:lang w:val="uk-UA"/>
        </w:rPr>
        <w:t xml:space="preserve"> повинні бути лаконічними та зрозумілими. Тому</w:t>
      </w:r>
      <w:r w:rsidR="00B173F4">
        <w:rPr>
          <w:sz w:val="28"/>
          <w:szCs w:val="28"/>
          <w:lang w:val="uk-UA"/>
        </w:rPr>
        <w:t xml:space="preserve"> </w:t>
      </w:r>
      <w:r w:rsidR="00D95DB5">
        <w:rPr>
          <w:sz w:val="28"/>
          <w:szCs w:val="28"/>
          <w:lang w:val="uk-UA"/>
        </w:rPr>
        <w:t>дані статті</w:t>
      </w:r>
      <w:r w:rsidR="00B173F4">
        <w:rPr>
          <w:sz w:val="28"/>
          <w:szCs w:val="28"/>
          <w:lang w:val="uk-UA"/>
        </w:rPr>
        <w:t xml:space="preserve"> </w:t>
      </w:r>
      <w:r w:rsidR="00B173F4" w:rsidRPr="00B6162D">
        <w:rPr>
          <w:sz w:val="28"/>
          <w:szCs w:val="28"/>
          <w:lang w:val="uk-UA"/>
        </w:rPr>
        <w:t>КК України</w:t>
      </w:r>
      <w:r w:rsidR="00D95DB5">
        <w:rPr>
          <w:sz w:val="28"/>
          <w:szCs w:val="28"/>
          <w:lang w:val="uk-UA"/>
        </w:rPr>
        <w:t xml:space="preserve"> потребують </w:t>
      </w:r>
      <w:r w:rsidR="00E54E20" w:rsidRPr="00D95DB5">
        <w:rPr>
          <w:sz w:val="28"/>
          <w:szCs w:val="28"/>
          <w:lang w:val="uk-UA"/>
        </w:rPr>
        <w:t>змін та д</w:t>
      </w:r>
      <w:r w:rsidR="00E54E20">
        <w:rPr>
          <w:sz w:val="28"/>
          <w:szCs w:val="28"/>
          <w:lang w:val="uk-UA"/>
        </w:rPr>
        <w:t>оповнень</w:t>
      </w:r>
      <w:r w:rsidR="00DA3105" w:rsidRPr="00B6162D">
        <w:rPr>
          <w:sz w:val="28"/>
          <w:szCs w:val="28"/>
          <w:lang w:val="uk-UA"/>
        </w:rPr>
        <w:t>.</w:t>
      </w:r>
    </w:p>
    <w:p w:rsidR="00584FF8" w:rsidRDefault="00584FF8" w:rsidP="00584FF8">
      <w:pPr>
        <w:pStyle w:val="rvps2"/>
        <w:spacing w:before="0" w:beforeAutospacing="0" w:after="0" w:afterAutospacing="0" w:line="360" w:lineRule="auto"/>
        <w:ind w:firstLine="330"/>
        <w:jc w:val="both"/>
        <w:rPr>
          <w:sz w:val="28"/>
          <w:szCs w:val="28"/>
          <w:lang w:val="uk-UA"/>
        </w:rPr>
      </w:pPr>
      <w:r w:rsidRPr="00584FF8">
        <w:rPr>
          <w:sz w:val="28"/>
          <w:szCs w:val="28"/>
          <w:lang w:val="uk-UA"/>
        </w:rPr>
        <w:lastRenderedPageBreak/>
        <w:t xml:space="preserve">Деякі кримінально-правові норми, що здійснюють охорону життя та здоров'я особи від злочинних посягань передбачають кримінальну відповідальність за злочини, що вчиняються з мотивів расової, національної та релігійної нетерпимості (п. 14 ч. 2 ст. 115, ч. 2 ст. 121, ч. 2 ст. 122, ч. 2 ст. 126, ч. 2 ст. 127 КК України). </w:t>
      </w:r>
      <w:proofErr w:type="spellStart"/>
      <w:proofErr w:type="gramStart"/>
      <w:r w:rsidRPr="00584FF8">
        <w:rPr>
          <w:sz w:val="28"/>
          <w:szCs w:val="28"/>
        </w:rPr>
        <w:t>Ц</w:t>
      </w:r>
      <w:proofErr w:type="gramEnd"/>
      <w:r w:rsidRPr="00584FF8">
        <w:rPr>
          <w:sz w:val="28"/>
          <w:szCs w:val="28"/>
        </w:rPr>
        <w:t>і</w:t>
      </w:r>
      <w:proofErr w:type="spellEnd"/>
      <w:r w:rsidRPr="00584FF8">
        <w:rPr>
          <w:sz w:val="28"/>
          <w:szCs w:val="28"/>
        </w:rPr>
        <w:t xml:space="preserve"> </w:t>
      </w:r>
      <w:proofErr w:type="spellStart"/>
      <w:r w:rsidRPr="00584FF8">
        <w:rPr>
          <w:sz w:val="28"/>
          <w:szCs w:val="28"/>
        </w:rPr>
        <w:t>нововведення</w:t>
      </w:r>
      <w:proofErr w:type="spellEnd"/>
      <w:r w:rsidRPr="00584FF8">
        <w:rPr>
          <w:sz w:val="28"/>
          <w:szCs w:val="28"/>
        </w:rPr>
        <w:t xml:space="preserve"> (2009р.) </w:t>
      </w:r>
      <w:proofErr w:type="spellStart"/>
      <w:r w:rsidRPr="00584FF8">
        <w:rPr>
          <w:sz w:val="28"/>
          <w:szCs w:val="28"/>
        </w:rPr>
        <w:t>відображені</w:t>
      </w:r>
      <w:proofErr w:type="spellEnd"/>
      <w:r w:rsidRPr="00584FF8">
        <w:rPr>
          <w:sz w:val="28"/>
          <w:szCs w:val="28"/>
        </w:rPr>
        <w:t xml:space="preserve"> в </w:t>
      </w:r>
      <w:proofErr w:type="spellStart"/>
      <w:r w:rsidRPr="00584FF8">
        <w:rPr>
          <w:sz w:val="28"/>
          <w:szCs w:val="28"/>
        </w:rPr>
        <w:t>положеннях</w:t>
      </w:r>
      <w:proofErr w:type="spellEnd"/>
      <w:r w:rsidRPr="00584FF8">
        <w:rPr>
          <w:sz w:val="28"/>
          <w:szCs w:val="28"/>
        </w:rPr>
        <w:t xml:space="preserve"> статей 24 та 35 </w:t>
      </w:r>
      <w:proofErr w:type="spellStart"/>
      <w:r w:rsidRPr="00584FF8">
        <w:rPr>
          <w:sz w:val="28"/>
          <w:szCs w:val="28"/>
        </w:rPr>
        <w:t>Конституції</w:t>
      </w:r>
      <w:proofErr w:type="spellEnd"/>
      <w:r w:rsidRPr="00584FF8">
        <w:rPr>
          <w:sz w:val="28"/>
          <w:szCs w:val="28"/>
        </w:rPr>
        <w:t xml:space="preserve"> </w:t>
      </w:r>
      <w:proofErr w:type="spellStart"/>
      <w:r w:rsidRPr="00584FF8">
        <w:rPr>
          <w:sz w:val="28"/>
          <w:szCs w:val="28"/>
        </w:rPr>
        <w:t>України</w:t>
      </w:r>
      <w:proofErr w:type="spellEnd"/>
      <w:r w:rsidRPr="00584FF8">
        <w:rPr>
          <w:sz w:val="28"/>
          <w:szCs w:val="28"/>
        </w:rPr>
        <w:t xml:space="preserve">. </w:t>
      </w:r>
      <w:proofErr w:type="spellStart"/>
      <w:r w:rsidRPr="00584FF8">
        <w:rPr>
          <w:sz w:val="28"/>
          <w:szCs w:val="28"/>
        </w:rPr>
        <w:t>Отже</w:t>
      </w:r>
      <w:proofErr w:type="spellEnd"/>
      <w:r w:rsidRPr="00584FF8">
        <w:rPr>
          <w:sz w:val="28"/>
          <w:szCs w:val="28"/>
        </w:rPr>
        <w:t xml:space="preserve">, </w:t>
      </w:r>
      <w:proofErr w:type="spellStart"/>
      <w:r w:rsidRPr="00584FF8">
        <w:rPr>
          <w:sz w:val="28"/>
          <w:szCs w:val="28"/>
        </w:rPr>
        <w:t>громадяни</w:t>
      </w:r>
      <w:proofErr w:type="spellEnd"/>
      <w:r w:rsidRPr="00584FF8">
        <w:rPr>
          <w:sz w:val="28"/>
          <w:szCs w:val="28"/>
        </w:rPr>
        <w:t xml:space="preserve"> </w:t>
      </w:r>
      <w:proofErr w:type="spellStart"/>
      <w:r w:rsidRPr="00584FF8">
        <w:rPr>
          <w:sz w:val="28"/>
          <w:szCs w:val="28"/>
        </w:rPr>
        <w:t>мають</w:t>
      </w:r>
      <w:proofErr w:type="spellEnd"/>
      <w:r w:rsidRPr="00584FF8">
        <w:rPr>
          <w:sz w:val="28"/>
          <w:szCs w:val="28"/>
        </w:rPr>
        <w:t xml:space="preserve"> </w:t>
      </w:r>
      <w:proofErr w:type="spellStart"/>
      <w:proofErr w:type="gramStart"/>
      <w:r w:rsidRPr="00584FF8">
        <w:rPr>
          <w:sz w:val="28"/>
          <w:szCs w:val="28"/>
        </w:rPr>
        <w:t>р</w:t>
      </w:r>
      <w:proofErr w:type="gramEnd"/>
      <w:r w:rsidRPr="00584FF8">
        <w:rPr>
          <w:sz w:val="28"/>
          <w:szCs w:val="28"/>
        </w:rPr>
        <w:t>івні</w:t>
      </w:r>
      <w:proofErr w:type="spellEnd"/>
      <w:r w:rsidRPr="00584FF8">
        <w:rPr>
          <w:sz w:val="28"/>
          <w:szCs w:val="28"/>
        </w:rPr>
        <w:t xml:space="preserve"> </w:t>
      </w:r>
      <w:proofErr w:type="spellStart"/>
      <w:r w:rsidRPr="00584FF8">
        <w:rPr>
          <w:sz w:val="28"/>
          <w:szCs w:val="28"/>
        </w:rPr>
        <w:t>конституційні</w:t>
      </w:r>
      <w:proofErr w:type="spellEnd"/>
      <w:r w:rsidRPr="00584FF8">
        <w:rPr>
          <w:sz w:val="28"/>
          <w:szCs w:val="28"/>
        </w:rPr>
        <w:t xml:space="preserve"> права і </w:t>
      </w:r>
      <w:proofErr w:type="spellStart"/>
      <w:r w:rsidRPr="00584FF8">
        <w:rPr>
          <w:sz w:val="28"/>
          <w:szCs w:val="28"/>
        </w:rPr>
        <w:t>свободи</w:t>
      </w:r>
      <w:proofErr w:type="spellEnd"/>
      <w:r w:rsidRPr="00584FF8">
        <w:rPr>
          <w:sz w:val="28"/>
          <w:szCs w:val="28"/>
        </w:rPr>
        <w:t xml:space="preserve"> та є </w:t>
      </w:r>
      <w:proofErr w:type="spellStart"/>
      <w:r w:rsidRPr="00584FF8">
        <w:rPr>
          <w:sz w:val="28"/>
          <w:szCs w:val="28"/>
        </w:rPr>
        <w:t>рівними</w:t>
      </w:r>
      <w:proofErr w:type="spellEnd"/>
      <w:r w:rsidRPr="00584FF8">
        <w:rPr>
          <w:sz w:val="28"/>
          <w:szCs w:val="28"/>
        </w:rPr>
        <w:t xml:space="preserve"> перед законом. </w:t>
      </w:r>
      <w:bookmarkStart w:id="0" w:name="n1736"/>
      <w:bookmarkEnd w:id="0"/>
      <w:r w:rsidRPr="00584FF8">
        <w:rPr>
          <w:sz w:val="28"/>
          <w:szCs w:val="28"/>
        </w:rPr>
        <w:t xml:space="preserve">Не </w:t>
      </w:r>
      <w:proofErr w:type="spellStart"/>
      <w:r w:rsidRPr="00584FF8">
        <w:rPr>
          <w:sz w:val="28"/>
          <w:szCs w:val="28"/>
        </w:rPr>
        <w:t>може</w:t>
      </w:r>
      <w:proofErr w:type="spellEnd"/>
      <w:r w:rsidRPr="00584FF8">
        <w:rPr>
          <w:sz w:val="28"/>
          <w:szCs w:val="28"/>
        </w:rPr>
        <w:t xml:space="preserve"> бути </w:t>
      </w:r>
      <w:proofErr w:type="spellStart"/>
      <w:r w:rsidRPr="00584FF8">
        <w:rPr>
          <w:sz w:val="28"/>
          <w:szCs w:val="28"/>
        </w:rPr>
        <w:t>привілеїв</w:t>
      </w:r>
      <w:proofErr w:type="spellEnd"/>
      <w:r w:rsidRPr="00584FF8">
        <w:rPr>
          <w:sz w:val="28"/>
          <w:szCs w:val="28"/>
        </w:rPr>
        <w:t xml:space="preserve"> </w:t>
      </w:r>
      <w:proofErr w:type="spellStart"/>
      <w:r w:rsidRPr="00584FF8">
        <w:rPr>
          <w:sz w:val="28"/>
          <w:szCs w:val="28"/>
        </w:rPr>
        <w:t>чи</w:t>
      </w:r>
      <w:proofErr w:type="spellEnd"/>
      <w:r w:rsidRPr="00584FF8">
        <w:rPr>
          <w:sz w:val="28"/>
          <w:szCs w:val="28"/>
        </w:rPr>
        <w:t xml:space="preserve"> </w:t>
      </w:r>
      <w:proofErr w:type="spellStart"/>
      <w:r w:rsidRPr="00584FF8">
        <w:rPr>
          <w:sz w:val="28"/>
          <w:szCs w:val="28"/>
        </w:rPr>
        <w:t>обмежень</w:t>
      </w:r>
      <w:proofErr w:type="spellEnd"/>
      <w:r w:rsidRPr="00584FF8">
        <w:rPr>
          <w:sz w:val="28"/>
          <w:szCs w:val="28"/>
        </w:rPr>
        <w:t xml:space="preserve"> за </w:t>
      </w:r>
      <w:proofErr w:type="spellStart"/>
      <w:r w:rsidRPr="00584FF8">
        <w:rPr>
          <w:sz w:val="28"/>
          <w:szCs w:val="28"/>
        </w:rPr>
        <w:t>ознаками</w:t>
      </w:r>
      <w:proofErr w:type="spellEnd"/>
      <w:r w:rsidRPr="00584FF8">
        <w:rPr>
          <w:sz w:val="28"/>
          <w:szCs w:val="28"/>
        </w:rPr>
        <w:t xml:space="preserve"> </w:t>
      </w:r>
      <w:proofErr w:type="spellStart"/>
      <w:r w:rsidRPr="00584FF8">
        <w:rPr>
          <w:sz w:val="28"/>
          <w:szCs w:val="28"/>
        </w:rPr>
        <w:t>раси</w:t>
      </w:r>
      <w:proofErr w:type="spellEnd"/>
      <w:r w:rsidRPr="00584FF8">
        <w:rPr>
          <w:sz w:val="28"/>
          <w:szCs w:val="28"/>
        </w:rPr>
        <w:t xml:space="preserve">, </w:t>
      </w:r>
      <w:proofErr w:type="spellStart"/>
      <w:r w:rsidRPr="00584FF8">
        <w:rPr>
          <w:sz w:val="28"/>
          <w:szCs w:val="28"/>
        </w:rPr>
        <w:t>кольору</w:t>
      </w:r>
      <w:proofErr w:type="spellEnd"/>
      <w:r w:rsidRPr="00584FF8">
        <w:rPr>
          <w:sz w:val="28"/>
          <w:szCs w:val="28"/>
        </w:rPr>
        <w:t xml:space="preserve"> </w:t>
      </w:r>
      <w:proofErr w:type="spellStart"/>
      <w:r w:rsidRPr="00584FF8">
        <w:rPr>
          <w:sz w:val="28"/>
          <w:szCs w:val="28"/>
        </w:rPr>
        <w:t>шкіри</w:t>
      </w:r>
      <w:proofErr w:type="spellEnd"/>
      <w:r w:rsidRPr="00584FF8">
        <w:rPr>
          <w:sz w:val="28"/>
          <w:szCs w:val="28"/>
        </w:rPr>
        <w:t xml:space="preserve">, </w:t>
      </w:r>
      <w:proofErr w:type="spellStart"/>
      <w:r w:rsidRPr="00584FF8">
        <w:rPr>
          <w:sz w:val="28"/>
          <w:szCs w:val="28"/>
        </w:rPr>
        <w:t>політичних</w:t>
      </w:r>
      <w:proofErr w:type="spellEnd"/>
      <w:r w:rsidRPr="00584FF8">
        <w:rPr>
          <w:sz w:val="28"/>
          <w:szCs w:val="28"/>
        </w:rPr>
        <w:t xml:space="preserve">, </w:t>
      </w:r>
      <w:proofErr w:type="spellStart"/>
      <w:proofErr w:type="gramStart"/>
      <w:r w:rsidRPr="00584FF8">
        <w:rPr>
          <w:sz w:val="28"/>
          <w:szCs w:val="28"/>
        </w:rPr>
        <w:t>рел</w:t>
      </w:r>
      <w:proofErr w:type="gramEnd"/>
      <w:r w:rsidRPr="00584FF8">
        <w:rPr>
          <w:sz w:val="28"/>
          <w:szCs w:val="28"/>
        </w:rPr>
        <w:t>ігійних</w:t>
      </w:r>
      <w:proofErr w:type="spellEnd"/>
      <w:r w:rsidRPr="00584FF8">
        <w:rPr>
          <w:sz w:val="28"/>
          <w:szCs w:val="28"/>
        </w:rPr>
        <w:t xml:space="preserve"> та </w:t>
      </w:r>
      <w:proofErr w:type="spellStart"/>
      <w:r w:rsidRPr="00584FF8">
        <w:rPr>
          <w:sz w:val="28"/>
          <w:szCs w:val="28"/>
        </w:rPr>
        <w:t>інших</w:t>
      </w:r>
      <w:proofErr w:type="spellEnd"/>
      <w:r w:rsidRPr="00584FF8">
        <w:rPr>
          <w:sz w:val="28"/>
          <w:szCs w:val="28"/>
        </w:rPr>
        <w:t xml:space="preserve"> </w:t>
      </w:r>
      <w:proofErr w:type="spellStart"/>
      <w:r w:rsidRPr="00584FF8">
        <w:rPr>
          <w:sz w:val="28"/>
          <w:szCs w:val="28"/>
        </w:rPr>
        <w:t>переконань</w:t>
      </w:r>
      <w:proofErr w:type="spellEnd"/>
      <w:r w:rsidRPr="00584FF8">
        <w:rPr>
          <w:sz w:val="28"/>
          <w:szCs w:val="28"/>
        </w:rPr>
        <w:t xml:space="preserve">, </w:t>
      </w:r>
      <w:proofErr w:type="spellStart"/>
      <w:r w:rsidRPr="00584FF8">
        <w:rPr>
          <w:sz w:val="28"/>
          <w:szCs w:val="28"/>
        </w:rPr>
        <w:t>статі</w:t>
      </w:r>
      <w:proofErr w:type="spellEnd"/>
      <w:r w:rsidRPr="00584FF8">
        <w:rPr>
          <w:sz w:val="28"/>
          <w:szCs w:val="28"/>
        </w:rPr>
        <w:t xml:space="preserve">, </w:t>
      </w:r>
      <w:proofErr w:type="spellStart"/>
      <w:r w:rsidRPr="00584FF8">
        <w:rPr>
          <w:sz w:val="28"/>
          <w:szCs w:val="28"/>
        </w:rPr>
        <w:t>етнічного</w:t>
      </w:r>
      <w:proofErr w:type="spellEnd"/>
      <w:r w:rsidRPr="00584FF8">
        <w:rPr>
          <w:sz w:val="28"/>
          <w:szCs w:val="28"/>
        </w:rPr>
        <w:t xml:space="preserve"> та </w:t>
      </w:r>
      <w:proofErr w:type="spellStart"/>
      <w:r w:rsidRPr="00584FF8">
        <w:rPr>
          <w:sz w:val="28"/>
          <w:szCs w:val="28"/>
        </w:rPr>
        <w:t>соціального</w:t>
      </w:r>
      <w:proofErr w:type="spellEnd"/>
      <w:r w:rsidRPr="00584FF8">
        <w:rPr>
          <w:sz w:val="28"/>
          <w:szCs w:val="28"/>
        </w:rPr>
        <w:t xml:space="preserve"> </w:t>
      </w:r>
      <w:proofErr w:type="spellStart"/>
      <w:r w:rsidRPr="00584FF8">
        <w:rPr>
          <w:sz w:val="28"/>
          <w:szCs w:val="28"/>
        </w:rPr>
        <w:t>походження</w:t>
      </w:r>
      <w:proofErr w:type="spellEnd"/>
      <w:r w:rsidRPr="00584FF8">
        <w:rPr>
          <w:sz w:val="28"/>
          <w:szCs w:val="28"/>
        </w:rPr>
        <w:t xml:space="preserve">, </w:t>
      </w:r>
      <w:proofErr w:type="spellStart"/>
      <w:r w:rsidRPr="00584FF8">
        <w:rPr>
          <w:sz w:val="28"/>
          <w:szCs w:val="28"/>
        </w:rPr>
        <w:t>майнового</w:t>
      </w:r>
      <w:proofErr w:type="spellEnd"/>
      <w:r w:rsidRPr="00584FF8">
        <w:rPr>
          <w:sz w:val="28"/>
          <w:szCs w:val="28"/>
        </w:rPr>
        <w:t xml:space="preserve"> стану, </w:t>
      </w:r>
      <w:proofErr w:type="spellStart"/>
      <w:r w:rsidRPr="00584FF8">
        <w:rPr>
          <w:sz w:val="28"/>
          <w:szCs w:val="28"/>
        </w:rPr>
        <w:t>місця</w:t>
      </w:r>
      <w:proofErr w:type="spellEnd"/>
      <w:r w:rsidRPr="00584FF8">
        <w:rPr>
          <w:sz w:val="28"/>
          <w:szCs w:val="28"/>
        </w:rPr>
        <w:t xml:space="preserve"> </w:t>
      </w:r>
      <w:proofErr w:type="spellStart"/>
      <w:r w:rsidRPr="00584FF8">
        <w:rPr>
          <w:sz w:val="28"/>
          <w:szCs w:val="28"/>
        </w:rPr>
        <w:t>проживання</w:t>
      </w:r>
      <w:proofErr w:type="spellEnd"/>
      <w:r w:rsidRPr="00584FF8">
        <w:rPr>
          <w:sz w:val="28"/>
          <w:szCs w:val="28"/>
        </w:rPr>
        <w:t xml:space="preserve">, за </w:t>
      </w:r>
      <w:proofErr w:type="spellStart"/>
      <w:r w:rsidRPr="00584FF8">
        <w:rPr>
          <w:sz w:val="28"/>
          <w:szCs w:val="28"/>
        </w:rPr>
        <w:t>мовними</w:t>
      </w:r>
      <w:proofErr w:type="spellEnd"/>
      <w:r w:rsidRPr="00584FF8">
        <w:rPr>
          <w:sz w:val="28"/>
          <w:szCs w:val="28"/>
        </w:rPr>
        <w:t xml:space="preserve"> </w:t>
      </w:r>
      <w:proofErr w:type="spellStart"/>
      <w:r w:rsidRPr="00584FF8">
        <w:rPr>
          <w:sz w:val="28"/>
          <w:szCs w:val="28"/>
        </w:rPr>
        <w:t>або</w:t>
      </w:r>
      <w:proofErr w:type="spellEnd"/>
      <w:r w:rsidRPr="00584FF8">
        <w:rPr>
          <w:sz w:val="28"/>
          <w:szCs w:val="28"/>
        </w:rPr>
        <w:t xml:space="preserve"> </w:t>
      </w:r>
      <w:proofErr w:type="spellStart"/>
      <w:r w:rsidRPr="00584FF8">
        <w:rPr>
          <w:sz w:val="28"/>
          <w:szCs w:val="28"/>
        </w:rPr>
        <w:t>іншими</w:t>
      </w:r>
      <w:proofErr w:type="spellEnd"/>
      <w:r w:rsidRPr="00584FF8">
        <w:rPr>
          <w:sz w:val="28"/>
          <w:szCs w:val="28"/>
        </w:rPr>
        <w:t xml:space="preserve"> </w:t>
      </w:r>
      <w:proofErr w:type="spellStart"/>
      <w:r w:rsidRPr="00584FF8">
        <w:rPr>
          <w:sz w:val="28"/>
          <w:szCs w:val="28"/>
        </w:rPr>
        <w:t>ознаками</w:t>
      </w:r>
      <w:proofErr w:type="spellEnd"/>
      <w:r w:rsidRPr="00584FF8">
        <w:rPr>
          <w:sz w:val="28"/>
          <w:szCs w:val="28"/>
        </w:rPr>
        <w:t xml:space="preserve"> (ст. 24). </w:t>
      </w:r>
      <w:proofErr w:type="spellStart"/>
      <w:r w:rsidRPr="00584FF8">
        <w:rPr>
          <w:sz w:val="28"/>
          <w:szCs w:val="28"/>
        </w:rPr>
        <w:t>Однак</w:t>
      </w:r>
      <w:proofErr w:type="spellEnd"/>
      <w:r w:rsidRPr="00584FF8">
        <w:rPr>
          <w:sz w:val="28"/>
          <w:szCs w:val="28"/>
        </w:rPr>
        <w:t xml:space="preserve"> </w:t>
      </w:r>
      <w:proofErr w:type="spellStart"/>
      <w:r w:rsidRPr="00584FF8">
        <w:rPr>
          <w:sz w:val="28"/>
          <w:szCs w:val="28"/>
        </w:rPr>
        <w:t>навіть</w:t>
      </w:r>
      <w:proofErr w:type="spellEnd"/>
      <w:r w:rsidRPr="00584FF8">
        <w:rPr>
          <w:sz w:val="28"/>
          <w:szCs w:val="28"/>
        </w:rPr>
        <w:t xml:space="preserve"> </w:t>
      </w:r>
      <w:proofErr w:type="spellStart"/>
      <w:r w:rsidRPr="00584FF8">
        <w:rPr>
          <w:sz w:val="28"/>
          <w:szCs w:val="28"/>
        </w:rPr>
        <w:t>ці</w:t>
      </w:r>
      <w:proofErr w:type="spellEnd"/>
      <w:r w:rsidRPr="00584FF8">
        <w:rPr>
          <w:sz w:val="28"/>
          <w:szCs w:val="28"/>
        </w:rPr>
        <w:t xml:space="preserve"> </w:t>
      </w:r>
      <w:proofErr w:type="spellStart"/>
      <w:r w:rsidRPr="00584FF8">
        <w:rPr>
          <w:sz w:val="28"/>
          <w:szCs w:val="28"/>
        </w:rPr>
        <w:t>нововведення</w:t>
      </w:r>
      <w:proofErr w:type="spellEnd"/>
      <w:r w:rsidRPr="00584FF8">
        <w:rPr>
          <w:sz w:val="28"/>
          <w:szCs w:val="28"/>
        </w:rPr>
        <w:t xml:space="preserve"> не </w:t>
      </w:r>
      <w:proofErr w:type="spellStart"/>
      <w:r w:rsidRPr="00584FF8">
        <w:rPr>
          <w:sz w:val="28"/>
          <w:szCs w:val="28"/>
        </w:rPr>
        <w:t>охоплюють</w:t>
      </w:r>
      <w:proofErr w:type="spellEnd"/>
      <w:r w:rsidRPr="00584FF8">
        <w:rPr>
          <w:sz w:val="28"/>
          <w:szCs w:val="28"/>
        </w:rPr>
        <w:t xml:space="preserve"> </w:t>
      </w:r>
      <w:proofErr w:type="spellStart"/>
      <w:r w:rsidRPr="00584FF8">
        <w:rPr>
          <w:sz w:val="28"/>
          <w:szCs w:val="28"/>
        </w:rPr>
        <w:t>всі</w:t>
      </w:r>
      <w:proofErr w:type="spellEnd"/>
      <w:r w:rsidRPr="00584FF8">
        <w:rPr>
          <w:sz w:val="28"/>
          <w:szCs w:val="28"/>
        </w:rPr>
        <w:t xml:space="preserve"> </w:t>
      </w:r>
      <w:proofErr w:type="spellStart"/>
      <w:r w:rsidRPr="00584FF8">
        <w:rPr>
          <w:sz w:val="28"/>
          <w:szCs w:val="28"/>
        </w:rPr>
        <w:t>можливі</w:t>
      </w:r>
      <w:proofErr w:type="spellEnd"/>
      <w:r w:rsidRPr="00584FF8">
        <w:rPr>
          <w:sz w:val="28"/>
          <w:szCs w:val="28"/>
        </w:rPr>
        <w:t xml:space="preserve"> </w:t>
      </w:r>
      <w:proofErr w:type="spellStart"/>
      <w:r w:rsidRPr="00584FF8">
        <w:rPr>
          <w:sz w:val="28"/>
          <w:szCs w:val="28"/>
        </w:rPr>
        <w:t>мотиви</w:t>
      </w:r>
      <w:proofErr w:type="spellEnd"/>
      <w:r w:rsidRPr="00584FF8">
        <w:rPr>
          <w:sz w:val="28"/>
          <w:szCs w:val="28"/>
        </w:rPr>
        <w:t xml:space="preserve"> </w:t>
      </w:r>
      <w:proofErr w:type="spellStart"/>
      <w:r w:rsidRPr="00584FF8">
        <w:rPr>
          <w:sz w:val="28"/>
          <w:szCs w:val="28"/>
        </w:rPr>
        <w:t>вчинення</w:t>
      </w:r>
      <w:proofErr w:type="spellEnd"/>
      <w:r w:rsidRPr="00584FF8">
        <w:rPr>
          <w:sz w:val="28"/>
          <w:szCs w:val="28"/>
        </w:rPr>
        <w:t xml:space="preserve"> </w:t>
      </w:r>
      <w:proofErr w:type="spellStart"/>
      <w:r w:rsidRPr="00584FF8">
        <w:rPr>
          <w:sz w:val="28"/>
          <w:szCs w:val="28"/>
        </w:rPr>
        <w:t>даних</w:t>
      </w:r>
      <w:proofErr w:type="spellEnd"/>
      <w:r w:rsidRPr="00584FF8">
        <w:rPr>
          <w:sz w:val="28"/>
          <w:szCs w:val="28"/>
        </w:rPr>
        <w:t xml:space="preserve"> </w:t>
      </w:r>
      <w:proofErr w:type="spellStart"/>
      <w:r w:rsidRPr="00584FF8">
        <w:rPr>
          <w:sz w:val="28"/>
          <w:szCs w:val="28"/>
        </w:rPr>
        <w:t>злочинів</w:t>
      </w:r>
      <w:proofErr w:type="spellEnd"/>
      <w:r w:rsidRPr="00584FF8">
        <w:rPr>
          <w:sz w:val="28"/>
          <w:szCs w:val="28"/>
        </w:rPr>
        <w:t xml:space="preserve">, </w:t>
      </w:r>
      <w:proofErr w:type="spellStart"/>
      <w:r w:rsidRPr="00584FF8">
        <w:rPr>
          <w:sz w:val="28"/>
          <w:szCs w:val="28"/>
        </w:rPr>
        <w:t>включаючи</w:t>
      </w:r>
      <w:proofErr w:type="spellEnd"/>
      <w:r w:rsidRPr="00584FF8">
        <w:rPr>
          <w:sz w:val="28"/>
          <w:szCs w:val="28"/>
        </w:rPr>
        <w:t xml:space="preserve"> і </w:t>
      </w:r>
      <w:proofErr w:type="spellStart"/>
      <w:r w:rsidRPr="00584FF8">
        <w:rPr>
          <w:sz w:val="28"/>
          <w:szCs w:val="28"/>
        </w:rPr>
        <w:t>обставини</w:t>
      </w:r>
      <w:proofErr w:type="spellEnd"/>
      <w:r w:rsidRPr="00584FF8">
        <w:rPr>
          <w:sz w:val="28"/>
          <w:szCs w:val="28"/>
        </w:rPr>
        <w:t xml:space="preserve">, </w:t>
      </w:r>
      <w:proofErr w:type="spellStart"/>
      <w:r w:rsidRPr="00584FF8">
        <w:rPr>
          <w:sz w:val="28"/>
          <w:szCs w:val="28"/>
        </w:rPr>
        <w:t>які</w:t>
      </w:r>
      <w:proofErr w:type="spellEnd"/>
      <w:r w:rsidRPr="00584FF8">
        <w:rPr>
          <w:sz w:val="28"/>
          <w:szCs w:val="28"/>
        </w:rPr>
        <w:t xml:space="preserve"> </w:t>
      </w:r>
      <w:proofErr w:type="spellStart"/>
      <w:r w:rsidRPr="00584FF8">
        <w:rPr>
          <w:sz w:val="28"/>
          <w:szCs w:val="28"/>
        </w:rPr>
        <w:t>обтяжують</w:t>
      </w:r>
      <w:proofErr w:type="spellEnd"/>
      <w:r w:rsidRPr="00584FF8">
        <w:rPr>
          <w:sz w:val="28"/>
          <w:szCs w:val="28"/>
        </w:rPr>
        <w:t xml:space="preserve"> </w:t>
      </w:r>
      <w:proofErr w:type="spellStart"/>
      <w:r w:rsidRPr="00584FF8">
        <w:rPr>
          <w:sz w:val="28"/>
          <w:szCs w:val="28"/>
        </w:rPr>
        <w:t>покарання</w:t>
      </w:r>
      <w:proofErr w:type="spellEnd"/>
      <w:r w:rsidRPr="00584FF8">
        <w:rPr>
          <w:sz w:val="28"/>
          <w:szCs w:val="28"/>
        </w:rPr>
        <w:t xml:space="preserve"> (п. 3 ч. 1 ст. 67)</w:t>
      </w:r>
      <w:r>
        <w:rPr>
          <w:sz w:val="28"/>
          <w:szCs w:val="28"/>
          <w:lang w:val="uk-UA"/>
        </w:rPr>
        <w:t>. Тому є пропозиції розширити можливі мотиви вчинення даних злочинів.</w:t>
      </w:r>
    </w:p>
    <w:p w:rsidR="00A23527" w:rsidRPr="00584FF8" w:rsidRDefault="00A23527" w:rsidP="00584FF8">
      <w:pPr>
        <w:pStyle w:val="rvps2"/>
        <w:spacing w:before="0" w:beforeAutospacing="0" w:after="0" w:afterAutospacing="0" w:line="360" w:lineRule="auto"/>
        <w:ind w:firstLine="330"/>
        <w:jc w:val="both"/>
        <w:rPr>
          <w:sz w:val="28"/>
          <w:szCs w:val="28"/>
          <w:lang w:val="uk-UA"/>
        </w:rPr>
      </w:pPr>
      <w:r>
        <w:rPr>
          <w:sz w:val="28"/>
          <w:szCs w:val="28"/>
          <w:lang w:val="uk-UA"/>
        </w:rPr>
        <w:t xml:space="preserve">«Специфічна» термінологія КК України викликає серед науковців дискусії. Одним з таких термінів є «душевне хвилювання» (ч. 4 ст. 36, ч. 3 ст. 39, п. 7 ч. 1 ст. 66, ст. 116, ст. 123 КК України). </w:t>
      </w:r>
      <w:r w:rsidR="00DB2FB6">
        <w:rPr>
          <w:sz w:val="28"/>
          <w:szCs w:val="28"/>
          <w:lang w:val="uk-UA"/>
        </w:rPr>
        <w:t xml:space="preserve">Даний термін не є </w:t>
      </w:r>
      <w:r w:rsidR="00B6162D">
        <w:rPr>
          <w:sz w:val="28"/>
          <w:szCs w:val="28"/>
          <w:lang w:val="uk-UA"/>
        </w:rPr>
        <w:t xml:space="preserve">юридичним, тим паче не медичним, тому є потреба в </w:t>
      </w:r>
      <w:r w:rsidR="000C5856">
        <w:rPr>
          <w:sz w:val="28"/>
          <w:szCs w:val="28"/>
          <w:lang w:val="uk-UA"/>
        </w:rPr>
        <w:t>його</w:t>
      </w:r>
      <w:r w:rsidR="006E36EA">
        <w:rPr>
          <w:sz w:val="28"/>
          <w:szCs w:val="28"/>
          <w:lang w:val="uk-UA"/>
        </w:rPr>
        <w:t xml:space="preserve"> </w:t>
      </w:r>
      <w:r w:rsidR="00B6162D">
        <w:rPr>
          <w:sz w:val="28"/>
          <w:szCs w:val="28"/>
          <w:lang w:val="uk-UA"/>
        </w:rPr>
        <w:t>заміні.</w:t>
      </w:r>
    </w:p>
    <w:p w:rsidR="00F313B4" w:rsidRPr="00F313B4" w:rsidRDefault="00F313B4" w:rsidP="0016465D">
      <w:pPr>
        <w:pStyle w:val="2"/>
        <w:spacing w:line="360" w:lineRule="auto"/>
        <w:ind w:firstLine="709"/>
        <w:jc w:val="both"/>
      </w:pPr>
      <w:r w:rsidRPr="00584FF8">
        <w:t>Крім того, в с</w:t>
      </w:r>
      <w:r w:rsidRPr="00584FF8">
        <w:rPr>
          <w:rStyle w:val="rvts9"/>
        </w:rPr>
        <w:t>татті 27 Конституції України</w:t>
      </w:r>
      <w:bookmarkStart w:id="1" w:name="n1745"/>
      <w:bookmarkEnd w:id="1"/>
      <w:r w:rsidRPr="00584FF8">
        <w:rPr>
          <w:rStyle w:val="rvts9"/>
        </w:rPr>
        <w:t xml:space="preserve"> закріплено </w:t>
      </w:r>
      <w:r w:rsidRPr="00584FF8">
        <w:t>положення відповідно до якого</w:t>
      </w:r>
      <w:r w:rsidRPr="00584FF8">
        <w:rPr>
          <w:i/>
        </w:rPr>
        <w:t xml:space="preserve"> </w:t>
      </w:r>
      <w:r w:rsidRPr="00584FF8">
        <w:t>кожен має право захищати своє життя і здоров'я,</w:t>
      </w:r>
      <w:r w:rsidRPr="00CF3E47">
        <w:t xml:space="preserve"> життя і здоров'я інших людей від протиправних посягань.</w:t>
      </w:r>
      <w:r w:rsidR="00CF3E47">
        <w:rPr>
          <w:i/>
        </w:rPr>
        <w:t xml:space="preserve"> </w:t>
      </w:r>
      <w:r w:rsidR="00CF3E47" w:rsidRPr="00F0223F">
        <w:t>Це відображено і в</w:t>
      </w:r>
      <w:r w:rsidR="00CF3E47" w:rsidRPr="00F0223F">
        <w:rPr>
          <w:rStyle w:val="rvts9"/>
        </w:rPr>
        <w:t xml:space="preserve"> </w:t>
      </w:r>
      <w:r w:rsidR="00CF3E47">
        <w:rPr>
          <w:rStyle w:val="rvts9"/>
        </w:rPr>
        <w:t>статт</w:t>
      </w:r>
      <w:r w:rsidR="006E36EA">
        <w:rPr>
          <w:rStyle w:val="rvts9"/>
        </w:rPr>
        <w:t>ях</w:t>
      </w:r>
      <w:r w:rsidR="00CF3E47">
        <w:rPr>
          <w:rStyle w:val="rvts9"/>
        </w:rPr>
        <w:t xml:space="preserve"> </w:t>
      </w:r>
      <w:r w:rsidR="006E36EA">
        <w:rPr>
          <w:rStyle w:val="rvts9"/>
        </w:rPr>
        <w:t>118</w:t>
      </w:r>
      <w:r w:rsidR="006E36EA">
        <w:rPr>
          <w:rStyle w:val="rvts0"/>
        </w:rPr>
        <w:t xml:space="preserve"> (умисне вбивство при перевищенні меж необхідної оборони або у разі перевищення заходів, необхідних для затримання злочинця) та </w:t>
      </w:r>
      <w:r w:rsidR="00CF3E47" w:rsidRPr="009E5F1D">
        <w:t xml:space="preserve">124 </w:t>
      </w:r>
      <w:r w:rsidR="00C4674E">
        <w:t xml:space="preserve">КК України </w:t>
      </w:r>
      <w:r w:rsidR="00CF3E47">
        <w:t>(</w:t>
      </w:r>
      <w:r w:rsidR="00CF3E47" w:rsidRPr="009E5F1D">
        <w:t>умисне заподіяння тяжких тілесних ушкоджень у разі перевищення меж необхідної оборони або у разі перевищення заходів, необхідних для затримання злочинц</w:t>
      </w:r>
      <w:r w:rsidR="00CF3E47" w:rsidRPr="00B51CFD">
        <w:t>я</w:t>
      </w:r>
      <w:r w:rsidR="00CF3E47">
        <w:t>. Тобто, б</w:t>
      </w:r>
      <w:r w:rsidR="00CF3E47" w:rsidRPr="00F0223F">
        <w:t xml:space="preserve">удь-яка особа або інші особи мають право здійснювати захист свого </w:t>
      </w:r>
      <w:r w:rsidR="000C5856">
        <w:t xml:space="preserve">життя та </w:t>
      </w:r>
      <w:r w:rsidR="00CF3E47" w:rsidRPr="00F0223F">
        <w:t>здоров'я від незаконного насильства, це може відбуватися внаслідок необхідної оборони або крайньої необхідності. Конституцією (ст.ст. 80, 105, 126) та законами України встановлено випадки, коли затримання не допуска</w:t>
      </w:r>
      <w:r w:rsidR="00CF3E47">
        <w:t>ється</w:t>
      </w:r>
      <w:r w:rsidR="00CF3E47" w:rsidRPr="00F0223F">
        <w:t xml:space="preserve"> навіть за умов, зазначених у статті 38 (затримання особи, що </w:t>
      </w:r>
      <w:r w:rsidR="00CF3E47" w:rsidRPr="00F0223F">
        <w:lastRenderedPageBreak/>
        <w:t>вчинила злочин) КК України.</w:t>
      </w:r>
      <w:r w:rsidR="004B6C6B">
        <w:t xml:space="preserve"> Відповідно до вищезазначеного, КК України містить </w:t>
      </w:r>
      <w:r w:rsidR="006E36EA">
        <w:t xml:space="preserve">також </w:t>
      </w:r>
      <w:r w:rsidR="004B6C6B">
        <w:t>суперечливу термінологію. Так в статтях 38 (затримання особи, що вчинила злочин)</w:t>
      </w:r>
      <w:r w:rsidR="00F64953">
        <w:t xml:space="preserve">, </w:t>
      </w:r>
      <w:r w:rsidR="00F64953">
        <w:rPr>
          <w:rStyle w:val="rvts9"/>
        </w:rPr>
        <w:t>118</w:t>
      </w:r>
      <w:r w:rsidR="00F64953">
        <w:rPr>
          <w:rStyle w:val="rvts0"/>
        </w:rPr>
        <w:t xml:space="preserve"> (умисне вбивство при перевищенні меж необхідної оборони або у разі перевищення заходів, необхідних для затримання злочинця)</w:t>
      </w:r>
      <w:r w:rsidR="004B6C6B">
        <w:t xml:space="preserve"> та 124 (</w:t>
      </w:r>
      <w:r w:rsidR="004B6C6B">
        <w:rPr>
          <w:rStyle w:val="rvts0"/>
        </w:rPr>
        <w:t>умисне заподіяння тяжких тілесних ушкоджень у разі перевищення меж необхідної оборони або у разі перевищення заходів, необхідних для затримання злочинця</w:t>
      </w:r>
      <w:r w:rsidR="004B6C6B">
        <w:t xml:space="preserve">) </w:t>
      </w:r>
      <w:r w:rsidR="00584FF8">
        <w:t xml:space="preserve">КК України </w:t>
      </w:r>
      <w:r w:rsidR="004B6C6B">
        <w:t xml:space="preserve">міститься </w:t>
      </w:r>
      <w:r w:rsidR="00584FF8">
        <w:t xml:space="preserve">двояка </w:t>
      </w:r>
      <w:r w:rsidR="004B6C6B">
        <w:t>термінологія «особа, що вчинила злочин», «затримання злочинця»</w:t>
      </w:r>
      <w:r w:rsidR="00584FF8">
        <w:t>. Однак «злочинцем» вважа</w:t>
      </w:r>
      <w:r w:rsidR="00E1593E">
        <w:t>ється</w:t>
      </w:r>
      <w:r w:rsidR="00584FF8">
        <w:t xml:space="preserve"> </w:t>
      </w:r>
      <w:r w:rsidR="00E1593E">
        <w:t>особа щодо якої</w:t>
      </w:r>
      <w:r w:rsidR="00584FF8">
        <w:t xml:space="preserve"> винесен</w:t>
      </w:r>
      <w:r w:rsidR="00E1593E">
        <w:t>о судом обвинувальний</w:t>
      </w:r>
      <w:r w:rsidR="00584FF8">
        <w:t xml:space="preserve"> вирок</w:t>
      </w:r>
      <w:r w:rsidR="00E1593E">
        <w:t xml:space="preserve">, що відповідає конституційним положенням. </w:t>
      </w:r>
      <w:r w:rsidR="000C5856">
        <w:t>«</w:t>
      </w:r>
      <w:r w:rsidR="00E1593E">
        <w:rPr>
          <w:rStyle w:val="rvts0"/>
        </w:rPr>
        <w:t xml:space="preserve">Особа вважається невинуватою у вчиненні злочину і не може бути піддана кримінальному покаранню, доки її вину не буде доведено в законному порядку і встановлено </w:t>
      </w:r>
      <w:bookmarkStart w:id="2" w:name="w11"/>
      <w:r w:rsidR="00E1593E" w:rsidRPr="00E1593E">
        <w:rPr>
          <w:rStyle w:val="rvts0"/>
        </w:rPr>
        <w:t>обвинув</w:t>
      </w:r>
      <w:bookmarkEnd w:id="2"/>
      <w:r w:rsidR="00E1593E">
        <w:rPr>
          <w:rStyle w:val="rvts0"/>
        </w:rPr>
        <w:t>альним вироком суду</w:t>
      </w:r>
      <w:r w:rsidR="000C5856">
        <w:rPr>
          <w:rStyle w:val="rvts0"/>
        </w:rPr>
        <w:t>» (ст.</w:t>
      </w:r>
      <w:r w:rsidR="000C5856">
        <w:rPr>
          <w:rStyle w:val="rvts9"/>
        </w:rPr>
        <w:t xml:space="preserve"> 62 Конституції України</w:t>
      </w:r>
      <w:r w:rsidR="000C5856">
        <w:rPr>
          <w:rStyle w:val="rvts0"/>
        </w:rPr>
        <w:t>)</w:t>
      </w:r>
      <w:r w:rsidR="00E1593E">
        <w:rPr>
          <w:rStyle w:val="rvts0"/>
        </w:rPr>
        <w:t>.</w:t>
      </w:r>
    </w:p>
    <w:p w:rsidR="00EC43DD" w:rsidRDefault="00EC43DD" w:rsidP="0016465D">
      <w:pPr>
        <w:pStyle w:val="rvps2"/>
        <w:spacing w:before="0" w:beforeAutospacing="0" w:after="0" w:afterAutospacing="0" w:line="360" w:lineRule="auto"/>
        <w:ind w:firstLine="330"/>
        <w:jc w:val="both"/>
        <w:rPr>
          <w:sz w:val="28"/>
          <w:szCs w:val="28"/>
          <w:lang w:val="uk-UA"/>
        </w:rPr>
      </w:pPr>
      <w:r w:rsidRPr="00DF19C0">
        <w:rPr>
          <w:sz w:val="28"/>
          <w:szCs w:val="28"/>
        </w:rPr>
        <w:t xml:space="preserve">В </w:t>
      </w:r>
      <w:proofErr w:type="spellStart"/>
      <w:r w:rsidRPr="00DF19C0">
        <w:rPr>
          <w:sz w:val="28"/>
          <w:szCs w:val="28"/>
        </w:rPr>
        <w:t>положеннях</w:t>
      </w:r>
      <w:proofErr w:type="spellEnd"/>
      <w:r w:rsidRPr="00DF19C0">
        <w:rPr>
          <w:sz w:val="28"/>
          <w:szCs w:val="28"/>
        </w:rPr>
        <w:t xml:space="preserve"> </w:t>
      </w:r>
      <w:proofErr w:type="spellStart"/>
      <w:r w:rsidRPr="00DF19C0">
        <w:rPr>
          <w:sz w:val="28"/>
          <w:szCs w:val="28"/>
        </w:rPr>
        <w:t>Конституції</w:t>
      </w:r>
      <w:proofErr w:type="spellEnd"/>
      <w:r w:rsidRPr="00DF19C0">
        <w:rPr>
          <w:sz w:val="28"/>
          <w:szCs w:val="28"/>
        </w:rPr>
        <w:t xml:space="preserve"> </w:t>
      </w:r>
      <w:proofErr w:type="spellStart"/>
      <w:r w:rsidRPr="00DF19C0">
        <w:rPr>
          <w:sz w:val="28"/>
          <w:szCs w:val="28"/>
        </w:rPr>
        <w:t>України</w:t>
      </w:r>
      <w:proofErr w:type="spellEnd"/>
      <w:r w:rsidRPr="00DF19C0">
        <w:rPr>
          <w:sz w:val="28"/>
          <w:szCs w:val="28"/>
        </w:rPr>
        <w:t xml:space="preserve"> </w:t>
      </w:r>
      <w:proofErr w:type="spellStart"/>
      <w:r w:rsidRPr="00DF19C0">
        <w:rPr>
          <w:sz w:val="28"/>
          <w:szCs w:val="28"/>
        </w:rPr>
        <w:t>також</w:t>
      </w:r>
      <w:proofErr w:type="spellEnd"/>
      <w:r w:rsidRPr="00DF19C0">
        <w:rPr>
          <w:sz w:val="28"/>
          <w:szCs w:val="28"/>
        </w:rPr>
        <w:t xml:space="preserve"> </w:t>
      </w:r>
      <w:proofErr w:type="spellStart"/>
      <w:r w:rsidRPr="00DF19C0">
        <w:rPr>
          <w:sz w:val="28"/>
          <w:szCs w:val="28"/>
        </w:rPr>
        <w:t>передбачено</w:t>
      </w:r>
      <w:proofErr w:type="spellEnd"/>
      <w:r w:rsidRPr="00DF19C0">
        <w:rPr>
          <w:sz w:val="28"/>
          <w:szCs w:val="28"/>
        </w:rPr>
        <w:t xml:space="preserve"> </w:t>
      </w:r>
      <w:proofErr w:type="spellStart"/>
      <w:r w:rsidRPr="00DF19C0">
        <w:rPr>
          <w:sz w:val="28"/>
          <w:szCs w:val="28"/>
        </w:rPr>
        <w:t>абсолютну</w:t>
      </w:r>
      <w:proofErr w:type="spellEnd"/>
      <w:r w:rsidRPr="00DF19C0">
        <w:rPr>
          <w:sz w:val="28"/>
          <w:szCs w:val="28"/>
        </w:rPr>
        <w:t xml:space="preserve"> </w:t>
      </w:r>
      <w:proofErr w:type="spellStart"/>
      <w:r w:rsidRPr="00DF19C0">
        <w:rPr>
          <w:sz w:val="28"/>
          <w:szCs w:val="28"/>
        </w:rPr>
        <w:t>заборону</w:t>
      </w:r>
      <w:proofErr w:type="spellEnd"/>
      <w:r w:rsidRPr="00DF19C0">
        <w:rPr>
          <w:sz w:val="28"/>
          <w:szCs w:val="28"/>
        </w:rPr>
        <w:t xml:space="preserve"> </w:t>
      </w:r>
      <w:proofErr w:type="spellStart"/>
      <w:r w:rsidRPr="00DF19C0">
        <w:rPr>
          <w:sz w:val="28"/>
          <w:szCs w:val="28"/>
        </w:rPr>
        <w:t>застосування</w:t>
      </w:r>
      <w:proofErr w:type="spellEnd"/>
      <w:r w:rsidRPr="00DF19C0">
        <w:rPr>
          <w:sz w:val="28"/>
          <w:szCs w:val="28"/>
        </w:rPr>
        <w:t xml:space="preserve"> </w:t>
      </w:r>
      <w:proofErr w:type="spellStart"/>
      <w:r w:rsidRPr="00DF19C0">
        <w:rPr>
          <w:sz w:val="28"/>
          <w:szCs w:val="28"/>
        </w:rPr>
        <w:t>катувань</w:t>
      </w:r>
      <w:proofErr w:type="spellEnd"/>
      <w:r w:rsidRPr="00DF19C0">
        <w:rPr>
          <w:sz w:val="28"/>
          <w:szCs w:val="28"/>
        </w:rPr>
        <w:t xml:space="preserve">. </w:t>
      </w:r>
      <w:proofErr w:type="spellStart"/>
      <w:r w:rsidRPr="00DF19C0">
        <w:rPr>
          <w:sz w:val="28"/>
          <w:szCs w:val="28"/>
        </w:rPr>
        <w:t>Це</w:t>
      </w:r>
      <w:proofErr w:type="spellEnd"/>
      <w:r w:rsidRPr="00DF19C0">
        <w:rPr>
          <w:sz w:val="28"/>
          <w:szCs w:val="28"/>
        </w:rPr>
        <w:t xml:space="preserve"> </w:t>
      </w:r>
      <w:proofErr w:type="spellStart"/>
      <w:r w:rsidRPr="00DF19C0">
        <w:rPr>
          <w:sz w:val="28"/>
          <w:szCs w:val="28"/>
        </w:rPr>
        <w:t>простежується</w:t>
      </w:r>
      <w:proofErr w:type="spellEnd"/>
      <w:r w:rsidRPr="00DF19C0">
        <w:rPr>
          <w:sz w:val="28"/>
          <w:szCs w:val="28"/>
        </w:rPr>
        <w:t xml:space="preserve"> в </w:t>
      </w:r>
      <w:proofErr w:type="spellStart"/>
      <w:r w:rsidRPr="00DF19C0">
        <w:rPr>
          <w:sz w:val="28"/>
          <w:szCs w:val="28"/>
        </w:rPr>
        <w:t>статті</w:t>
      </w:r>
      <w:proofErr w:type="spellEnd"/>
      <w:r w:rsidRPr="00DF19C0">
        <w:rPr>
          <w:sz w:val="28"/>
          <w:szCs w:val="28"/>
        </w:rPr>
        <w:t xml:space="preserve"> 28, а </w:t>
      </w:r>
      <w:proofErr w:type="spellStart"/>
      <w:r w:rsidRPr="00DF19C0">
        <w:rPr>
          <w:sz w:val="28"/>
          <w:szCs w:val="28"/>
        </w:rPr>
        <w:t>саме</w:t>
      </w:r>
      <w:proofErr w:type="spellEnd"/>
      <w:r w:rsidRPr="00DF19C0">
        <w:rPr>
          <w:sz w:val="28"/>
          <w:szCs w:val="28"/>
        </w:rPr>
        <w:t xml:space="preserve">, </w:t>
      </w:r>
      <w:r w:rsidR="000C5856">
        <w:rPr>
          <w:sz w:val="28"/>
          <w:szCs w:val="28"/>
          <w:lang w:val="uk-UA"/>
        </w:rPr>
        <w:t>«</w:t>
      </w:r>
      <w:proofErr w:type="spellStart"/>
      <w:r w:rsidRPr="00EC43DD">
        <w:rPr>
          <w:sz w:val="28"/>
          <w:szCs w:val="28"/>
        </w:rPr>
        <w:t>кожен</w:t>
      </w:r>
      <w:proofErr w:type="spellEnd"/>
      <w:r w:rsidRPr="00EC43DD">
        <w:rPr>
          <w:sz w:val="28"/>
          <w:szCs w:val="28"/>
        </w:rPr>
        <w:t xml:space="preserve"> </w:t>
      </w:r>
      <w:proofErr w:type="spellStart"/>
      <w:r w:rsidRPr="00EC43DD">
        <w:rPr>
          <w:sz w:val="28"/>
          <w:szCs w:val="28"/>
        </w:rPr>
        <w:t>має</w:t>
      </w:r>
      <w:proofErr w:type="spellEnd"/>
      <w:r w:rsidRPr="00EC43DD">
        <w:rPr>
          <w:sz w:val="28"/>
          <w:szCs w:val="28"/>
        </w:rPr>
        <w:t xml:space="preserve"> право на </w:t>
      </w:r>
      <w:proofErr w:type="spellStart"/>
      <w:r w:rsidRPr="00EC43DD">
        <w:rPr>
          <w:sz w:val="28"/>
          <w:szCs w:val="28"/>
        </w:rPr>
        <w:t>повагу</w:t>
      </w:r>
      <w:proofErr w:type="spellEnd"/>
      <w:r w:rsidRPr="00EC43DD">
        <w:rPr>
          <w:sz w:val="28"/>
          <w:szCs w:val="28"/>
        </w:rPr>
        <w:t xml:space="preserve"> до </w:t>
      </w:r>
      <w:proofErr w:type="spellStart"/>
      <w:r w:rsidRPr="00EC43DD">
        <w:rPr>
          <w:sz w:val="28"/>
          <w:szCs w:val="28"/>
        </w:rPr>
        <w:t>його</w:t>
      </w:r>
      <w:proofErr w:type="spellEnd"/>
      <w:r w:rsidRPr="00EC43DD">
        <w:rPr>
          <w:sz w:val="28"/>
          <w:szCs w:val="28"/>
        </w:rPr>
        <w:t xml:space="preserve"> </w:t>
      </w:r>
      <w:proofErr w:type="spellStart"/>
      <w:r w:rsidRPr="00EC43DD">
        <w:rPr>
          <w:sz w:val="28"/>
          <w:szCs w:val="28"/>
        </w:rPr>
        <w:t>гідності</w:t>
      </w:r>
      <w:proofErr w:type="spellEnd"/>
      <w:r w:rsidRPr="00EC43DD">
        <w:rPr>
          <w:sz w:val="28"/>
          <w:szCs w:val="28"/>
        </w:rPr>
        <w:t xml:space="preserve">. </w:t>
      </w:r>
      <w:bookmarkStart w:id="3" w:name="n1747"/>
      <w:bookmarkEnd w:id="3"/>
      <w:proofErr w:type="spellStart"/>
      <w:r w:rsidRPr="00EC43DD">
        <w:rPr>
          <w:sz w:val="28"/>
          <w:szCs w:val="28"/>
        </w:rPr>
        <w:t>Ніхто</w:t>
      </w:r>
      <w:proofErr w:type="spellEnd"/>
      <w:r w:rsidRPr="00EC43DD">
        <w:rPr>
          <w:sz w:val="28"/>
          <w:szCs w:val="28"/>
        </w:rPr>
        <w:t xml:space="preserve"> не </w:t>
      </w:r>
      <w:proofErr w:type="spellStart"/>
      <w:r w:rsidRPr="00EC43DD">
        <w:rPr>
          <w:sz w:val="28"/>
          <w:szCs w:val="28"/>
        </w:rPr>
        <w:t>може</w:t>
      </w:r>
      <w:proofErr w:type="spellEnd"/>
      <w:r w:rsidRPr="00EC43DD">
        <w:rPr>
          <w:sz w:val="28"/>
          <w:szCs w:val="28"/>
        </w:rPr>
        <w:t xml:space="preserve"> бути </w:t>
      </w:r>
      <w:proofErr w:type="spellStart"/>
      <w:proofErr w:type="gramStart"/>
      <w:r w:rsidRPr="00EC43DD">
        <w:rPr>
          <w:sz w:val="28"/>
          <w:szCs w:val="28"/>
        </w:rPr>
        <w:t>п</w:t>
      </w:r>
      <w:proofErr w:type="gramEnd"/>
      <w:r w:rsidRPr="00EC43DD">
        <w:rPr>
          <w:sz w:val="28"/>
          <w:szCs w:val="28"/>
        </w:rPr>
        <w:t>ідданий</w:t>
      </w:r>
      <w:proofErr w:type="spellEnd"/>
      <w:r w:rsidRPr="00EC43DD">
        <w:rPr>
          <w:sz w:val="28"/>
          <w:szCs w:val="28"/>
        </w:rPr>
        <w:t xml:space="preserve"> </w:t>
      </w:r>
      <w:proofErr w:type="spellStart"/>
      <w:r w:rsidRPr="00EC43DD">
        <w:rPr>
          <w:sz w:val="28"/>
          <w:szCs w:val="28"/>
        </w:rPr>
        <w:t>катуванню</w:t>
      </w:r>
      <w:proofErr w:type="spellEnd"/>
      <w:r w:rsidRPr="00EC43DD">
        <w:rPr>
          <w:sz w:val="28"/>
          <w:szCs w:val="28"/>
        </w:rPr>
        <w:t xml:space="preserve">, </w:t>
      </w:r>
      <w:proofErr w:type="spellStart"/>
      <w:r w:rsidRPr="00EC43DD">
        <w:rPr>
          <w:sz w:val="28"/>
          <w:szCs w:val="28"/>
        </w:rPr>
        <w:t>жорстокому</w:t>
      </w:r>
      <w:proofErr w:type="spellEnd"/>
      <w:r w:rsidRPr="00EC43DD">
        <w:rPr>
          <w:sz w:val="28"/>
          <w:szCs w:val="28"/>
        </w:rPr>
        <w:t xml:space="preserve">, </w:t>
      </w:r>
      <w:proofErr w:type="spellStart"/>
      <w:r w:rsidRPr="00EC43DD">
        <w:rPr>
          <w:sz w:val="28"/>
          <w:szCs w:val="28"/>
        </w:rPr>
        <w:t>нелюдському</w:t>
      </w:r>
      <w:proofErr w:type="spellEnd"/>
      <w:r w:rsidRPr="00EC43DD">
        <w:rPr>
          <w:sz w:val="28"/>
          <w:szCs w:val="28"/>
        </w:rPr>
        <w:t xml:space="preserve"> </w:t>
      </w:r>
      <w:proofErr w:type="spellStart"/>
      <w:r w:rsidRPr="00EC43DD">
        <w:rPr>
          <w:sz w:val="28"/>
          <w:szCs w:val="28"/>
        </w:rPr>
        <w:t>або</w:t>
      </w:r>
      <w:proofErr w:type="spellEnd"/>
      <w:r w:rsidRPr="00EC43DD">
        <w:rPr>
          <w:sz w:val="28"/>
          <w:szCs w:val="28"/>
        </w:rPr>
        <w:t xml:space="preserve"> такому, </w:t>
      </w:r>
      <w:proofErr w:type="spellStart"/>
      <w:r w:rsidRPr="00EC43DD">
        <w:rPr>
          <w:sz w:val="28"/>
          <w:szCs w:val="28"/>
        </w:rPr>
        <w:t>що</w:t>
      </w:r>
      <w:proofErr w:type="spellEnd"/>
      <w:r w:rsidRPr="00EC43DD">
        <w:rPr>
          <w:sz w:val="28"/>
          <w:szCs w:val="28"/>
        </w:rPr>
        <w:t xml:space="preserve"> </w:t>
      </w:r>
      <w:proofErr w:type="spellStart"/>
      <w:r w:rsidRPr="00EC43DD">
        <w:rPr>
          <w:sz w:val="28"/>
          <w:szCs w:val="28"/>
        </w:rPr>
        <w:t>принижує</w:t>
      </w:r>
      <w:proofErr w:type="spellEnd"/>
      <w:r w:rsidRPr="00EC43DD">
        <w:rPr>
          <w:sz w:val="28"/>
          <w:szCs w:val="28"/>
        </w:rPr>
        <w:t xml:space="preserve"> </w:t>
      </w:r>
      <w:proofErr w:type="spellStart"/>
      <w:r w:rsidRPr="00EC43DD">
        <w:rPr>
          <w:sz w:val="28"/>
          <w:szCs w:val="28"/>
        </w:rPr>
        <w:t>його</w:t>
      </w:r>
      <w:proofErr w:type="spellEnd"/>
      <w:r w:rsidRPr="00EC43DD">
        <w:rPr>
          <w:sz w:val="28"/>
          <w:szCs w:val="28"/>
        </w:rPr>
        <w:t xml:space="preserve"> </w:t>
      </w:r>
      <w:proofErr w:type="spellStart"/>
      <w:r w:rsidRPr="00EC43DD">
        <w:rPr>
          <w:sz w:val="28"/>
          <w:szCs w:val="28"/>
        </w:rPr>
        <w:t>гідність</w:t>
      </w:r>
      <w:proofErr w:type="spellEnd"/>
      <w:r w:rsidRPr="00EC43DD">
        <w:rPr>
          <w:sz w:val="28"/>
          <w:szCs w:val="28"/>
        </w:rPr>
        <w:t xml:space="preserve">, </w:t>
      </w:r>
      <w:proofErr w:type="spellStart"/>
      <w:r w:rsidRPr="00EC43DD">
        <w:rPr>
          <w:sz w:val="28"/>
          <w:szCs w:val="28"/>
        </w:rPr>
        <w:t>поводженню</w:t>
      </w:r>
      <w:proofErr w:type="spellEnd"/>
      <w:r w:rsidRPr="00EC43DD">
        <w:rPr>
          <w:sz w:val="28"/>
          <w:szCs w:val="28"/>
        </w:rPr>
        <w:t xml:space="preserve"> </w:t>
      </w:r>
      <w:proofErr w:type="spellStart"/>
      <w:r w:rsidRPr="00EC43DD">
        <w:rPr>
          <w:sz w:val="28"/>
          <w:szCs w:val="28"/>
        </w:rPr>
        <w:t>чи</w:t>
      </w:r>
      <w:proofErr w:type="spellEnd"/>
      <w:r w:rsidRPr="00EC43DD">
        <w:rPr>
          <w:sz w:val="28"/>
          <w:szCs w:val="28"/>
        </w:rPr>
        <w:t xml:space="preserve"> </w:t>
      </w:r>
      <w:proofErr w:type="spellStart"/>
      <w:r w:rsidRPr="00EC43DD">
        <w:rPr>
          <w:sz w:val="28"/>
          <w:szCs w:val="28"/>
        </w:rPr>
        <w:t>покаранню</w:t>
      </w:r>
      <w:proofErr w:type="spellEnd"/>
      <w:r w:rsidR="000C5856">
        <w:rPr>
          <w:sz w:val="28"/>
          <w:szCs w:val="28"/>
          <w:lang w:val="uk-UA"/>
        </w:rPr>
        <w:t>»</w:t>
      </w:r>
      <w:r w:rsidRPr="00EC43DD">
        <w:rPr>
          <w:sz w:val="28"/>
          <w:szCs w:val="28"/>
        </w:rPr>
        <w:t>.</w:t>
      </w:r>
      <w:r w:rsidR="0037640A">
        <w:rPr>
          <w:sz w:val="28"/>
          <w:szCs w:val="28"/>
          <w:lang w:val="uk-UA"/>
        </w:rPr>
        <w:t xml:space="preserve"> Щодо ст. 127 (катування) КК України, то стаття містить оціночні терміни: «сильний фізичний біль», «фізичні чи </w:t>
      </w:r>
      <w:r w:rsidR="0037640A" w:rsidRPr="0037640A">
        <w:rPr>
          <w:sz w:val="28"/>
          <w:szCs w:val="28"/>
          <w:lang w:val="uk-UA"/>
        </w:rPr>
        <w:t>моральн</w:t>
      </w:r>
      <w:r w:rsidR="0037640A">
        <w:rPr>
          <w:sz w:val="28"/>
          <w:szCs w:val="28"/>
          <w:lang w:val="uk-UA"/>
        </w:rPr>
        <w:t>і</w:t>
      </w:r>
      <w:r w:rsidR="0037640A" w:rsidRPr="0037640A">
        <w:rPr>
          <w:sz w:val="28"/>
          <w:szCs w:val="28"/>
          <w:lang w:val="uk-UA"/>
        </w:rPr>
        <w:t xml:space="preserve"> страждання</w:t>
      </w:r>
      <w:r w:rsidR="0037640A">
        <w:rPr>
          <w:sz w:val="28"/>
          <w:szCs w:val="28"/>
          <w:lang w:val="uk-UA"/>
        </w:rPr>
        <w:t>», «</w:t>
      </w:r>
      <w:r w:rsidR="0037640A" w:rsidRPr="0037640A">
        <w:rPr>
          <w:sz w:val="28"/>
          <w:szCs w:val="28"/>
          <w:lang w:val="uk-UA"/>
        </w:rPr>
        <w:t>мучення</w:t>
      </w:r>
      <w:r w:rsidR="0037640A">
        <w:rPr>
          <w:sz w:val="28"/>
          <w:szCs w:val="28"/>
          <w:lang w:val="uk-UA"/>
        </w:rPr>
        <w:t>», «</w:t>
      </w:r>
      <w:r w:rsidR="0037640A" w:rsidRPr="0037640A">
        <w:rPr>
          <w:sz w:val="28"/>
          <w:szCs w:val="28"/>
          <w:lang w:val="uk-UA"/>
        </w:rPr>
        <w:t>інш</w:t>
      </w:r>
      <w:r w:rsidR="0037640A">
        <w:rPr>
          <w:sz w:val="28"/>
          <w:szCs w:val="28"/>
          <w:lang w:val="uk-UA"/>
        </w:rPr>
        <w:t>і</w:t>
      </w:r>
      <w:r w:rsidR="0037640A" w:rsidRPr="0037640A">
        <w:rPr>
          <w:sz w:val="28"/>
          <w:szCs w:val="28"/>
          <w:lang w:val="uk-UA"/>
        </w:rPr>
        <w:t xml:space="preserve"> насильницьк</w:t>
      </w:r>
      <w:r w:rsidR="0037640A">
        <w:rPr>
          <w:sz w:val="28"/>
          <w:szCs w:val="28"/>
          <w:lang w:val="uk-UA"/>
        </w:rPr>
        <w:t>і</w:t>
      </w:r>
      <w:r w:rsidR="0037640A" w:rsidRPr="0037640A">
        <w:rPr>
          <w:sz w:val="28"/>
          <w:szCs w:val="28"/>
          <w:lang w:val="uk-UA"/>
        </w:rPr>
        <w:t xml:space="preserve"> ді</w:t>
      </w:r>
      <w:r w:rsidR="0037640A">
        <w:rPr>
          <w:sz w:val="28"/>
          <w:szCs w:val="28"/>
          <w:lang w:val="uk-UA"/>
        </w:rPr>
        <w:t>ї». Таке «переобтяження» незрозумілою термінологією</w:t>
      </w:r>
      <w:r w:rsidR="000C5856">
        <w:rPr>
          <w:sz w:val="28"/>
          <w:szCs w:val="28"/>
          <w:lang w:val="uk-UA"/>
        </w:rPr>
        <w:t>, тобто такою яка є не визначеною в законодавчих актах України,</w:t>
      </w:r>
      <w:r w:rsidR="0037640A">
        <w:rPr>
          <w:sz w:val="28"/>
          <w:szCs w:val="28"/>
          <w:lang w:val="uk-UA"/>
        </w:rPr>
        <w:t xml:space="preserve"> призводи</w:t>
      </w:r>
      <w:r w:rsidR="000C5856">
        <w:rPr>
          <w:sz w:val="28"/>
          <w:szCs w:val="28"/>
          <w:lang w:val="uk-UA"/>
        </w:rPr>
        <w:t>ть до неправильної кваліфікації та</w:t>
      </w:r>
      <w:r w:rsidR="0037640A">
        <w:rPr>
          <w:sz w:val="28"/>
          <w:szCs w:val="28"/>
          <w:lang w:val="uk-UA"/>
        </w:rPr>
        <w:t xml:space="preserve"> зловживань практичними працівниками. Для вирішення</w:t>
      </w:r>
      <w:r w:rsidR="002E2CCC">
        <w:rPr>
          <w:sz w:val="28"/>
          <w:szCs w:val="28"/>
          <w:lang w:val="uk-UA"/>
        </w:rPr>
        <w:t xml:space="preserve"> даного питання пропонуємо внести зміни до даної статті.</w:t>
      </w:r>
      <w:r w:rsidR="00F64953">
        <w:rPr>
          <w:sz w:val="28"/>
          <w:szCs w:val="28"/>
          <w:lang w:val="uk-UA"/>
        </w:rPr>
        <w:t xml:space="preserve"> </w:t>
      </w:r>
    </w:p>
    <w:p w:rsidR="00DA3105" w:rsidRDefault="00DA3105" w:rsidP="0016465D">
      <w:pPr>
        <w:pStyle w:val="rvps2"/>
        <w:spacing w:before="0" w:beforeAutospacing="0" w:after="0" w:afterAutospacing="0" w:line="360" w:lineRule="auto"/>
        <w:ind w:firstLine="330"/>
        <w:jc w:val="both"/>
        <w:rPr>
          <w:sz w:val="28"/>
          <w:szCs w:val="28"/>
          <w:lang w:val="uk-UA"/>
        </w:rPr>
      </w:pPr>
      <w:r>
        <w:rPr>
          <w:sz w:val="28"/>
          <w:szCs w:val="28"/>
          <w:lang w:val="uk-UA"/>
        </w:rPr>
        <w:t>Крім тог</w:t>
      </w:r>
      <w:r w:rsidR="006E36EA">
        <w:rPr>
          <w:sz w:val="28"/>
          <w:szCs w:val="28"/>
          <w:lang w:val="uk-UA"/>
        </w:rPr>
        <w:t>о</w:t>
      </w:r>
      <w:r>
        <w:rPr>
          <w:sz w:val="28"/>
          <w:szCs w:val="28"/>
          <w:lang w:val="uk-UA"/>
        </w:rPr>
        <w:t xml:space="preserve">, </w:t>
      </w:r>
      <w:r w:rsidRPr="00724E0D">
        <w:rPr>
          <w:sz w:val="28"/>
          <w:szCs w:val="28"/>
          <w:lang w:val="uk-UA"/>
        </w:rPr>
        <w:t xml:space="preserve">кримінальна відповідальність за ст. 127 (катування) КК </w:t>
      </w:r>
      <w:r>
        <w:rPr>
          <w:sz w:val="28"/>
          <w:szCs w:val="28"/>
          <w:lang w:val="uk-UA"/>
        </w:rPr>
        <w:t>України настає з 16-ти років,</w:t>
      </w:r>
      <w:r w:rsidRPr="00724E0D">
        <w:rPr>
          <w:sz w:val="28"/>
          <w:szCs w:val="28"/>
          <w:lang w:val="uk-UA"/>
        </w:rPr>
        <w:t xml:space="preserve"> пропонуємо визначити законодавчо </w:t>
      </w:r>
      <w:r>
        <w:rPr>
          <w:sz w:val="28"/>
          <w:szCs w:val="28"/>
          <w:lang w:val="uk-UA"/>
        </w:rPr>
        <w:t>поріг</w:t>
      </w:r>
      <w:r w:rsidRPr="00724E0D">
        <w:rPr>
          <w:sz w:val="28"/>
          <w:szCs w:val="28"/>
          <w:lang w:val="uk-UA"/>
        </w:rPr>
        <w:t xml:space="preserve"> кримінальної відповідальності з 14-ти років. Це викликано тим, що під час здійснення діяння, що завдає сильного фізичного болю або фізичного чи морального страждання, особа може заподіяти потерпілому умисне тяжке або середньої тяжкості тілесне </w:t>
      </w:r>
      <w:r w:rsidRPr="00724E0D">
        <w:rPr>
          <w:sz w:val="28"/>
          <w:szCs w:val="28"/>
          <w:lang w:val="uk-UA"/>
        </w:rPr>
        <w:lastRenderedPageBreak/>
        <w:t>ушкодження. Звісно, кваліфікація здійснюватиметься за сукупністю статей, але у віці з 14 років особа усвідомлює те, які суспільно небезпечні дії вона здійснює та шкідливість наслідків, передбачених ст. 127 КК</w:t>
      </w:r>
      <w:r>
        <w:rPr>
          <w:sz w:val="28"/>
          <w:szCs w:val="28"/>
          <w:lang w:val="uk-UA"/>
        </w:rPr>
        <w:t xml:space="preserve"> України</w:t>
      </w:r>
      <w:r w:rsidRPr="00724E0D">
        <w:rPr>
          <w:sz w:val="28"/>
          <w:szCs w:val="28"/>
          <w:lang w:val="uk-UA"/>
        </w:rPr>
        <w:t xml:space="preserve">. </w:t>
      </w:r>
      <w:r>
        <w:rPr>
          <w:sz w:val="28"/>
          <w:szCs w:val="28"/>
          <w:lang w:val="uk-UA"/>
        </w:rPr>
        <w:t>Українські науковці</w:t>
      </w:r>
      <w:r w:rsidRPr="00724E0D">
        <w:rPr>
          <w:sz w:val="28"/>
          <w:szCs w:val="28"/>
          <w:lang w:val="uk-UA"/>
        </w:rPr>
        <w:t xml:space="preserve"> також підтриму</w:t>
      </w:r>
      <w:r>
        <w:rPr>
          <w:sz w:val="28"/>
          <w:szCs w:val="28"/>
          <w:lang w:val="uk-UA"/>
        </w:rPr>
        <w:t>ють</w:t>
      </w:r>
      <w:r w:rsidRPr="00724E0D">
        <w:rPr>
          <w:sz w:val="28"/>
          <w:szCs w:val="28"/>
          <w:lang w:val="uk-UA"/>
        </w:rPr>
        <w:t xml:space="preserve"> дану позицію та зазнача</w:t>
      </w:r>
      <w:r>
        <w:rPr>
          <w:sz w:val="28"/>
          <w:szCs w:val="28"/>
          <w:lang w:val="uk-UA"/>
        </w:rPr>
        <w:t>ють</w:t>
      </w:r>
      <w:r w:rsidRPr="00724E0D">
        <w:rPr>
          <w:sz w:val="28"/>
          <w:szCs w:val="28"/>
          <w:lang w:val="uk-UA"/>
        </w:rPr>
        <w:t>: по-перше, навряд чи характер і ступінь суспільної небезпеки катування є меншим, ніж при вчиненні, наприклад, умисного середньої тяжкості тілесного ушкодження чи зґвалтування, відповідальність за які настає як раз з 14 років; по-друге, це діяння є одним з найнебезпечніших конвенційних (міжнародних) злочинів, воно займає верхню позицію за шкалою жорстокості, є апогеєм її появу, коли потерпілим завдаються серйозні та</w:t>
      </w:r>
      <w:r>
        <w:rPr>
          <w:sz w:val="28"/>
          <w:szCs w:val="28"/>
          <w:lang w:val="uk-UA"/>
        </w:rPr>
        <w:t xml:space="preserve"> </w:t>
      </w:r>
      <w:r w:rsidRPr="00724E0D">
        <w:rPr>
          <w:sz w:val="28"/>
          <w:szCs w:val="28"/>
          <w:lang w:val="uk-UA"/>
        </w:rPr>
        <w:t>жорстокі страждання, у принципі, не порівняні зі стражданнями від будь-якого іншого злочину; по-третє, катування є не просто якимось одним актом жорстокого насильства, а цілою серією (системою) небезпечних насильницьких дій, подекуди здатних призвести до летальних наслідків, воно посягає не тільки на здоров’я особи, а і здатне зашкодити її волі, честі, гідності, статевій свободі та недоторканості, іншим правам і свободам людини та у цілому життю</w:t>
      </w:r>
      <w:r>
        <w:rPr>
          <w:sz w:val="28"/>
          <w:szCs w:val="28"/>
          <w:lang w:val="uk-UA"/>
        </w:rPr>
        <w:t>.</w:t>
      </w:r>
    </w:p>
    <w:p w:rsidR="000C71C1" w:rsidRDefault="006E36EA" w:rsidP="000C71C1">
      <w:pPr>
        <w:spacing w:after="0" w:line="360" w:lineRule="auto"/>
        <w:ind w:firstLine="425"/>
        <w:jc w:val="both"/>
        <w:rPr>
          <w:rFonts w:ascii="Times New Roman" w:hAnsi="Times New Roman" w:cs="Times New Roman"/>
          <w:sz w:val="28"/>
          <w:szCs w:val="28"/>
          <w:lang w:val="uk-UA"/>
        </w:rPr>
      </w:pPr>
      <w:r>
        <w:rPr>
          <w:rFonts w:ascii="Times New Roman" w:hAnsi="Times New Roman" w:cs="Times New Roman"/>
          <w:sz w:val="28"/>
          <w:szCs w:val="28"/>
          <w:lang w:val="uk-UA"/>
        </w:rPr>
        <w:t>Законодавець</w:t>
      </w:r>
      <w:r w:rsidRPr="002479F7">
        <w:rPr>
          <w:rFonts w:ascii="Times New Roman" w:hAnsi="Times New Roman" w:cs="Times New Roman"/>
          <w:sz w:val="28"/>
          <w:szCs w:val="28"/>
          <w:lang w:val="uk-UA"/>
        </w:rPr>
        <w:t xml:space="preserve"> </w:t>
      </w:r>
      <w:r>
        <w:rPr>
          <w:rFonts w:ascii="Times New Roman" w:hAnsi="Times New Roman" w:cs="Times New Roman"/>
          <w:sz w:val="28"/>
          <w:szCs w:val="28"/>
          <w:lang w:val="uk-UA"/>
        </w:rPr>
        <w:t>в статтях</w:t>
      </w:r>
      <w:r w:rsidR="00B173F4" w:rsidRPr="002479F7">
        <w:rPr>
          <w:rFonts w:ascii="Times New Roman" w:hAnsi="Times New Roman" w:cs="Times New Roman"/>
          <w:sz w:val="28"/>
          <w:szCs w:val="28"/>
          <w:lang w:val="uk-UA"/>
        </w:rPr>
        <w:t xml:space="preserve"> </w:t>
      </w:r>
      <w:r w:rsidR="00B173F4" w:rsidRPr="000C71C1">
        <w:rPr>
          <w:rFonts w:ascii="Times New Roman" w:hAnsi="Times New Roman" w:cs="Times New Roman"/>
          <w:sz w:val="28"/>
          <w:szCs w:val="28"/>
        </w:rPr>
        <w:t xml:space="preserve">КК </w:t>
      </w:r>
      <w:proofErr w:type="spellStart"/>
      <w:r w:rsidR="00B173F4" w:rsidRPr="000C71C1">
        <w:rPr>
          <w:rFonts w:ascii="Times New Roman" w:hAnsi="Times New Roman" w:cs="Times New Roman"/>
          <w:sz w:val="28"/>
          <w:szCs w:val="28"/>
        </w:rPr>
        <w:t>України</w:t>
      </w:r>
      <w:proofErr w:type="spellEnd"/>
      <w:r w:rsidR="00B173F4">
        <w:rPr>
          <w:rFonts w:ascii="Times New Roman" w:hAnsi="Times New Roman" w:cs="Times New Roman"/>
          <w:sz w:val="28"/>
          <w:szCs w:val="28"/>
          <w:lang w:val="uk-UA"/>
        </w:rPr>
        <w:t xml:space="preserve"> передбачає кримінальну відповідальність за застосування погроз до особи. Це насамперед </w:t>
      </w:r>
      <w:r w:rsidR="00B173F4" w:rsidRPr="00A31676">
        <w:rPr>
          <w:rFonts w:ascii="Times New Roman" w:hAnsi="Times New Roman" w:cs="Times New Roman"/>
          <w:sz w:val="28"/>
          <w:szCs w:val="28"/>
          <w:lang w:val="uk-UA"/>
        </w:rPr>
        <w:t>простий склад злочину (ч. 1 ст. 129, ст. 280, ст. 350, ст. 405 КК України та інші) або статті, де кваліфікуючою або особливо кваліфікуючою ознаками виступає «погроза».</w:t>
      </w:r>
      <w:r w:rsidR="00B173F4">
        <w:rPr>
          <w:rFonts w:ascii="Times New Roman" w:hAnsi="Times New Roman" w:cs="Times New Roman"/>
          <w:sz w:val="28"/>
          <w:szCs w:val="28"/>
          <w:lang w:val="uk-UA"/>
        </w:rPr>
        <w:t xml:space="preserve"> Однак український законодавець також виокремлює певні види погроз: «</w:t>
      </w:r>
      <w:r w:rsidR="00B173F4" w:rsidRPr="00086587">
        <w:rPr>
          <w:rFonts w:ascii="Times New Roman" w:hAnsi="Times New Roman" w:cs="Times New Roman"/>
          <w:sz w:val="28"/>
          <w:szCs w:val="28"/>
          <w:lang w:val="uk-UA"/>
        </w:rPr>
        <w:t>погроза побоїв</w:t>
      </w:r>
      <w:r w:rsidR="00B173F4">
        <w:rPr>
          <w:rFonts w:ascii="Times New Roman" w:hAnsi="Times New Roman" w:cs="Times New Roman"/>
          <w:sz w:val="28"/>
          <w:szCs w:val="28"/>
          <w:lang w:val="uk-UA"/>
        </w:rPr>
        <w:t>», «</w:t>
      </w:r>
      <w:r w:rsidR="00B173F4" w:rsidRPr="00086587">
        <w:rPr>
          <w:rFonts w:ascii="Times New Roman" w:hAnsi="Times New Roman" w:cs="Times New Roman"/>
          <w:sz w:val="28"/>
          <w:szCs w:val="28"/>
          <w:lang w:val="uk-UA"/>
        </w:rPr>
        <w:t>погроза тяжких тілесних ушкоджень</w:t>
      </w:r>
      <w:r w:rsidR="00B173F4">
        <w:rPr>
          <w:rFonts w:ascii="Times New Roman" w:hAnsi="Times New Roman" w:cs="Times New Roman"/>
          <w:sz w:val="28"/>
          <w:szCs w:val="28"/>
          <w:lang w:val="uk-UA"/>
        </w:rPr>
        <w:t>», «</w:t>
      </w:r>
      <w:r w:rsidR="00B173F4" w:rsidRPr="00086587">
        <w:rPr>
          <w:rFonts w:ascii="Times New Roman" w:hAnsi="Times New Roman" w:cs="Times New Roman"/>
          <w:sz w:val="28"/>
          <w:szCs w:val="28"/>
          <w:lang w:val="uk-UA"/>
        </w:rPr>
        <w:t xml:space="preserve">погроза застосуванням </w:t>
      </w:r>
      <w:r w:rsidR="00B173F4">
        <w:rPr>
          <w:rFonts w:ascii="Times New Roman" w:hAnsi="Times New Roman" w:cs="Times New Roman"/>
          <w:sz w:val="28"/>
          <w:szCs w:val="28"/>
          <w:lang w:val="uk-UA"/>
        </w:rPr>
        <w:t>н</w:t>
      </w:r>
      <w:r w:rsidR="00B173F4" w:rsidRPr="00086587">
        <w:rPr>
          <w:rFonts w:ascii="Times New Roman" w:hAnsi="Times New Roman" w:cs="Times New Roman"/>
          <w:sz w:val="28"/>
          <w:szCs w:val="28"/>
          <w:lang w:val="uk-UA"/>
        </w:rPr>
        <w:t>асильства, небезпечного для життя чи здоров'я</w:t>
      </w:r>
      <w:r w:rsidR="00B173F4">
        <w:rPr>
          <w:rFonts w:ascii="Times New Roman" w:hAnsi="Times New Roman" w:cs="Times New Roman"/>
          <w:sz w:val="28"/>
          <w:szCs w:val="28"/>
          <w:lang w:val="uk-UA"/>
        </w:rPr>
        <w:t>», «</w:t>
      </w:r>
      <w:r w:rsidR="00B173F4" w:rsidRPr="00086587">
        <w:rPr>
          <w:rFonts w:ascii="Times New Roman" w:hAnsi="Times New Roman" w:cs="Times New Roman"/>
          <w:sz w:val="28"/>
          <w:szCs w:val="28"/>
          <w:lang w:val="uk-UA"/>
        </w:rPr>
        <w:t>погроза застосувати насильство, що не є небезпечним для життя чи здоров'я</w:t>
      </w:r>
      <w:r w:rsidR="00B173F4">
        <w:rPr>
          <w:rFonts w:ascii="Times New Roman" w:hAnsi="Times New Roman" w:cs="Times New Roman"/>
          <w:sz w:val="28"/>
          <w:szCs w:val="28"/>
          <w:lang w:val="uk-UA"/>
        </w:rPr>
        <w:t>», «п</w:t>
      </w:r>
      <w:r w:rsidR="00B173F4" w:rsidRPr="00086587">
        <w:rPr>
          <w:rFonts w:ascii="Times New Roman" w:hAnsi="Times New Roman" w:cs="Times New Roman"/>
          <w:sz w:val="28"/>
          <w:szCs w:val="28"/>
          <w:lang w:val="uk-UA"/>
        </w:rPr>
        <w:t>огроза тілесних ушкоджень</w:t>
      </w:r>
      <w:r w:rsidR="00B173F4">
        <w:rPr>
          <w:rFonts w:ascii="Times New Roman" w:hAnsi="Times New Roman" w:cs="Times New Roman"/>
          <w:sz w:val="28"/>
          <w:szCs w:val="28"/>
          <w:lang w:val="uk-UA"/>
        </w:rPr>
        <w:t>», «</w:t>
      </w:r>
      <w:r w:rsidR="00B173F4" w:rsidRPr="00086587">
        <w:rPr>
          <w:rFonts w:ascii="Times New Roman" w:hAnsi="Times New Roman" w:cs="Times New Roman"/>
          <w:sz w:val="28"/>
          <w:szCs w:val="28"/>
          <w:lang w:val="uk-UA"/>
        </w:rPr>
        <w:t>погроза заподіяння шкоди здоров'ю</w:t>
      </w:r>
      <w:r w:rsidR="00B173F4">
        <w:rPr>
          <w:rFonts w:ascii="Times New Roman" w:hAnsi="Times New Roman" w:cs="Times New Roman"/>
          <w:sz w:val="28"/>
          <w:szCs w:val="28"/>
          <w:lang w:val="uk-UA"/>
        </w:rPr>
        <w:t>», «</w:t>
      </w:r>
      <w:r w:rsidR="00B173F4" w:rsidRPr="00086587">
        <w:rPr>
          <w:rFonts w:ascii="Times New Roman" w:hAnsi="Times New Roman" w:cs="Times New Roman"/>
          <w:sz w:val="28"/>
          <w:szCs w:val="28"/>
          <w:lang w:val="uk-UA"/>
        </w:rPr>
        <w:t>погроз</w:t>
      </w:r>
      <w:r w:rsidR="00B173F4">
        <w:rPr>
          <w:rFonts w:ascii="Times New Roman" w:hAnsi="Times New Roman" w:cs="Times New Roman"/>
          <w:sz w:val="28"/>
          <w:szCs w:val="28"/>
          <w:lang w:val="uk-UA"/>
        </w:rPr>
        <w:t>а</w:t>
      </w:r>
      <w:r w:rsidR="00B173F4" w:rsidRPr="00086587">
        <w:rPr>
          <w:rFonts w:ascii="Times New Roman" w:hAnsi="Times New Roman" w:cs="Times New Roman"/>
          <w:sz w:val="28"/>
          <w:szCs w:val="28"/>
          <w:lang w:val="uk-UA"/>
        </w:rPr>
        <w:t xml:space="preserve"> застосування фізичного насильства</w:t>
      </w:r>
      <w:r w:rsidR="00B173F4">
        <w:rPr>
          <w:rFonts w:ascii="Times New Roman" w:hAnsi="Times New Roman" w:cs="Times New Roman"/>
          <w:sz w:val="28"/>
          <w:szCs w:val="28"/>
          <w:lang w:val="uk-UA"/>
        </w:rPr>
        <w:t>» та «</w:t>
      </w:r>
      <w:r w:rsidR="00B173F4" w:rsidRPr="00086587">
        <w:rPr>
          <w:rFonts w:ascii="Times New Roman" w:hAnsi="Times New Roman" w:cs="Times New Roman"/>
          <w:sz w:val="28"/>
          <w:szCs w:val="28"/>
          <w:lang w:val="uk-UA"/>
        </w:rPr>
        <w:t>погроза насильством</w:t>
      </w:r>
      <w:r w:rsidR="00B173F4">
        <w:rPr>
          <w:rFonts w:ascii="Times New Roman" w:hAnsi="Times New Roman" w:cs="Times New Roman"/>
          <w:sz w:val="28"/>
          <w:szCs w:val="28"/>
          <w:lang w:val="uk-UA"/>
        </w:rPr>
        <w:t>».</w:t>
      </w:r>
      <w:r w:rsidR="000C71C1">
        <w:t xml:space="preserve"> </w:t>
      </w:r>
      <w:r w:rsidR="000C71C1">
        <w:rPr>
          <w:rFonts w:ascii="Times New Roman" w:hAnsi="Times New Roman" w:cs="Times New Roman"/>
          <w:sz w:val="28"/>
          <w:szCs w:val="28"/>
          <w:lang w:val="uk-UA"/>
        </w:rPr>
        <w:t xml:space="preserve">В КК України передбачена відповідальність за </w:t>
      </w:r>
      <w:r w:rsidR="000C71C1" w:rsidRPr="00E32D4F">
        <w:rPr>
          <w:rFonts w:ascii="Times New Roman" w:hAnsi="Times New Roman" w:cs="Times New Roman"/>
          <w:sz w:val="28"/>
          <w:szCs w:val="28"/>
          <w:lang w:val="uk-UA"/>
        </w:rPr>
        <w:t>погроз</w:t>
      </w:r>
      <w:r w:rsidR="000C71C1">
        <w:rPr>
          <w:rFonts w:ascii="Times New Roman" w:hAnsi="Times New Roman" w:cs="Times New Roman"/>
          <w:sz w:val="28"/>
          <w:szCs w:val="28"/>
          <w:lang w:val="uk-UA"/>
        </w:rPr>
        <w:t>у</w:t>
      </w:r>
      <w:r w:rsidR="000C71C1" w:rsidRPr="00E32D4F">
        <w:rPr>
          <w:rFonts w:ascii="Times New Roman" w:hAnsi="Times New Roman" w:cs="Times New Roman"/>
          <w:sz w:val="28"/>
          <w:szCs w:val="28"/>
          <w:lang w:val="uk-UA"/>
        </w:rPr>
        <w:t xml:space="preserve"> вбивством</w:t>
      </w:r>
      <w:r w:rsidR="000C71C1">
        <w:rPr>
          <w:rFonts w:ascii="Times New Roman" w:hAnsi="Times New Roman" w:cs="Times New Roman"/>
          <w:sz w:val="28"/>
          <w:szCs w:val="28"/>
          <w:lang w:val="uk-UA"/>
        </w:rPr>
        <w:t xml:space="preserve"> (ст. 129</w:t>
      </w:r>
      <w:r w:rsidR="000C71C1" w:rsidRPr="00E32D4F">
        <w:rPr>
          <w:rFonts w:ascii="Times New Roman" w:hAnsi="Times New Roman" w:cs="Times New Roman"/>
          <w:sz w:val="28"/>
          <w:szCs w:val="28"/>
          <w:lang w:val="uk-UA"/>
        </w:rPr>
        <w:t>)</w:t>
      </w:r>
      <w:r w:rsidR="000C71C1">
        <w:rPr>
          <w:rFonts w:ascii="Times New Roman" w:hAnsi="Times New Roman" w:cs="Times New Roman"/>
          <w:sz w:val="28"/>
          <w:szCs w:val="28"/>
          <w:lang w:val="uk-UA"/>
        </w:rPr>
        <w:t xml:space="preserve">, а за погрозу </w:t>
      </w:r>
      <w:r w:rsidR="000C71C1" w:rsidRPr="00E32D4F">
        <w:rPr>
          <w:rFonts w:ascii="Times New Roman" w:hAnsi="Times New Roman" w:cs="Times New Roman"/>
          <w:sz w:val="28"/>
          <w:szCs w:val="28"/>
          <w:lang w:val="uk-UA"/>
        </w:rPr>
        <w:t>заподіяння тілесних ушкоджень</w:t>
      </w:r>
      <w:r w:rsidR="000C71C1">
        <w:rPr>
          <w:rFonts w:ascii="Times New Roman" w:hAnsi="Times New Roman" w:cs="Times New Roman"/>
          <w:sz w:val="28"/>
          <w:szCs w:val="28"/>
          <w:lang w:val="uk-UA"/>
        </w:rPr>
        <w:t xml:space="preserve"> такої відповідальності не передбачено в чинному КК України. Однак, а</w:t>
      </w:r>
      <w:r w:rsidR="000C71C1" w:rsidRPr="00E32D4F">
        <w:rPr>
          <w:rFonts w:ascii="Times New Roman" w:hAnsi="Times New Roman" w:cs="Times New Roman"/>
          <w:sz w:val="28"/>
          <w:szCs w:val="28"/>
          <w:lang w:val="uk-UA"/>
        </w:rPr>
        <w:t xml:space="preserve">наліз кримінальних справ за </w:t>
      </w:r>
      <w:r w:rsidR="000C71C1">
        <w:rPr>
          <w:rFonts w:ascii="Times New Roman" w:hAnsi="Times New Roman" w:cs="Times New Roman"/>
          <w:sz w:val="28"/>
          <w:szCs w:val="28"/>
          <w:lang w:val="uk-UA"/>
        </w:rPr>
        <w:t xml:space="preserve">даною статтею </w:t>
      </w:r>
      <w:r w:rsidR="000C71C1" w:rsidRPr="00E32D4F">
        <w:rPr>
          <w:rFonts w:ascii="Times New Roman" w:hAnsi="Times New Roman" w:cs="Times New Roman"/>
          <w:sz w:val="28"/>
          <w:szCs w:val="28"/>
          <w:lang w:val="uk-UA"/>
        </w:rPr>
        <w:t xml:space="preserve">та </w:t>
      </w:r>
      <w:r w:rsidR="000C71C1">
        <w:rPr>
          <w:rFonts w:ascii="Times New Roman" w:hAnsi="Times New Roman" w:cs="Times New Roman"/>
          <w:sz w:val="28"/>
          <w:szCs w:val="28"/>
          <w:lang w:val="uk-UA"/>
        </w:rPr>
        <w:lastRenderedPageBreak/>
        <w:t>іншими злочинами</w:t>
      </w:r>
      <w:r w:rsidR="000C71C1" w:rsidRPr="00E32D4F">
        <w:rPr>
          <w:rFonts w:ascii="Times New Roman" w:hAnsi="Times New Roman" w:cs="Times New Roman"/>
          <w:sz w:val="28"/>
          <w:szCs w:val="28"/>
          <w:lang w:val="uk-UA"/>
        </w:rPr>
        <w:t xml:space="preserve"> проти здоров'я особи дає можливість стверджувати, що в деяких випадках, до потерпілої особи </w:t>
      </w:r>
      <w:r w:rsidR="00C66ACB">
        <w:rPr>
          <w:rFonts w:ascii="Times New Roman" w:hAnsi="Times New Roman" w:cs="Times New Roman"/>
          <w:sz w:val="28"/>
          <w:szCs w:val="28"/>
          <w:lang w:val="uk-UA"/>
        </w:rPr>
        <w:t>мали місце</w:t>
      </w:r>
      <w:r w:rsidR="000C71C1" w:rsidRPr="00E32D4F">
        <w:rPr>
          <w:rFonts w:ascii="Times New Roman" w:hAnsi="Times New Roman" w:cs="Times New Roman"/>
          <w:sz w:val="28"/>
          <w:szCs w:val="28"/>
          <w:lang w:val="uk-UA"/>
        </w:rPr>
        <w:t xml:space="preserve"> не лише погрози вбивством, а й погрози заподіяти тілесні ушкодження. </w:t>
      </w:r>
    </w:p>
    <w:p w:rsidR="000C71C1" w:rsidRPr="005F48B6" w:rsidRDefault="000C71C1" w:rsidP="000C71C1">
      <w:pPr>
        <w:spacing w:after="0" w:line="360" w:lineRule="auto"/>
        <w:ind w:firstLine="425"/>
        <w:jc w:val="both"/>
        <w:rPr>
          <w:rFonts w:ascii="Times New Roman" w:hAnsi="Times New Roman"/>
          <w:sz w:val="28"/>
          <w:szCs w:val="28"/>
          <w:lang w:val="uk-UA"/>
        </w:rPr>
      </w:pPr>
      <w:r>
        <w:rPr>
          <w:rFonts w:ascii="Times New Roman" w:hAnsi="Times New Roman" w:cs="Times New Roman"/>
          <w:sz w:val="28"/>
          <w:szCs w:val="28"/>
          <w:lang w:val="uk-UA"/>
        </w:rPr>
        <w:t>Законодавство</w:t>
      </w:r>
      <w:r w:rsidRPr="00E32D4F">
        <w:rPr>
          <w:rFonts w:ascii="Times New Roman" w:hAnsi="Times New Roman"/>
          <w:sz w:val="28"/>
          <w:szCs w:val="28"/>
          <w:lang w:val="uk-UA"/>
        </w:rPr>
        <w:t xml:space="preserve"> сусідніх держав </w:t>
      </w:r>
      <w:r>
        <w:rPr>
          <w:rFonts w:ascii="Times New Roman" w:hAnsi="Times New Roman" w:cs="Times New Roman"/>
          <w:sz w:val="28"/>
          <w:szCs w:val="28"/>
          <w:lang w:val="uk-UA"/>
        </w:rPr>
        <w:t>(</w:t>
      </w:r>
      <w:r>
        <w:rPr>
          <w:rFonts w:ascii="Times New Roman" w:hAnsi="Times New Roman"/>
          <w:sz w:val="28"/>
          <w:szCs w:val="28"/>
          <w:lang w:val="uk-UA"/>
        </w:rPr>
        <w:t xml:space="preserve">Республіки </w:t>
      </w:r>
      <w:r w:rsidRPr="005F48B6">
        <w:rPr>
          <w:rFonts w:ascii="Times New Roman" w:hAnsi="Times New Roman"/>
          <w:sz w:val="28"/>
          <w:szCs w:val="28"/>
          <w:lang w:val="uk-UA"/>
        </w:rPr>
        <w:t>Молдов</w:t>
      </w:r>
      <w:r>
        <w:rPr>
          <w:rFonts w:ascii="Times New Roman" w:hAnsi="Times New Roman"/>
          <w:sz w:val="28"/>
          <w:szCs w:val="28"/>
          <w:lang w:val="uk-UA"/>
        </w:rPr>
        <w:t xml:space="preserve">и, </w:t>
      </w:r>
      <w:r w:rsidRPr="005F48B6">
        <w:rPr>
          <w:rFonts w:ascii="Times New Roman" w:hAnsi="Times New Roman"/>
          <w:sz w:val="28"/>
          <w:szCs w:val="28"/>
          <w:lang w:val="uk-UA"/>
        </w:rPr>
        <w:t>Рос</w:t>
      </w:r>
      <w:r>
        <w:rPr>
          <w:rFonts w:ascii="Times New Roman" w:hAnsi="Times New Roman"/>
          <w:sz w:val="28"/>
          <w:szCs w:val="28"/>
          <w:lang w:val="uk-UA"/>
        </w:rPr>
        <w:t xml:space="preserve">ійської Федерації та </w:t>
      </w:r>
      <w:r w:rsidR="00FB687E">
        <w:rPr>
          <w:rFonts w:ascii="Times New Roman" w:hAnsi="Times New Roman"/>
          <w:sz w:val="28"/>
          <w:szCs w:val="28"/>
          <w:lang w:val="uk-UA"/>
        </w:rPr>
        <w:t>Грузії</w:t>
      </w:r>
      <w:r>
        <w:rPr>
          <w:rFonts w:ascii="Times New Roman" w:hAnsi="Times New Roman"/>
          <w:sz w:val="28"/>
          <w:szCs w:val="28"/>
          <w:lang w:val="uk-UA"/>
        </w:rPr>
        <w:t xml:space="preserve"> та інших</w:t>
      </w:r>
      <w:r>
        <w:rPr>
          <w:rFonts w:ascii="Times New Roman" w:hAnsi="Times New Roman" w:cs="Times New Roman"/>
          <w:sz w:val="28"/>
          <w:szCs w:val="28"/>
          <w:lang w:val="uk-UA"/>
        </w:rPr>
        <w:t xml:space="preserve">) </w:t>
      </w:r>
      <w:r w:rsidRPr="00E32D4F">
        <w:rPr>
          <w:rFonts w:ascii="Times New Roman" w:hAnsi="Times New Roman"/>
          <w:sz w:val="28"/>
          <w:szCs w:val="28"/>
          <w:lang w:val="uk-UA"/>
        </w:rPr>
        <w:t>що</w:t>
      </w:r>
      <w:r>
        <w:rPr>
          <w:rFonts w:ascii="Times New Roman" w:hAnsi="Times New Roman"/>
          <w:sz w:val="28"/>
          <w:szCs w:val="28"/>
          <w:lang w:val="uk-UA"/>
        </w:rPr>
        <w:t>до</w:t>
      </w:r>
      <w:r w:rsidRPr="00E32D4F">
        <w:rPr>
          <w:rFonts w:ascii="Times New Roman" w:hAnsi="Times New Roman"/>
          <w:sz w:val="28"/>
          <w:szCs w:val="28"/>
          <w:lang w:val="uk-UA"/>
        </w:rPr>
        <w:t xml:space="preserve"> кримінальн</w:t>
      </w:r>
      <w:r w:rsidR="00FB687E">
        <w:rPr>
          <w:rFonts w:ascii="Times New Roman" w:hAnsi="Times New Roman"/>
          <w:sz w:val="28"/>
          <w:szCs w:val="28"/>
          <w:lang w:val="uk-UA"/>
        </w:rPr>
        <w:t>ої відповідально</w:t>
      </w:r>
      <w:r w:rsidRPr="00E32D4F">
        <w:rPr>
          <w:rFonts w:ascii="Times New Roman" w:hAnsi="Times New Roman"/>
          <w:sz w:val="28"/>
          <w:szCs w:val="28"/>
          <w:lang w:val="uk-UA"/>
        </w:rPr>
        <w:t>ст</w:t>
      </w:r>
      <w:r w:rsidR="00FB687E">
        <w:rPr>
          <w:rFonts w:ascii="Times New Roman" w:hAnsi="Times New Roman"/>
          <w:sz w:val="28"/>
          <w:szCs w:val="28"/>
          <w:lang w:val="uk-UA"/>
        </w:rPr>
        <w:t>і</w:t>
      </w:r>
      <w:r w:rsidRPr="00E32D4F">
        <w:rPr>
          <w:rFonts w:ascii="Times New Roman" w:hAnsi="Times New Roman"/>
          <w:sz w:val="28"/>
          <w:szCs w:val="28"/>
          <w:lang w:val="uk-UA"/>
        </w:rPr>
        <w:t xml:space="preserve"> за </w:t>
      </w:r>
      <w:r w:rsidR="00FB687E">
        <w:rPr>
          <w:rFonts w:ascii="Times New Roman" w:hAnsi="Times New Roman"/>
          <w:sz w:val="28"/>
          <w:szCs w:val="28"/>
          <w:lang w:val="uk-UA"/>
        </w:rPr>
        <w:t>«</w:t>
      </w:r>
      <w:r w:rsidRPr="00E32D4F">
        <w:rPr>
          <w:rFonts w:ascii="Times New Roman" w:hAnsi="Times New Roman"/>
          <w:sz w:val="28"/>
          <w:szCs w:val="28"/>
          <w:lang w:val="uk-UA"/>
        </w:rPr>
        <w:t>погрози</w:t>
      </w:r>
      <w:r w:rsidR="00FB687E">
        <w:rPr>
          <w:rFonts w:ascii="Times New Roman" w:hAnsi="Times New Roman"/>
          <w:sz w:val="28"/>
          <w:szCs w:val="28"/>
          <w:lang w:val="uk-UA"/>
        </w:rPr>
        <w:t>»</w:t>
      </w:r>
      <w:r w:rsidR="0000247C">
        <w:rPr>
          <w:rFonts w:ascii="Times New Roman" w:hAnsi="Times New Roman"/>
          <w:sz w:val="28"/>
          <w:szCs w:val="28"/>
          <w:lang w:val="uk-UA"/>
        </w:rPr>
        <w:t>,</w:t>
      </w:r>
      <w:r>
        <w:rPr>
          <w:rFonts w:ascii="Times New Roman" w:hAnsi="Times New Roman"/>
          <w:sz w:val="28"/>
          <w:szCs w:val="28"/>
          <w:lang w:val="uk-UA"/>
        </w:rPr>
        <w:t xml:space="preserve"> містить статті в яких передбачена відповідальність і за погрози заподіяти шкоду здоров'ю</w:t>
      </w:r>
      <w:r w:rsidRPr="00E32D4F">
        <w:rPr>
          <w:rFonts w:ascii="Times New Roman" w:hAnsi="Times New Roman"/>
          <w:sz w:val="28"/>
          <w:szCs w:val="28"/>
          <w:lang w:val="uk-UA"/>
        </w:rPr>
        <w:t>.</w:t>
      </w:r>
      <w:r>
        <w:rPr>
          <w:rFonts w:ascii="Times New Roman" w:hAnsi="Times New Roman"/>
          <w:sz w:val="28"/>
          <w:szCs w:val="28"/>
          <w:lang w:val="uk-UA"/>
        </w:rPr>
        <w:t xml:space="preserve"> </w:t>
      </w:r>
      <w:r w:rsidRPr="005F48B6">
        <w:rPr>
          <w:rFonts w:ascii="Times New Roman" w:hAnsi="Times New Roman"/>
          <w:sz w:val="28"/>
          <w:szCs w:val="28"/>
          <w:lang w:val="uk-UA"/>
        </w:rPr>
        <w:t xml:space="preserve">Так, </w:t>
      </w:r>
      <w:r>
        <w:rPr>
          <w:rFonts w:ascii="Times New Roman" w:hAnsi="Times New Roman"/>
          <w:sz w:val="28"/>
          <w:szCs w:val="28"/>
          <w:lang w:val="uk-UA"/>
        </w:rPr>
        <w:t>К</w:t>
      </w:r>
      <w:r w:rsidRPr="005F48B6">
        <w:rPr>
          <w:rFonts w:ascii="Times New Roman" w:hAnsi="Times New Roman"/>
          <w:sz w:val="28"/>
          <w:szCs w:val="28"/>
          <w:lang w:val="uk-UA"/>
        </w:rPr>
        <w:t xml:space="preserve">К </w:t>
      </w:r>
      <w:r>
        <w:rPr>
          <w:rFonts w:ascii="Times New Roman" w:hAnsi="Times New Roman"/>
          <w:sz w:val="28"/>
          <w:szCs w:val="28"/>
          <w:lang w:val="uk-UA"/>
        </w:rPr>
        <w:t xml:space="preserve">Республіки </w:t>
      </w:r>
      <w:r w:rsidRPr="005F48B6">
        <w:rPr>
          <w:rFonts w:ascii="Times New Roman" w:hAnsi="Times New Roman"/>
          <w:sz w:val="28"/>
          <w:szCs w:val="28"/>
          <w:lang w:val="uk-UA"/>
        </w:rPr>
        <w:t>Молдов</w:t>
      </w:r>
      <w:r>
        <w:rPr>
          <w:rFonts w:ascii="Times New Roman" w:hAnsi="Times New Roman"/>
          <w:sz w:val="28"/>
          <w:szCs w:val="28"/>
          <w:lang w:val="uk-UA"/>
        </w:rPr>
        <w:t>и</w:t>
      </w:r>
      <w:r w:rsidRPr="005F48B6">
        <w:rPr>
          <w:rFonts w:ascii="Times New Roman" w:hAnsi="Times New Roman"/>
          <w:sz w:val="28"/>
          <w:szCs w:val="28"/>
          <w:lang w:val="uk-UA"/>
        </w:rPr>
        <w:t xml:space="preserve"> в ст</w:t>
      </w:r>
      <w:r>
        <w:rPr>
          <w:rFonts w:ascii="Times New Roman" w:hAnsi="Times New Roman"/>
          <w:sz w:val="28"/>
          <w:szCs w:val="28"/>
          <w:lang w:val="uk-UA"/>
        </w:rPr>
        <w:t>атті</w:t>
      </w:r>
      <w:r w:rsidRPr="005F48B6">
        <w:rPr>
          <w:rFonts w:ascii="Times New Roman" w:hAnsi="Times New Roman"/>
          <w:sz w:val="28"/>
          <w:szCs w:val="28"/>
          <w:lang w:val="uk-UA"/>
        </w:rPr>
        <w:t xml:space="preserve"> 155 </w:t>
      </w:r>
      <w:r>
        <w:rPr>
          <w:rFonts w:ascii="Times New Roman" w:hAnsi="Times New Roman"/>
          <w:sz w:val="28"/>
          <w:szCs w:val="28"/>
          <w:lang w:val="uk-UA"/>
        </w:rPr>
        <w:t>передбачена кримінальна відповідальність за погрозу вбивством або спричинення тяжкого тілесного ушкодження або іншої шкоди здоров’ю</w:t>
      </w:r>
      <w:r w:rsidRPr="005F48B6">
        <w:rPr>
          <w:rFonts w:ascii="Times New Roman" w:hAnsi="Times New Roman"/>
          <w:sz w:val="28"/>
          <w:szCs w:val="28"/>
          <w:lang w:val="uk-UA"/>
        </w:rPr>
        <w:t xml:space="preserve">, в </w:t>
      </w:r>
      <w:r>
        <w:rPr>
          <w:rFonts w:ascii="Times New Roman" w:hAnsi="Times New Roman"/>
          <w:sz w:val="28"/>
          <w:szCs w:val="28"/>
          <w:lang w:val="uk-UA"/>
        </w:rPr>
        <w:t>К</w:t>
      </w:r>
      <w:r w:rsidRPr="005F48B6">
        <w:rPr>
          <w:rFonts w:ascii="Times New Roman" w:hAnsi="Times New Roman"/>
          <w:sz w:val="28"/>
          <w:szCs w:val="28"/>
          <w:lang w:val="uk-UA"/>
        </w:rPr>
        <w:t>К Рос</w:t>
      </w:r>
      <w:r>
        <w:rPr>
          <w:rFonts w:ascii="Times New Roman" w:hAnsi="Times New Roman"/>
          <w:sz w:val="28"/>
          <w:szCs w:val="28"/>
          <w:lang w:val="uk-UA"/>
        </w:rPr>
        <w:t>ійської Федерації</w:t>
      </w:r>
      <w:r w:rsidRPr="005F48B6">
        <w:rPr>
          <w:rFonts w:ascii="Times New Roman" w:hAnsi="Times New Roman"/>
          <w:sz w:val="28"/>
          <w:szCs w:val="28"/>
          <w:lang w:val="uk-UA"/>
        </w:rPr>
        <w:t xml:space="preserve"> </w:t>
      </w:r>
      <w:r w:rsidRPr="00220331">
        <w:rPr>
          <w:rFonts w:ascii="Times New Roman" w:hAnsi="Times New Roman"/>
          <w:sz w:val="28"/>
          <w:szCs w:val="28"/>
          <w:lang w:val="uk-UA"/>
        </w:rPr>
        <w:t>–</w:t>
      </w:r>
      <w:r w:rsidRPr="005F48B6">
        <w:rPr>
          <w:rFonts w:ascii="Times New Roman" w:hAnsi="Times New Roman"/>
          <w:sz w:val="28"/>
          <w:szCs w:val="28"/>
          <w:lang w:val="uk-UA"/>
        </w:rPr>
        <w:t xml:space="preserve"> </w:t>
      </w:r>
      <w:r>
        <w:rPr>
          <w:rFonts w:ascii="Times New Roman" w:hAnsi="Times New Roman"/>
          <w:sz w:val="28"/>
          <w:szCs w:val="28"/>
          <w:lang w:val="uk-UA"/>
        </w:rPr>
        <w:t>погрозу вбивством або спричинення тяжкої шкоди здоров’ю</w:t>
      </w:r>
      <w:r w:rsidRPr="005F48B6">
        <w:rPr>
          <w:rFonts w:ascii="Times New Roman" w:hAnsi="Times New Roman"/>
          <w:sz w:val="28"/>
          <w:szCs w:val="28"/>
          <w:lang w:val="uk-UA"/>
        </w:rPr>
        <w:t xml:space="preserve"> </w:t>
      </w:r>
      <w:r w:rsidRPr="00220331">
        <w:rPr>
          <w:rFonts w:ascii="Times New Roman" w:hAnsi="Times New Roman"/>
          <w:sz w:val="28"/>
          <w:szCs w:val="28"/>
        </w:rPr>
        <w:t>(ст. 119).</w:t>
      </w:r>
      <w:r>
        <w:rPr>
          <w:rFonts w:ascii="Times New Roman" w:hAnsi="Times New Roman"/>
          <w:sz w:val="28"/>
          <w:szCs w:val="28"/>
          <w:lang w:val="uk-UA"/>
        </w:rPr>
        <w:t xml:space="preserve"> </w:t>
      </w:r>
      <w:r w:rsidRPr="005F48B6">
        <w:rPr>
          <w:rFonts w:ascii="Times New Roman" w:hAnsi="Times New Roman"/>
          <w:sz w:val="28"/>
          <w:szCs w:val="28"/>
          <w:lang w:val="uk-UA"/>
        </w:rPr>
        <w:t>КК України в статті 129 передбачає кримінальну відповідальність лише за погрозу вбивством</w:t>
      </w:r>
      <w:r w:rsidR="00FB687E">
        <w:rPr>
          <w:rFonts w:ascii="Times New Roman" w:hAnsi="Times New Roman"/>
          <w:sz w:val="28"/>
          <w:szCs w:val="28"/>
          <w:lang w:val="uk-UA"/>
        </w:rPr>
        <w:t>.</w:t>
      </w:r>
    </w:p>
    <w:p w:rsidR="00FB687E" w:rsidRDefault="00FB687E" w:rsidP="00FB687E">
      <w:pPr>
        <w:spacing w:after="0" w:line="360" w:lineRule="auto"/>
        <w:ind w:firstLine="425"/>
        <w:jc w:val="both"/>
        <w:rPr>
          <w:rFonts w:ascii="Times New Roman" w:eastAsia="Times New Roman" w:hAnsi="Times New Roman" w:cs="Times New Roman"/>
          <w:sz w:val="28"/>
          <w:szCs w:val="28"/>
          <w:lang w:val="uk-UA"/>
        </w:rPr>
      </w:pPr>
      <w:r w:rsidRPr="00CF13E0">
        <w:rPr>
          <w:rFonts w:ascii="Times New Roman" w:eastAsia="Times New Roman" w:hAnsi="Times New Roman" w:cs="Times New Roman"/>
          <w:sz w:val="28"/>
          <w:szCs w:val="28"/>
          <w:lang w:val="uk-UA"/>
        </w:rPr>
        <w:t>Треба зазначити, що чинний КК України у деяких статтях Особливої частини як кваліфікуючі (особливо кваліфікуючі) ознаки</w:t>
      </w:r>
      <w:r w:rsidR="00853B81">
        <w:rPr>
          <w:rFonts w:ascii="Times New Roman" w:eastAsia="Times New Roman" w:hAnsi="Times New Roman" w:cs="Times New Roman"/>
          <w:sz w:val="28"/>
          <w:szCs w:val="28"/>
          <w:lang w:val="uk-UA"/>
        </w:rPr>
        <w:t>,</w:t>
      </w:r>
      <w:r w:rsidRPr="00CF13E0">
        <w:rPr>
          <w:rFonts w:ascii="Times New Roman" w:eastAsia="Times New Roman" w:hAnsi="Times New Roman" w:cs="Times New Roman"/>
          <w:sz w:val="28"/>
          <w:szCs w:val="28"/>
          <w:lang w:val="uk-UA"/>
        </w:rPr>
        <w:t xml:space="preserve"> окремо виділяє </w:t>
      </w:r>
      <w:r w:rsidR="0000247C">
        <w:rPr>
          <w:rFonts w:ascii="Times New Roman" w:eastAsia="Times New Roman" w:hAnsi="Times New Roman" w:cs="Times New Roman"/>
          <w:sz w:val="28"/>
          <w:szCs w:val="28"/>
          <w:lang w:val="uk-UA"/>
        </w:rPr>
        <w:t>спеціального потерпілого –</w:t>
      </w:r>
      <w:r w:rsidRPr="00CF13E0">
        <w:rPr>
          <w:rFonts w:ascii="Times New Roman" w:eastAsia="Times New Roman" w:hAnsi="Times New Roman" w:cs="Times New Roman"/>
          <w:sz w:val="28"/>
          <w:szCs w:val="28"/>
          <w:lang w:val="uk-UA"/>
        </w:rPr>
        <w:t xml:space="preserve"> "малолітній" та "неповнолітній" (наприклад, </w:t>
      </w:r>
      <w:proofErr w:type="spellStart"/>
      <w:r w:rsidRPr="00CF13E0">
        <w:rPr>
          <w:rFonts w:ascii="Times New Roman" w:eastAsia="Times New Roman" w:hAnsi="Times New Roman" w:cs="Times New Roman"/>
          <w:sz w:val="28"/>
          <w:szCs w:val="28"/>
          <w:lang w:val="uk-UA"/>
        </w:rPr>
        <w:t>ч.ч</w:t>
      </w:r>
      <w:proofErr w:type="spellEnd"/>
      <w:r w:rsidRPr="00CF13E0">
        <w:rPr>
          <w:rFonts w:ascii="Times New Roman" w:eastAsia="Times New Roman" w:hAnsi="Times New Roman" w:cs="Times New Roman"/>
          <w:sz w:val="28"/>
          <w:szCs w:val="28"/>
          <w:lang w:val="uk-UA"/>
        </w:rPr>
        <w:t xml:space="preserve">. 3 і 4 ст. 152, </w:t>
      </w:r>
      <w:proofErr w:type="spellStart"/>
      <w:r w:rsidRPr="00CF13E0">
        <w:rPr>
          <w:rFonts w:ascii="Times New Roman" w:eastAsia="Times New Roman" w:hAnsi="Times New Roman" w:cs="Times New Roman"/>
          <w:sz w:val="28"/>
          <w:szCs w:val="28"/>
          <w:lang w:val="uk-UA"/>
        </w:rPr>
        <w:t>ч.ч</w:t>
      </w:r>
      <w:proofErr w:type="spellEnd"/>
      <w:r w:rsidRPr="00CF13E0">
        <w:rPr>
          <w:rFonts w:ascii="Times New Roman" w:eastAsia="Times New Roman" w:hAnsi="Times New Roman" w:cs="Times New Roman"/>
          <w:sz w:val="28"/>
          <w:szCs w:val="28"/>
          <w:lang w:val="uk-UA"/>
        </w:rPr>
        <w:t xml:space="preserve">. 2 і 3 ст. 153 КК України). Незрозумілою в даному випадку є позиція законодавця щодо </w:t>
      </w:r>
      <w:r>
        <w:rPr>
          <w:rFonts w:ascii="Times New Roman" w:eastAsia="Times New Roman" w:hAnsi="Times New Roman" w:cs="Times New Roman"/>
          <w:sz w:val="28"/>
          <w:szCs w:val="28"/>
          <w:lang w:val="uk-UA"/>
        </w:rPr>
        <w:t>ст. 130 та 133 КК</w:t>
      </w:r>
      <w:r w:rsidR="00F64953">
        <w:rPr>
          <w:rFonts w:ascii="Times New Roman" w:eastAsia="Times New Roman" w:hAnsi="Times New Roman" w:cs="Times New Roman"/>
          <w:sz w:val="28"/>
          <w:szCs w:val="28"/>
          <w:lang w:val="uk-UA"/>
        </w:rPr>
        <w:t xml:space="preserve"> України</w:t>
      </w:r>
      <w:r w:rsidRPr="00CF13E0">
        <w:rPr>
          <w:rFonts w:ascii="Times New Roman" w:eastAsia="Times New Roman" w:hAnsi="Times New Roman" w:cs="Times New Roman"/>
          <w:sz w:val="28"/>
          <w:szCs w:val="28"/>
          <w:lang w:val="uk-UA"/>
        </w:rPr>
        <w:t xml:space="preserve">, </w:t>
      </w:r>
      <w:r w:rsidR="00853B81">
        <w:rPr>
          <w:rFonts w:ascii="Times New Roman" w:eastAsia="Times New Roman" w:hAnsi="Times New Roman" w:cs="Times New Roman"/>
          <w:sz w:val="28"/>
          <w:szCs w:val="28"/>
          <w:lang w:val="uk-UA"/>
        </w:rPr>
        <w:t xml:space="preserve">де </w:t>
      </w:r>
      <w:r w:rsidRPr="00853B81">
        <w:rPr>
          <w:rFonts w:ascii="Times New Roman" w:eastAsia="Times New Roman" w:hAnsi="Times New Roman" w:cs="Times New Roman"/>
          <w:sz w:val="28"/>
          <w:szCs w:val="28"/>
          <w:lang w:val="uk-UA"/>
        </w:rPr>
        <w:t xml:space="preserve">вчинене суб’єктом злочину </w:t>
      </w:r>
      <w:r w:rsidR="00853B81" w:rsidRPr="00853B81">
        <w:rPr>
          <w:rFonts w:ascii="Times New Roman" w:eastAsia="Times New Roman" w:hAnsi="Times New Roman" w:cs="Times New Roman"/>
          <w:sz w:val="28"/>
          <w:szCs w:val="28"/>
          <w:lang w:val="uk-UA"/>
        </w:rPr>
        <w:t>діяння, виокремлюється законодавцем, лише щодо неповнолітнього</w:t>
      </w:r>
      <w:r w:rsidRPr="00853B81">
        <w:rPr>
          <w:rFonts w:ascii="Times New Roman" w:eastAsia="Times New Roman" w:hAnsi="Times New Roman" w:cs="Times New Roman"/>
          <w:sz w:val="28"/>
          <w:szCs w:val="28"/>
          <w:lang w:val="uk-UA"/>
        </w:rPr>
        <w:t>.</w:t>
      </w:r>
    </w:p>
    <w:p w:rsidR="00FB687E" w:rsidRDefault="00FB687E" w:rsidP="00FB687E">
      <w:pPr>
        <w:spacing w:after="0" w:line="360" w:lineRule="auto"/>
        <w:ind w:firstLine="425"/>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А</w:t>
      </w:r>
      <w:proofErr w:type="spellStart"/>
      <w:r w:rsidRPr="00FF7E9F">
        <w:rPr>
          <w:rFonts w:ascii="Times New Roman" w:eastAsia="Times New Roman" w:hAnsi="Times New Roman" w:cs="Times New Roman"/>
          <w:sz w:val="28"/>
          <w:szCs w:val="28"/>
        </w:rPr>
        <w:t>налізуючи</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чинне</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законодавство</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мож</w:t>
      </w:r>
      <w:proofErr w:type="spellEnd"/>
      <w:r>
        <w:rPr>
          <w:rFonts w:ascii="Times New Roman" w:eastAsia="Times New Roman" w:hAnsi="Times New Roman" w:cs="Times New Roman"/>
          <w:sz w:val="28"/>
          <w:szCs w:val="28"/>
          <w:lang w:val="uk-UA"/>
        </w:rPr>
        <w:t>на</w:t>
      </w:r>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зробити</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висновок</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що</w:t>
      </w:r>
      <w:proofErr w:type="spellEnd"/>
      <w:r w:rsidRPr="00FF7E9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uk-UA"/>
        </w:rPr>
        <w:t>згідно</w:t>
      </w:r>
      <w:r w:rsidRPr="00FF7E9F">
        <w:rPr>
          <w:rFonts w:ascii="Times New Roman" w:eastAsia="Times New Roman" w:hAnsi="Times New Roman" w:cs="Times New Roman"/>
          <w:sz w:val="28"/>
          <w:szCs w:val="28"/>
        </w:rPr>
        <w:t xml:space="preserve"> ч.</w:t>
      </w:r>
      <w:r>
        <w:rPr>
          <w:rFonts w:ascii="Times New Roman" w:eastAsia="Times New Roman" w:hAnsi="Times New Roman" w:cs="Times New Roman"/>
          <w:sz w:val="28"/>
          <w:szCs w:val="28"/>
          <w:lang w:val="uk-UA"/>
        </w:rPr>
        <w:t xml:space="preserve"> 3</w:t>
      </w:r>
      <w:r w:rsidRPr="00FF7E9F">
        <w:rPr>
          <w:rFonts w:ascii="Times New Roman" w:eastAsia="Times New Roman" w:hAnsi="Times New Roman" w:cs="Times New Roman"/>
          <w:sz w:val="28"/>
          <w:szCs w:val="28"/>
        </w:rPr>
        <w:t xml:space="preserve"> ст. 130,</w:t>
      </w:r>
      <w:r>
        <w:rPr>
          <w:rFonts w:ascii="Times New Roman" w:eastAsia="Times New Roman" w:hAnsi="Times New Roman" w:cs="Times New Roman"/>
          <w:sz w:val="28"/>
          <w:szCs w:val="28"/>
          <w:lang w:val="uk-UA"/>
        </w:rPr>
        <w:t xml:space="preserve"> ч. 2</w:t>
      </w:r>
      <w:r w:rsidRPr="00FF7E9F">
        <w:rPr>
          <w:rFonts w:ascii="Times New Roman" w:eastAsia="Times New Roman" w:hAnsi="Times New Roman" w:cs="Times New Roman"/>
          <w:sz w:val="28"/>
          <w:szCs w:val="28"/>
        </w:rPr>
        <w:t xml:space="preserve"> ст.</w:t>
      </w:r>
      <w:r>
        <w:rPr>
          <w:rFonts w:ascii="Times New Roman" w:eastAsia="Times New Roman" w:hAnsi="Times New Roman" w:cs="Times New Roman"/>
          <w:sz w:val="28"/>
          <w:szCs w:val="28"/>
          <w:lang w:val="uk-UA"/>
        </w:rPr>
        <w:t xml:space="preserve"> </w:t>
      </w:r>
      <w:r w:rsidRPr="00FF7E9F">
        <w:rPr>
          <w:rFonts w:ascii="Times New Roman" w:eastAsia="Times New Roman" w:hAnsi="Times New Roman" w:cs="Times New Roman"/>
          <w:sz w:val="28"/>
          <w:szCs w:val="28"/>
        </w:rPr>
        <w:t xml:space="preserve">133 КК не </w:t>
      </w:r>
      <w:proofErr w:type="spellStart"/>
      <w:proofErr w:type="gramStart"/>
      <w:r w:rsidRPr="00FF7E9F">
        <w:rPr>
          <w:rFonts w:ascii="Times New Roman" w:eastAsia="Times New Roman" w:hAnsi="Times New Roman" w:cs="Times New Roman"/>
          <w:sz w:val="28"/>
          <w:szCs w:val="28"/>
        </w:rPr>
        <w:t>п</w:t>
      </w:r>
      <w:proofErr w:type="gramEnd"/>
      <w:r w:rsidRPr="00FF7E9F">
        <w:rPr>
          <w:rFonts w:ascii="Times New Roman" w:eastAsia="Times New Roman" w:hAnsi="Times New Roman" w:cs="Times New Roman"/>
          <w:sz w:val="28"/>
          <w:szCs w:val="28"/>
        </w:rPr>
        <w:t>ідлягають</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кримінальному</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захисту</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малолітні</w:t>
      </w:r>
      <w:proofErr w:type="spellEnd"/>
      <w:r w:rsidRPr="00FF7E9F">
        <w:rPr>
          <w:rFonts w:ascii="Times New Roman" w:eastAsia="Times New Roman" w:hAnsi="Times New Roman" w:cs="Times New Roman"/>
          <w:sz w:val="28"/>
          <w:szCs w:val="28"/>
        </w:rPr>
        <w:t xml:space="preserve"> особи</w:t>
      </w:r>
      <w:r>
        <w:rPr>
          <w:rFonts w:ascii="Times New Roman" w:eastAsia="Times New Roman" w:hAnsi="Times New Roman" w:cs="Times New Roman"/>
          <w:sz w:val="28"/>
          <w:szCs w:val="28"/>
          <w:lang w:val="uk-UA"/>
        </w:rPr>
        <w:t>, тобто особи віком до 14 років</w:t>
      </w:r>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Така</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неузгодженість</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нормативних</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актів</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призводить</w:t>
      </w:r>
      <w:proofErr w:type="spellEnd"/>
      <w:r>
        <w:rPr>
          <w:rFonts w:ascii="Times New Roman" w:eastAsia="Times New Roman" w:hAnsi="Times New Roman" w:cs="Times New Roman"/>
          <w:sz w:val="28"/>
          <w:szCs w:val="28"/>
        </w:rPr>
        <w:t xml:space="preserve"> до того, </w:t>
      </w:r>
      <w:proofErr w:type="spellStart"/>
      <w:r>
        <w:rPr>
          <w:rFonts w:ascii="Times New Roman" w:eastAsia="Times New Roman" w:hAnsi="Times New Roman" w:cs="Times New Roman"/>
          <w:sz w:val="28"/>
          <w:szCs w:val="28"/>
        </w:rPr>
        <w:t>що</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внаслідок</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зараженн</w:t>
      </w:r>
      <w:proofErr w:type="spellEnd"/>
      <w:r>
        <w:rPr>
          <w:rFonts w:ascii="Times New Roman" w:eastAsia="Times New Roman" w:hAnsi="Times New Roman" w:cs="Times New Roman"/>
          <w:sz w:val="28"/>
          <w:szCs w:val="28"/>
          <w:lang w:val="uk-UA"/>
        </w:rPr>
        <w:t>я</w:t>
      </w:r>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венеричною</w:t>
      </w:r>
      <w:proofErr w:type="spellEnd"/>
      <w:r w:rsidRPr="00FF7E9F">
        <w:rPr>
          <w:rFonts w:ascii="Times New Roman" w:eastAsia="Times New Roman" w:hAnsi="Times New Roman" w:cs="Times New Roman"/>
          <w:sz w:val="28"/>
          <w:szCs w:val="28"/>
        </w:rPr>
        <w:t xml:space="preserve"> хворобою </w:t>
      </w:r>
      <w:proofErr w:type="spellStart"/>
      <w:r w:rsidRPr="00FF7E9F">
        <w:rPr>
          <w:rFonts w:ascii="Times New Roman" w:eastAsia="Times New Roman" w:hAnsi="Times New Roman" w:cs="Times New Roman"/>
          <w:sz w:val="28"/>
          <w:szCs w:val="28"/>
        </w:rPr>
        <w:t>або</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вірусом</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імунодефіциту</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людини</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чи</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іншої</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не</w:t>
      </w:r>
      <w:r>
        <w:rPr>
          <w:rFonts w:ascii="Times New Roman" w:eastAsia="Times New Roman" w:hAnsi="Times New Roman" w:cs="Times New Roman"/>
          <w:sz w:val="28"/>
          <w:szCs w:val="28"/>
        </w:rPr>
        <w:t>виліковної</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інфекційної</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хвороби</w:t>
      </w:r>
      <w:proofErr w:type="spellEnd"/>
      <w:r>
        <w:rPr>
          <w:rFonts w:ascii="Times New Roman" w:eastAsia="Times New Roman" w:hAnsi="Times New Roman" w:cs="Times New Roman"/>
          <w:sz w:val="28"/>
          <w:szCs w:val="28"/>
          <w:lang w:val="uk-UA"/>
        </w:rPr>
        <w:t xml:space="preserve">, </w:t>
      </w:r>
      <w:proofErr w:type="spellStart"/>
      <w:r w:rsidRPr="00FF7E9F">
        <w:rPr>
          <w:rFonts w:ascii="Times New Roman" w:eastAsia="Times New Roman" w:hAnsi="Times New Roman" w:cs="Times New Roman"/>
          <w:sz w:val="28"/>
          <w:szCs w:val="28"/>
        </w:rPr>
        <w:t>кваліфікувати</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дії</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винної</w:t>
      </w:r>
      <w:proofErr w:type="spellEnd"/>
      <w:r w:rsidRPr="00FF7E9F">
        <w:rPr>
          <w:rFonts w:ascii="Times New Roman" w:eastAsia="Times New Roman" w:hAnsi="Times New Roman" w:cs="Times New Roman"/>
          <w:sz w:val="28"/>
          <w:szCs w:val="28"/>
        </w:rPr>
        <w:t xml:space="preserve"> особи </w:t>
      </w:r>
      <w:proofErr w:type="spellStart"/>
      <w:r w:rsidRPr="00FF7E9F">
        <w:rPr>
          <w:rFonts w:ascii="Times New Roman" w:eastAsia="Times New Roman" w:hAnsi="Times New Roman" w:cs="Times New Roman"/>
          <w:sz w:val="28"/>
          <w:szCs w:val="28"/>
        </w:rPr>
        <w:t>потрібно</w:t>
      </w:r>
      <w:proofErr w:type="spellEnd"/>
      <w:r w:rsidRPr="00FF7E9F">
        <w:rPr>
          <w:rFonts w:ascii="Times New Roman" w:eastAsia="Times New Roman" w:hAnsi="Times New Roman" w:cs="Times New Roman"/>
          <w:sz w:val="28"/>
          <w:szCs w:val="28"/>
        </w:rPr>
        <w:t xml:space="preserve"> за ч. </w:t>
      </w:r>
      <w:r>
        <w:rPr>
          <w:rFonts w:ascii="Times New Roman" w:eastAsia="Times New Roman" w:hAnsi="Times New Roman" w:cs="Times New Roman"/>
          <w:sz w:val="28"/>
          <w:szCs w:val="28"/>
          <w:lang w:val="uk-UA"/>
        </w:rPr>
        <w:t>2</w:t>
      </w:r>
      <w:r w:rsidRPr="00FF7E9F">
        <w:rPr>
          <w:rFonts w:ascii="Times New Roman" w:eastAsia="Times New Roman" w:hAnsi="Times New Roman" w:cs="Times New Roman"/>
          <w:sz w:val="28"/>
          <w:szCs w:val="28"/>
        </w:rPr>
        <w:t xml:space="preserve"> ст. 130 КК </w:t>
      </w:r>
      <w:proofErr w:type="spellStart"/>
      <w:r w:rsidRPr="00FF7E9F">
        <w:rPr>
          <w:rFonts w:ascii="Times New Roman" w:eastAsia="Times New Roman" w:hAnsi="Times New Roman" w:cs="Times New Roman"/>
          <w:sz w:val="28"/>
          <w:szCs w:val="28"/>
        </w:rPr>
        <w:t>або</w:t>
      </w:r>
      <w:proofErr w:type="spellEnd"/>
      <w:r w:rsidRPr="00FF7E9F">
        <w:rPr>
          <w:rFonts w:ascii="Times New Roman" w:eastAsia="Times New Roman" w:hAnsi="Times New Roman" w:cs="Times New Roman"/>
          <w:sz w:val="28"/>
          <w:szCs w:val="28"/>
        </w:rPr>
        <w:t xml:space="preserve"> ч. </w:t>
      </w:r>
      <w:r>
        <w:rPr>
          <w:rFonts w:ascii="Times New Roman" w:eastAsia="Times New Roman" w:hAnsi="Times New Roman" w:cs="Times New Roman"/>
          <w:sz w:val="28"/>
          <w:szCs w:val="28"/>
          <w:lang w:val="uk-UA"/>
        </w:rPr>
        <w:t>1</w:t>
      </w:r>
      <w:r w:rsidRPr="00FF7E9F">
        <w:rPr>
          <w:rFonts w:ascii="Times New Roman" w:eastAsia="Times New Roman" w:hAnsi="Times New Roman" w:cs="Times New Roman"/>
          <w:sz w:val="28"/>
          <w:szCs w:val="28"/>
        </w:rPr>
        <w:t xml:space="preserve"> ст. 133 КК та при </w:t>
      </w:r>
      <w:proofErr w:type="spellStart"/>
      <w:r w:rsidRPr="00FF7E9F">
        <w:rPr>
          <w:rFonts w:ascii="Times New Roman" w:eastAsia="Times New Roman" w:hAnsi="Times New Roman" w:cs="Times New Roman"/>
          <w:sz w:val="28"/>
          <w:szCs w:val="28"/>
        </w:rPr>
        <w:t>призначені</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покарання</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враховувати</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обтяжуючу</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обставину</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передбачену</w:t>
      </w:r>
      <w:proofErr w:type="spellEnd"/>
      <w:r w:rsidRPr="00FF7E9F">
        <w:rPr>
          <w:rFonts w:ascii="Times New Roman" w:eastAsia="Times New Roman" w:hAnsi="Times New Roman" w:cs="Times New Roman"/>
          <w:sz w:val="28"/>
          <w:szCs w:val="28"/>
        </w:rPr>
        <w:t xml:space="preserve"> п. 6 ч. 1 ст. 67 КК – </w:t>
      </w:r>
      <w:proofErr w:type="spellStart"/>
      <w:r w:rsidRPr="00FF7E9F">
        <w:rPr>
          <w:rFonts w:ascii="Times New Roman" w:eastAsia="Times New Roman" w:hAnsi="Times New Roman" w:cs="Times New Roman"/>
          <w:sz w:val="28"/>
          <w:szCs w:val="28"/>
        </w:rPr>
        <w:t>вчинення</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злочину</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щодо</w:t>
      </w:r>
      <w:proofErr w:type="spellEnd"/>
      <w:r w:rsidRPr="00FF7E9F">
        <w:rPr>
          <w:rFonts w:ascii="Times New Roman" w:eastAsia="Times New Roman" w:hAnsi="Times New Roman" w:cs="Times New Roman"/>
          <w:sz w:val="28"/>
          <w:szCs w:val="28"/>
        </w:rPr>
        <w:t xml:space="preserve"> </w:t>
      </w:r>
      <w:proofErr w:type="spellStart"/>
      <w:r w:rsidRPr="00FF7E9F">
        <w:rPr>
          <w:rFonts w:ascii="Times New Roman" w:eastAsia="Times New Roman" w:hAnsi="Times New Roman" w:cs="Times New Roman"/>
          <w:sz w:val="28"/>
          <w:szCs w:val="28"/>
        </w:rPr>
        <w:t>малолітнього</w:t>
      </w:r>
      <w:proofErr w:type="spellEnd"/>
      <w:r w:rsidRPr="00FF7E9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uk-UA"/>
        </w:rPr>
        <w:t>Крім того, загальний аналіз статей Особливої частини КК призводить до наступних висновків: по-перше, лише в небагатьох статтях (всього 11) кваліфікуючою та</w:t>
      </w:r>
      <w:r w:rsidR="001844E2">
        <w:rPr>
          <w:rFonts w:ascii="Times New Roman" w:eastAsia="Times New Roman" w:hAnsi="Times New Roman" w:cs="Times New Roman"/>
          <w:sz w:val="28"/>
          <w:szCs w:val="28"/>
          <w:lang w:val="uk-UA"/>
        </w:rPr>
        <w:t>/або</w:t>
      </w:r>
      <w:r>
        <w:rPr>
          <w:rFonts w:ascii="Times New Roman" w:eastAsia="Times New Roman" w:hAnsi="Times New Roman" w:cs="Times New Roman"/>
          <w:sz w:val="28"/>
          <w:szCs w:val="28"/>
          <w:lang w:val="uk-UA"/>
        </w:rPr>
        <w:t xml:space="preserve"> особливо кваліфікуючою ознакою складу злочину виступає – малолітня особа </w:t>
      </w:r>
      <w:r w:rsidRPr="00F11F33">
        <w:rPr>
          <w:rFonts w:ascii="Times New Roman" w:eastAsia="Times New Roman" w:hAnsi="Times New Roman" w:cs="Times New Roman"/>
          <w:sz w:val="28"/>
          <w:szCs w:val="28"/>
          <w:lang w:val="uk-UA"/>
        </w:rPr>
        <w:t>(</w:t>
      </w:r>
      <w:r w:rsidR="00F11F33" w:rsidRPr="00F11F33">
        <w:rPr>
          <w:rFonts w:ascii="Times New Roman" w:eastAsia="Times New Roman" w:hAnsi="Times New Roman" w:cs="Times New Roman"/>
          <w:sz w:val="28"/>
          <w:szCs w:val="28"/>
          <w:lang w:val="uk-UA"/>
        </w:rPr>
        <w:t xml:space="preserve"> ч. 2 ст. 13</w:t>
      </w:r>
      <w:r w:rsidRPr="00F11F33">
        <w:rPr>
          <w:rFonts w:ascii="Times New Roman" w:eastAsia="Times New Roman" w:hAnsi="Times New Roman" w:cs="Times New Roman"/>
          <w:sz w:val="28"/>
          <w:szCs w:val="28"/>
          <w:lang w:val="uk-UA"/>
        </w:rPr>
        <w:t>5;</w:t>
      </w:r>
      <w:r>
        <w:rPr>
          <w:rFonts w:ascii="Times New Roman" w:eastAsia="Times New Roman" w:hAnsi="Times New Roman" w:cs="Times New Roman"/>
          <w:sz w:val="28"/>
          <w:szCs w:val="28"/>
          <w:lang w:val="uk-UA"/>
        </w:rPr>
        <w:t xml:space="preserve"> ч. 2 ст. 136; ч. 2 ст. 146; ч. 3 ст. 149</w:t>
      </w:r>
      <w:r w:rsidRPr="00EB4865">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4 ст. 152;</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3 ст. 153;</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2 ст. 156;</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ч. </w:t>
      </w:r>
      <w:r>
        <w:rPr>
          <w:rFonts w:ascii="Times New Roman" w:eastAsia="Times New Roman" w:hAnsi="Times New Roman" w:cs="Times New Roman"/>
          <w:sz w:val="28"/>
          <w:szCs w:val="28"/>
          <w:lang w:val="uk-UA"/>
        </w:rPr>
        <w:lastRenderedPageBreak/>
        <w:t>2 ст. 299;</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4 ст. 303;</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2 ст. 304;</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ч. 2 ст. 307); по-друге, неповнолітня особа в </w:t>
      </w:r>
      <w:r w:rsidRPr="00BF6BAF">
        <w:rPr>
          <w:rFonts w:ascii="Times New Roman" w:eastAsia="Times New Roman" w:hAnsi="Times New Roman" w:cs="Times New Roman"/>
          <w:sz w:val="28"/>
          <w:szCs w:val="28"/>
          <w:lang w:val="uk-UA"/>
        </w:rPr>
        <w:t>24</w:t>
      </w:r>
      <w:r>
        <w:rPr>
          <w:rFonts w:ascii="Times New Roman" w:eastAsia="Times New Roman" w:hAnsi="Times New Roman" w:cs="Times New Roman"/>
          <w:sz w:val="28"/>
          <w:szCs w:val="28"/>
          <w:lang w:val="uk-UA"/>
        </w:rPr>
        <w:t xml:space="preserve"> статтях КК</w:t>
      </w:r>
      <w:r w:rsidR="0000247C">
        <w:rPr>
          <w:rFonts w:ascii="Times New Roman" w:eastAsia="Times New Roman" w:hAnsi="Times New Roman" w:cs="Times New Roman"/>
          <w:sz w:val="28"/>
          <w:szCs w:val="28"/>
          <w:lang w:val="uk-UA"/>
        </w:rPr>
        <w:t xml:space="preserve"> України </w:t>
      </w:r>
      <w:r>
        <w:rPr>
          <w:rFonts w:ascii="Times New Roman" w:eastAsia="Times New Roman" w:hAnsi="Times New Roman" w:cs="Times New Roman"/>
          <w:sz w:val="28"/>
          <w:szCs w:val="28"/>
          <w:lang w:val="uk-UA"/>
        </w:rPr>
        <w:t>(ч. 3 ст. 120;</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3 ст. 133;</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2 ст. 140;</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2 ст. 142;</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2 ст. 144;</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2 ст. 147;</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2 ст. 149;</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3 ст. 152;</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2 ст. 153;</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2 ст. 172;</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2 ст. 181;</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2 ст. 300;</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3 ст. 300;</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2 ст. 301;</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3 ст. 301;</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4 ст. 301;</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3 ст. 302;</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3 ст. 303;</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2 ст. 307;</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3 ст. 309;</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2 ст. 315;</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2 ст. 317;</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2 ст. 365</w:t>
      </w:r>
      <w:r>
        <w:rPr>
          <w:rFonts w:ascii="Times New Roman" w:eastAsia="Times New Roman" w:hAnsi="Times New Roman" w:cs="Times New Roman"/>
          <w:sz w:val="28"/>
          <w:szCs w:val="28"/>
          <w:vertAlign w:val="superscript"/>
          <w:lang w:val="uk-UA"/>
        </w:rPr>
        <w:t>2</w:t>
      </w:r>
      <w:r>
        <w:rPr>
          <w:rFonts w:ascii="Times New Roman" w:eastAsia="Times New Roman" w:hAnsi="Times New Roman" w:cs="Times New Roman"/>
          <w:sz w:val="28"/>
          <w:szCs w:val="28"/>
          <w:lang w:val="uk-UA"/>
        </w:rPr>
        <w:t>;</w:t>
      </w:r>
      <w:r w:rsidRPr="00577DD6">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ч. 2 ст. 369</w:t>
      </w:r>
      <w:r>
        <w:rPr>
          <w:rFonts w:ascii="Times New Roman" w:eastAsia="Times New Roman" w:hAnsi="Times New Roman" w:cs="Times New Roman"/>
          <w:sz w:val="28"/>
          <w:szCs w:val="28"/>
          <w:vertAlign w:val="superscript"/>
          <w:lang w:val="uk-UA"/>
        </w:rPr>
        <w:t>3</w:t>
      </w:r>
      <w:r>
        <w:rPr>
          <w:rFonts w:ascii="Times New Roman" w:eastAsia="Times New Roman" w:hAnsi="Times New Roman" w:cs="Times New Roman"/>
          <w:sz w:val="28"/>
          <w:szCs w:val="28"/>
          <w:lang w:val="uk-UA"/>
        </w:rPr>
        <w:t xml:space="preserve">); по-третє, в деяких статтях </w:t>
      </w:r>
      <w:r w:rsidR="00F11F33">
        <w:rPr>
          <w:rFonts w:ascii="Times New Roman" w:eastAsia="Times New Roman" w:hAnsi="Times New Roman" w:cs="Times New Roman"/>
          <w:sz w:val="28"/>
          <w:szCs w:val="28"/>
          <w:lang w:val="uk-UA"/>
        </w:rPr>
        <w:t xml:space="preserve">(простий склад злочину) </w:t>
      </w:r>
      <w:r>
        <w:rPr>
          <w:rFonts w:ascii="Times New Roman" w:eastAsia="Times New Roman" w:hAnsi="Times New Roman" w:cs="Times New Roman"/>
          <w:sz w:val="28"/>
          <w:szCs w:val="28"/>
          <w:lang w:val="uk-UA"/>
        </w:rPr>
        <w:t xml:space="preserve">законодавцем виділяється і спеціальний потерпілий, в </w:t>
      </w:r>
      <w:r w:rsidRPr="00EB4865">
        <w:rPr>
          <w:rFonts w:ascii="Times New Roman" w:eastAsia="Times New Roman" w:hAnsi="Times New Roman" w:cs="Times New Roman"/>
          <w:sz w:val="28"/>
          <w:szCs w:val="28"/>
          <w:lang w:val="uk-UA"/>
        </w:rPr>
        <w:t>ст. 150</w:t>
      </w:r>
      <w:r w:rsidRPr="00EB4865">
        <w:rPr>
          <w:rFonts w:ascii="Times New Roman" w:eastAsia="Times New Roman" w:hAnsi="Times New Roman" w:cs="Times New Roman"/>
          <w:sz w:val="28"/>
          <w:szCs w:val="28"/>
          <w:vertAlign w:val="superscript"/>
          <w:lang w:val="uk-UA"/>
        </w:rPr>
        <w:t>1</w:t>
      </w:r>
      <w:r>
        <w:rPr>
          <w:rFonts w:ascii="Times New Roman" w:eastAsia="Times New Roman" w:hAnsi="Times New Roman" w:cs="Times New Roman"/>
          <w:sz w:val="28"/>
          <w:szCs w:val="28"/>
          <w:lang w:val="uk-UA"/>
        </w:rPr>
        <w:t xml:space="preserve"> (малолітня особа) та в ст.ст. 137, 141, 156, 164, 304, 323, 324 КК</w:t>
      </w:r>
      <w:r w:rsidRPr="00AE1601">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(неповнолітня особа). </w:t>
      </w:r>
    </w:p>
    <w:p w:rsidR="00AC0D52" w:rsidRPr="00AC0D52" w:rsidRDefault="00AC0D52" w:rsidP="00AC0D52">
      <w:pPr>
        <w:spacing w:after="0"/>
        <w:ind w:firstLine="709"/>
        <w:jc w:val="both"/>
        <w:rPr>
          <w:rFonts w:ascii="Times New Roman" w:hAnsi="Times New Roman" w:cs="Times New Roman"/>
          <w:b/>
          <w:bCs/>
          <w:sz w:val="28"/>
          <w:szCs w:val="28"/>
          <w:lang w:val="uk-UA"/>
        </w:rPr>
      </w:pPr>
      <w:r w:rsidRPr="00AC0D52">
        <w:rPr>
          <w:rFonts w:ascii="Times New Roman" w:hAnsi="Times New Roman" w:cs="Times New Roman"/>
          <w:b/>
          <w:bCs/>
          <w:sz w:val="28"/>
          <w:szCs w:val="28"/>
          <w:lang w:val="uk-UA"/>
        </w:rPr>
        <w:t xml:space="preserve">2. Мета акта і шляхи її досягнення </w:t>
      </w:r>
    </w:p>
    <w:p w:rsidR="006E36EA" w:rsidRDefault="00AC0D52" w:rsidP="00874CF1">
      <w:pPr>
        <w:pStyle w:val="BodyText21"/>
        <w:spacing w:line="360" w:lineRule="auto"/>
        <w:ind w:left="0" w:firstLine="709"/>
      </w:pPr>
      <w:r w:rsidRPr="00AC0D52">
        <w:t xml:space="preserve">Метою законодавчого акта є </w:t>
      </w:r>
      <w:r w:rsidR="006E36EA">
        <w:t>наближення до міжнародних актів, що ратифіковані Україною</w:t>
      </w:r>
      <w:r w:rsidR="001E436F">
        <w:t>, відмова від подвійних стандартів, оціночної термінології та інших не юридичних термінів.</w:t>
      </w:r>
    </w:p>
    <w:p w:rsidR="001E436F" w:rsidRPr="008C0322" w:rsidRDefault="00AC0D52" w:rsidP="00874CF1">
      <w:pPr>
        <w:widowControl w:val="0"/>
        <w:autoSpaceDE w:val="0"/>
        <w:autoSpaceDN w:val="0"/>
        <w:adjustRightInd w:val="0"/>
        <w:spacing w:after="0" w:line="360" w:lineRule="auto"/>
        <w:ind w:firstLine="709"/>
        <w:jc w:val="both"/>
        <w:rPr>
          <w:rFonts w:ascii="Times New Roman" w:hAnsi="Times New Roman" w:cs="Times New Roman"/>
          <w:sz w:val="28"/>
          <w:szCs w:val="28"/>
          <w:lang w:val="uk-UA"/>
        </w:rPr>
      </w:pPr>
      <w:r w:rsidRPr="00AC0D52">
        <w:rPr>
          <w:rFonts w:ascii="Times New Roman" w:hAnsi="Times New Roman" w:cs="Times New Roman"/>
          <w:sz w:val="28"/>
          <w:szCs w:val="28"/>
          <w:lang w:val="uk-UA"/>
        </w:rPr>
        <w:t xml:space="preserve">Так, пропонується внести зміни до </w:t>
      </w:r>
      <w:r w:rsidR="001E436F">
        <w:rPr>
          <w:rFonts w:ascii="Times New Roman" w:hAnsi="Times New Roman" w:cs="Times New Roman"/>
          <w:sz w:val="28"/>
          <w:szCs w:val="28"/>
          <w:lang w:val="uk-UA"/>
        </w:rPr>
        <w:t xml:space="preserve">ч. 2 ст. </w:t>
      </w:r>
      <w:r w:rsidR="001E436F" w:rsidRPr="008C0322">
        <w:rPr>
          <w:rFonts w:ascii="Times New Roman" w:hAnsi="Times New Roman" w:cs="Times New Roman"/>
          <w:sz w:val="28"/>
          <w:szCs w:val="28"/>
          <w:lang w:val="uk-UA"/>
        </w:rPr>
        <w:t>22</w:t>
      </w:r>
      <w:r w:rsidR="001E436F">
        <w:rPr>
          <w:rFonts w:ascii="Times New Roman" w:hAnsi="Times New Roman" w:cs="Times New Roman"/>
          <w:sz w:val="28"/>
          <w:szCs w:val="28"/>
          <w:lang w:val="uk-UA"/>
        </w:rPr>
        <w:t xml:space="preserve"> КК України визначивши вік, </w:t>
      </w:r>
      <w:r w:rsidR="00342A9E">
        <w:rPr>
          <w:rFonts w:ascii="Times New Roman" w:hAnsi="Times New Roman" w:cs="Times New Roman"/>
          <w:sz w:val="28"/>
          <w:szCs w:val="28"/>
          <w:lang w:val="uk-UA"/>
        </w:rPr>
        <w:t xml:space="preserve">з якого може настати кримінальна відповідальність за </w:t>
      </w:r>
      <w:r w:rsidR="001E436F" w:rsidRPr="008C0322">
        <w:rPr>
          <w:rFonts w:ascii="Times New Roman" w:hAnsi="Times New Roman"/>
          <w:sz w:val="28"/>
          <w:szCs w:val="28"/>
          <w:lang w:val="uk-UA"/>
        </w:rPr>
        <w:t>катування (ст</w:t>
      </w:r>
      <w:r w:rsidR="00342A9E">
        <w:rPr>
          <w:rFonts w:ascii="Times New Roman" w:hAnsi="Times New Roman"/>
          <w:sz w:val="28"/>
          <w:szCs w:val="28"/>
          <w:lang w:val="uk-UA"/>
        </w:rPr>
        <w:t>.</w:t>
      </w:r>
      <w:r w:rsidR="001E436F" w:rsidRPr="008C0322">
        <w:rPr>
          <w:rFonts w:ascii="Times New Roman" w:hAnsi="Times New Roman"/>
          <w:sz w:val="28"/>
          <w:szCs w:val="28"/>
          <w:lang w:val="uk-UA"/>
        </w:rPr>
        <w:t xml:space="preserve"> 127)</w:t>
      </w:r>
      <w:r w:rsidR="00342A9E">
        <w:rPr>
          <w:rFonts w:ascii="Times New Roman" w:hAnsi="Times New Roman"/>
          <w:sz w:val="28"/>
          <w:szCs w:val="28"/>
          <w:lang w:val="uk-UA"/>
        </w:rPr>
        <w:t xml:space="preserve"> з 14-ти років.</w:t>
      </w:r>
    </w:p>
    <w:p w:rsidR="001E436F" w:rsidRDefault="001E436F" w:rsidP="00874CF1">
      <w:pPr>
        <w:widowControl w:val="0"/>
        <w:autoSpaceDE w:val="0"/>
        <w:autoSpaceDN w:val="0"/>
        <w:adjustRightInd w:val="0"/>
        <w:spacing w:after="0" w:line="360" w:lineRule="auto"/>
        <w:ind w:firstLine="709"/>
        <w:jc w:val="both"/>
        <w:rPr>
          <w:rFonts w:ascii="Times New Roman" w:hAnsi="Times New Roman" w:cs="Times New Roman"/>
          <w:sz w:val="28"/>
          <w:szCs w:val="28"/>
          <w:lang w:val="uk-UA"/>
        </w:rPr>
      </w:pPr>
      <w:r w:rsidRPr="008C0322">
        <w:rPr>
          <w:rFonts w:ascii="Times New Roman" w:hAnsi="Times New Roman" w:cs="Times New Roman"/>
          <w:sz w:val="28"/>
          <w:szCs w:val="28"/>
          <w:lang w:val="uk-UA"/>
        </w:rPr>
        <w:t>В ч</w:t>
      </w:r>
      <w:r w:rsidR="00342A9E">
        <w:rPr>
          <w:rFonts w:ascii="Times New Roman" w:hAnsi="Times New Roman" w:cs="Times New Roman"/>
          <w:sz w:val="28"/>
          <w:szCs w:val="28"/>
          <w:lang w:val="uk-UA"/>
        </w:rPr>
        <w:t>. 3</w:t>
      </w:r>
      <w:r w:rsidRPr="008C0322">
        <w:rPr>
          <w:rFonts w:ascii="Times New Roman" w:hAnsi="Times New Roman" w:cs="Times New Roman"/>
          <w:sz w:val="28"/>
          <w:szCs w:val="28"/>
          <w:lang w:val="uk-UA"/>
        </w:rPr>
        <w:t xml:space="preserve"> ст</w:t>
      </w:r>
      <w:r w:rsidR="00342A9E">
        <w:rPr>
          <w:rFonts w:ascii="Times New Roman" w:hAnsi="Times New Roman" w:cs="Times New Roman"/>
          <w:sz w:val="28"/>
          <w:szCs w:val="28"/>
          <w:lang w:val="uk-UA"/>
        </w:rPr>
        <w:t>.</w:t>
      </w:r>
      <w:r w:rsidRPr="008C0322">
        <w:rPr>
          <w:rFonts w:ascii="Times New Roman" w:hAnsi="Times New Roman" w:cs="Times New Roman"/>
          <w:sz w:val="28"/>
          <w:szCs w:val="28"/>
          <w:lang w:val="uk-UA"/>
        </w:rPr>
        <w:t xml:space="preserve"> 36, ч</w:t>
      </w:r>
      <w:r w:rsidR="00342A9E">
        <w:rPr>
          <w:rFonts w:ascii="Times New Roman" w:hAnsi="Times New Roman" w:cs="Times New Roman"/>
          <w:sz w:val="28"/>
          <w:szCs w:val="28"/>
          <w:lang w:val="uk-UA"/>
        </w:rPr>
        <w:t>.</w:t>
      </w:r>
      <w:r w:rsidR="0025070B">
        <w:rPr>
          <w:rFonts w:ascii="Times New Roman" w:hAnsi="Times New Roman" w:cs="Times New Roman"/>
          <w:sz w:val="28"/>
          <w:szCs w:val="28"/>
          <w:lang w:val="uk-UA"/>
        </w:rPr>
        <w:t xml:space="preserve"> </w:t>
      </w:r>
      <w:r w:rsidR="00342A9E">
        <w:rPr>
          <w:rFonts w:ascii="Times New Roman" w:hAnsi="Times New Roman" w:cs="Times New Roman"/>
          <w:sz w:val="28"/>
          <w:szCs w:val="28"/>
          <w:lang w:val="uk-UA"/>
        </w:rPr>
        <w:t xml:space="preserve">3 </w:t>
      </w:r>
      <w:r w:rsidRPr="008C0322">
        <w:rPr>
          <w:rFonts w:ascii="Times New Roman" w:hAnsi="Times New Roman" w:cs="Times New Roman"/>
          <w:sz w:val="28"/>
          <w:szCs w:val="28"/>
          <w:lang w:val="uk-UA"/>
        </w:rPr>
        <w:t>ст</w:t>
      </w:r>
      <w:r w:rsidR="00342A9E">
        <w:rPr>
          <w:rFonts w:ascii="Times New Roman" w:hAnsi="Times New Roman" w:cs="Times New Roman"/>
          <w:sz w:val="28"/>
          <w:szCs w:val="28"/>
          <w:lang w:val="uk-UA"/>
        </w:rPr>
        <w:t>.</w:t>
      </w:r>
      <w:r w:rsidRPr="008C0322">
        <w:rPr>
          <w:rFonts w:ascii="Times New Roman" w:hAnsi="Times New Roman" w:cs="Times New Roman"/>
          <w:sz w:val="28"/>
          <w:szCs w:val="28"/>
          <w:lang w:val="uk-UA"/>
        </w:rPr>
        <w:t xml:space="preserve"> 39, п</w:t>
      </w:r>
      <w:r w:rsidR="00342A9E">
        <w:rPr>
          <w:rFonts w:ascii="Times New Roman" w:hAnsi="Times New Roman" w:cs="Times New Roman"/>
          <w:sz w:val="28"/>
          <w:szCs w:val="28"/>
          <w:lang w:val="uk-UA"/>
        </w:rPr>
        <w:t>. 7 ч. 1 ст.</w:t>
      </w:r>
      <w:r w:rsidRPr="008C0322">
        <w:rPr>
          <w:rFonts w:ascii="Times New Roman" w:hAnsi="Times New Roman" w:cs="Times New Roman"/>
          <w:sz w:val="28"/>
          <w:szCs w:val="28"/>
          <w:lang w:val="uk-UA"/>
        </w:rPr>
        <w:t xml:space="preserve"> 66, ст</w:t>
      </w:r>
      <w:r w:rsidR="00342A9E">
        <w:rPr>
          <w:rFonts w:ascii="Times New Roman" w:hAnsi="Times New Roman" w:cs="Times New Roman"/>
          <w:sz w:val="28"/>
          <w:szCs w:val="28"/>
          <w:lang w:val="uk-UA"/>
        </w:rPr>
        <w:t>.</w:t>
      </w:r>
      <w:r w:rsidRPr="008C0322">
        <w:rPr>
          <w:rFonts w:ascii="Times New Roman" w:hAnsi="Times New Roman" w:cs="Times New Roman"/>
          <w:sz w:val="28"/>
          <w:szCs w:val="28"/>
          <w:lang w:val="uk-UA"/>
        </w:rPr>
        <w:t xml:space="preserve"> 116</w:t>
      </w:r>
      <w:r w:rsidR="00342A9E">
        <w:rPr>
          <w:rFonts w:ascii="Times New Roman" w:hAnsi="Times New Roman" w:cs="Times New Roman"/>
          <w:sz w:val="28"/>
          <w:szCs w:val="28"/>
          <w:lang w:val="uk-UA"/>
        </w:rPr>
        <w:t>, ст. 124 КК України</w:t>
      </w:r>
      <w:r w:rsidRPr="008C0322">
        <w:rPr>
          <w:rFonts w:ascii="Times New Roman" w:hAnsi="Times New Roman" w:cs="Times New Roman"/>
          <w:sz w:val="28"/>
          <w:szCs w:val="28"/>
          <w:lang w:val="uk-UA"/>
        </w:rPr>
        <w:t xml:space="preserve"> замінити термінологію «душевне хвилювання» на «</w:t>
      </w:r>
      <w:proofErr w:type="spellStart"/>
      <w:r w:rsidRPr="00342A9E">
        <w:rPr>
          <w:rStyle w:val="rvts0"/>
          <w:rFonts w:ascii="Times New Roman" w:hAnsi="Times New Roman" w:cs="Times New Roman"/>
          <w:sz w:val="28"/>
          <w:szCs w:val="28"/>
        </w:rPr>
        <w:t>емоційне</w:t>
      </w:r>
      <w:proofErr w:type="spellEnd"/>
      <w:r w:rsidRPr="00342A9E">
        <w:rPr>
          <w:rStyle w:val="rvts0"/>
          <w:rFonts w:ascii="Times New Roman" w:hAnsi="Times New Roman" w:cs="Times New Roman"/>
          <w:sz w:val="28"/>
          <w:szCs w:val="28"/>
        </w:rPr>
        <w:t xml:space="preserve"> </w:t>
      </w:r>
      <w:proofErr w:type="spellStart"/>
      <w:r w:rsidRPr="00342A9E">
        <w:rPr>
          <w:rStyle w:val="rvts0"/>
          <w:rFonts w:ascii="Times New Roman" w:hAnsi="Times New Roman" w:cs="Times New Roman"/>
          <w:sz w:val="28"/>
          <w:szCs w:val="28"/>
        </w:rPr>
        <w:t>збудження</w:t>
      </w:r>
      <w:proofErr w:type="spellEnd"/>
      <w:r w:rsidRPr="008C0322">
        <w:rPr>
          <w:rFonts w:ascii="Times New Roman" w:hAnsi="Times New Roman" w:cs="Times New Roman"/>
          <w:sz w:val="28"/>
          <w:szCs w:val="28"/>
          <w:lang w:val="uk-UA"/>
        </w:rPr>
        <w:t>»</w:t>
      </w:r>
      <w:r w:rsidR="00342A9E">
        <w:rPr>
          <w:rFonts w:ascii="Times New Roman" w:hAnsi="Times New Roman" w:cs="Times New Roman"/>
          <w:sz w:val="28"/>
          <w:szCs w:val="28"/>
          <w:lang w:val="uk-UA"/>
        </w:rPr>
        <w:t xml:space="preserve">. </w:t>
      </w:r>
      <w:r w:rsidR="0025070B">
        <w:rPr>
          <w:rFonts w:ascii="Times New Roman" w:hAnsi="Times New Roman" w:cs="Times New Roman"/>
          <w:sz w:val="28"/>
          <w:szCs w:val="28"/>
          <w:lang w:val="uk-UA"/>
        </w:rPr>
        <w:t>А в с</w:t>
      </w:r>
      <w:r w:rsidR="00342A9E">
        <w:rPr>
          <w:rFonts w:ascii="Times New Roman" w:hAnsi="Times New Roman" w:cs="Times New Roman"/>
          <w:sz w:val="28"/>
          <w:szCs w:val="28"/>
          <w:lang w:val="uk-UA"/>
        </w:rPr>
        <w:t>т.</w:t>
      </w:r>
      <w:r w:rsidRPr="008C0322">
        <w:rPr>
          <w:rFonts w:ascii="Times New Roman" w:hAnsi="Times New Roman" w:cs="Times New Roman"/>
          <w:sz w:val="28"/>
          <w:szCs w:val="28"/>
          <w:lang w:val="uk-UA"/>
        </w:rPr>
        <w:t xml:space="preserve"> 38</w:t>
      </w:r>
      <w:r w:rsidR="00342A9E">
        <w:rPr>
          <w:rFonts w:ascii="Times New Roman" w:hAnsi="Times New Roman" w:cs="Times New Roman"/>
          <w:sz w:val="28"/>
          <w:szCs w:val="28"/>
          <w:lang w:val="uk-UA"/>
        </w:rPr>
        <w:t>, 116 та 124 застосувати єдину термінологію – «</w:t>
      </w:r>
      <w:r w:rsidR="00F15971">
        <w:rPr>
          <w:rFonts w:ascii="Times New Roman" w:hAnsi="Times New Roman" w:cs="Times New Roman"/>
          <w:sz w:val="28"/>
          <w:szCs w:val="28"/>
        </w:rPr>
        <w:t>особ</w:t>
      </w:r>
      <w:r w:rsidR="00F15971">
        <w:rPr>
          <w:rFonts w:ascii="Times New Roman" w:hAnsi="Times New Roman" w:cs="Times New Roman"/>
          <w:sz w:val="28"/>
          <w:szCs w:val="28"/>
          <w:lang w:val="uk-UA"/>
        </w:rPr>
        <w:t>а</w:t>
      </w:r>
      <w:r w:rsidR="00342A9E" w:rsidRPr="008C0322">
        <w:rPr>
          <w:rFonts w:ascii="Times New Roman" w:hAnsi="Times New Roman" w:cs="Times New Roman"/>
          <w:sz w:val="28"/>
          <w:szCs w:val="28"/>
        </w:rPr>
        <w:t xml:space="preserve">, </w:t>
      </w:r>
      <w:proofErr w:type="spellStart"/>
      <w:r w:rsidR="00342A9E" w:rsidRPr="00F11F33">
        <w:rPr>
          <w:rFonts w:ascii="Times New Roman" w:hAnsi="Times New Roman" w:cs="Times New Roman"/>
          <w:sz w:val="28"/>
          <w:szCs w:val="28"/>
        </w:rPr>
        <w:t>що</w:t>
      </w:r>
      <w:proofErr w:type="spellEnd"/>
      <w:r w:rsidR="00342A9E" w:rsidRPr="008C0322">
        <w:rPr>
          <w:rFonts w:ascii="Times New Roman" w:hAnsi="Times New Roman" w:cs="Times New Roman"/>
          <w:sz w:val="28"/>
          <w:szCs w:val="28"/>
        </w:rPr>
        <w:t xml:space="preserve"> вчинила </w:t>
      </w:r>
      <w:proofErr w:type="spellStart"/>
      <w:r w:rsidR="00342A9E" w:rsidRPr="008C0322">
        <w:rPr>
          <w:rFonts w:ascii="Times New Roman" w:hAnsi="Times New Roman" w:cs="Times New Roman"/>
          <w:sz w:val="28"/>
          <w:szCs w:val="28"/>
        </w:rPr>
        <w:t>злочин</w:t>
      </w:r>
      <w:proofErr w:type="spellEnd"/>
      <w:r w:rsidR="00342A9E">
        <w:rPr>
          <w:rFonts w:ascii="Times New Roman" w:hAnsi="Times New Roman" w:cs="Times New Roman"/>
          <w:sz w:val="28"/>
          <w:szCs w:val="28"/>
          <w:lang w:val="uk-UA"/>
        </w:rPr>
        <w:t>».</w:t>
      </w:r>
    </w:p>
    <w:p w:rsidR="00342A9E" w:rsidRDefault="00342A9E" w:rsidP="00874CF1">
      <w:pPr>
        <w:widowControl w:val="0"/>
        <w:autoSpaceDE w:val="0"/>
        <w:autoSpaceDN w:val="0"/>
        <w:adjustRightInd w:val="0"/>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Термін «тілесне ушкодження» замінити на «шкода здоров’я»</w:t>
      </w:r>
      <w:r w:rsidR="00F15971">
        <w:rPr>
          <w:rFonts w:ascii="Times New Roman" w:hAnsi="Times New Roman" w:cs="Times New Roman"/>
          <w:sz w:val="28"/>
          <w:szCs w:val="28"/>
          <w:lang w:val="uk-UA"/>
        </w:rPr>
        <w:t xml:space="preserve"> в ст. 121-128 КК України</w:t>
      </w:r>
      <w:r>
        <w:rPr>
          <w:rFonts w:ascii="Times New Roman" w:hAnsi="Times New Roman" w:cs="Times New Roman"/>
          <w:sz w:val="28"/>
          <w:szCs w:val="28"/>
          <w:lang w:val="uk-UA"/>
        </w:rPr>
        <w:t>.</w:t>
      </w:r>
      <w:r w:rsidR="00F15971">
        <w:rPr>
          <w:rFonts w:ascii="Times New Roman" w:hAnsi="Times New Roman" w:cs="Times New Roman"/>
          <w:sz w:val="28"/>
          <w:szCs w:val="28"/>
          <w:lang w:val="uk-UA"/>
        </w:rPr>
        <w:t xml:space="preserve"> А в диспозиціях ст. </w:t>
      </w:r>
      <w:r w:rsidR="00F15971" w:rsidRPr="001D4636">
        <w:rPr>
          <w:rFonts w:ascii="Times New Roman" w:hAnsi="Times New Roman" w:cs="Times New Roman"/>
          <w:sz w:val="28"/>
          <w:szCs w:val="28"/>
          <w:lang w:val="uk-UA"/>
        </w:rPr>
        <w:t>121, 122</w:t>
      </w:r>
      <w:r w:rsidR="00F15971">
        <w:rPr>
          <w:rFonts w:ascii="Times New Roman" w:hAnsi="Times New Roman" w:cs="Times New Roman"/>
          <w:sz w:val="28"/>
          <w:szCs w:val="28"/>
          <w:lang w:val="uk-UA"/>
        </w:rPr>
        <w:t>, 125</w:t>
      </w:r>
      <w:r w:rsidR="00F15971" w:rsidRPr="001D4636">
        <w:rPr>
          <w:rFonts w:ascii="Times New Roman" w:hAnsi="Times New Roman" w:cs="Times New Roman"/>
          <w:sz w:val="28"/>
          <w:szCs w:val="28"/>
          <w:lang w:val="uk-UA"/>
        </w:rPr>
        <w:t xml:space="preserve"> </w:t>
      </w:r>
      <w:proofErr w:type="spellStart"/>
      <w:r w:rsidR="00F15971" w:rsidRPr="001D4636">
        <w:rPr>
          <w:rFonts w:ascii="Times New Roman" w:hAnsi="Times New Roman" w:cs="Times New Roman"/>
          <w:sz w:val="28"/>
          <w:szCs w:val="28"/>
        </w:rPr>
        <w:t>словосполучення</w:t>
      </w:r>
      <w:proofErr w:type="spellEnd"/>
      <w:r w:rsidR="00F15971" w:rsidRPr="001D4636">
        <w:rPr>
          <w:rFonts w:ascii="Times New Roman" w:hAnsi="Times New Roman" w:cs="Times New Roman"/>
          <w:sz w:val="28"/>
          <w:szCs w:val="28"/>
        </w:rPr>
        <w:t xml:space="preserve"> </w:t>
      </w:r>
      <w:r w:rsidR="00F15971" w:rsidRPr="001D4636">
        <w:rPr>
          <w:rFonts w:ascii="Times New Roman" w:hAnsi="Times New Roman" w:cs="Times New Roman"/>
          <w:sz w:val="28"/>
          <w:szCs w:val="28"/>
          <w:lang w:val="uk-UA"/>
        </w:rPr>
        <w:t>«стійка втрата працездатності» замінити на «стійка втрата загальної працездатності»</w:t>
      </w:r>
      <w:r w:rsidR="00F15971">
        <w:rPr>
          <w:rFonts w:ascii="Times New Roman" w:hAnsi="Times New Roman" w:cs="Times New Roman"/>
          <w:sz w:val="28"/>
          <w:szCs w:val="28"/>
          <w:lang w:val="uk-UA"/>
        </w:rPr>
        <w:t>.</w:t>
      </w:r>
    </w:p>
    <w:p w:rsidR="00342A9E" w:rsidRPr="00342A9E" w:rsidRDefault="00F15971" w:rsidP="00874CF1">
      <w:pPr>
        <w:widowControl w:val="0"/>
        <w:autoSpaceDE w:val="0"/>
        <w:autoSpaceDN w:val="0"/>
        <w:adjustRightInd w:val="0"/>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деяких злочинах проти життя та здоров’я особи розділу ІІ Особливої частини КК України (115, </w:t>
      </w:r>
      <w:r w:rsidRPr="001D4636">
        <w:rPr>
          <w:rFonts w:ascii="Times New Roman" w:hAnsi="Times New Roman"/>
          <w:iCs/>
          <w:sz w:val="28"/>
          <w:szCs w:val="28"/>
          <w:lang w:val="uk-UA"/>
        </w:rPr>
        <w:t>121, 126, 127</w:t>
      </w:r>
      <w:r>
        <w:rPr>
          <w:rFonts w:ascii="Times New Roman" w:hAnsi="Times New Roman"/>
          <w:iCs/>
          <w:sz w:val="28"/>
          <w:szCs w:val="28"/>
          <w:lang w:val="uk-UA"/>
        </w:rPr>
        <w:t>, 129</w:t>
      </w:r>
      <w:r>
        <w:rPr>
          <w:rFonts w:ascii="Times New Roman" w:hAnsi="Times New Roman" w:cs="Times New Roman"/>
          <w:sz w:val="28"/>
          <w:szCs w:val="28"/>
          <w:lang w:val="uk-UA"/>
        </w:rPr>
        <w:t xml:space="preserve">) та положення Загальної частини (п. 3 ч. 1 ст. 67) мотивом визначити – </w:t>
      </w:r>
      <w:r w:rsidRPr="001D4636">
        <w:rPr>
          <w:rFonts w:ascii="Times New Roman" w:eastAsia="Times New Roman" w:hAnsi="Times New Roman" w:cs="Times New Roman"/>
          <w:sz w:val="28"/>
          <w:szCs w:val="28"/>
          <w:lang w:val="uk-UA"/>
        </w:rPr>
        <w:t xml:space="preserve">расової, національної, релігійної, політичної, етнічної нетерпимості або нетерпимості, </w:t>
      </w:r>
      <w:r w:rsidR="005F0BC8" w:rsidRPr="005F0BC8">
        <w:rPr>
          <w:rFonts w:ascii="Times New Roman" w:eastAsia="Times New Roman" w:hAnsi="Times New Roman" w:cs="Times New Roman"/>
          <w:sz w:val="28"/>
          <w:szCs w:val="28"/>
          <w:lang w:val="uk-UA"/>
        </w:rPr>
        <w:t xml:space="preserve">зумовленої майновим станом, місцем (регіоном) проживання або мовою спілкування </w:t>
      </w:r>
      <w:r w:rsidRPr="001D4636">
        <w:rPr>
          <w:rFonts w:ascii="Times New Roman" w:eastAsia="Times New Roman" w:hAnsi="Times New Roman" w:cs="Times New Roman"/>
          <w:sz w:val="28"/>
          <w:szCs w:val="28"/>
          <w:lang w:val="uk-UA"/>
        </w:rPr>
        <w:t xml:space="preserve">або із </w:t>
      </w:r>
      <w:r w:rsidRPr="001D4636">
        <w:rPr>
          <w:rFonts w:ascii="Times New Roman" w:hAnsi="Times New Roman"/>
          <w:iCs/>
          <w:sz w:val="28"/>
          <w:szCs w:val="28"/>
          <w:lang w:val="uk-UA"/>
        </w:rPr>
        <w:t>застосуванням зброї</w:t>
      </w:r>
      <w:r>
        <w:rPr>
          <w:rFonts w:ascii="Times New Roman" w:hAnsi="Times New Roman"/>
          <w:iCs/>
          <w:sz w:val="28"/>
          <w:szCs w:val="28"/>
          <w:lang w:val="uk-UA"/>
        </w:rPr>
        <w:t>.</w:t>
      </w:r>
    </w:p>
    <w:p w:rsidR="00E817CF" w:rsidRDefault="00E817CF" w:rsidP="00874CF1">
      <w:pPr>
        <w:widowControl w:val="0"/>
        <w:autoSpaceDE w:val="0"/>
        <w:autoSpaceDN w:val="0"/>
        <w:adjustRightInd w:val="0"/>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 також внести зміни до ст. 126 </w:t>
      </w:r>
      <w:r w:rsidR="0025070B">
        <w:rPr>
          <w:rFonts w:ascii="Times New Roman" w:hAnsi="Times New Roman" w:cs="Times New Roman"/>
          <w:sz w:val="28"/>
          <w:szCs w:val="28"/>
          <w:lang w:val="uk-UA"/>
        </w:rPr>
        <w:t xml:space="preserve">(назва статті) </w:t>
      </w:r>
      <w:r>
        <w:rPr>
          <w:rFonts w:ascii="Times New Roman" w:hAnsi="Times New Roman" w:cs="Times New Roman"/>
          <w:sz w:val="28"/>
          <w:szCs w:val="28"/>
          <w:lang w:val="uk-UA"/>
        </w:rPr>
        <w:t>та 127 КК України</w:t>
      </w:r>
      <w:r w:rsidR="0025070B">
        <w:rPr>
          <w:rFonts w:ascii="Times New Roman" w:hAnsi="Times New Roman" w:cs="Times New Roman"/>
          <w:sz w:val="28"/>
          <w:szCs w:val="28"/>
          <w:lang w:val="uk-UA"/>
        </w:rPr>
        <w:t xml:space="preserve"> – визначення катування.</w:t>
      </w:r>
    </w:p>
    <w:p w:rsidR="00AC0D52" w:rsidRDefault="00E817CF" w:rsidP="00874CF1">
      <w:pPr>
        <w:widowControl w:val="0"/>
        <w:autoSpaceDE w:val="0"/>
        <w:autoSpaceDN w:val="0"/>
        <w:adjustRightInd w:val="0"/>
        <w:spacing w:after="0" w:line="360" w:lineRule="auto"/>
        <w:ind w:firstLine="709"/>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lastRenderedPageBreak/>
        <w:t>Криміналізувати</w:t>
      </w:r>
      <w:proofErr w:type="spellEnd"/>
      <w:r>
        <w:rPr>
          <w:rFonts w:ascii="Times New Roman" w:hAnsi="Times New Roman" w:cs="Times New Roman"/>
          <w:sz w:val="28"/>
          <w:szCs w:val="28"/>
          <w:lang w:val="uk-UA"/>
        </w:rPr>
        <w:t xml:space="preserve"> погрозу заподіяння тілесних ушкоджень </w:t>
      </w:r>
      <w:r w:rsidR="00F11F33">
        <w:rPr>
          <w:rFonts w:ascii="Times New Roman" w:hAnsi="Times New Roman" w:cs="Times New Roman"/>
          <w:sz w:val="28"/>
          <w:szCs w:val="28"/>
          <w:lang w:val="uk-UA"/>
        </w:rPr>
        <w:t xml:space="preserve">(шкоди здоров’ю) </w:t>
      </w:r>
      <w:r>
        <w:rPr>
          <w:rFonts w:ascii="Times New Roman" w:hAnsi="Times New Roman" w:cs="Times New Roman"/>
          <w:sz w:val="28"/>
          <w:szCs w:val="28"/>
          <w:lang w:val="uk-UA"/>
        </w:rPr>
        <w:t>в ч. 1 ст. 129 КК України. В статтях 130 та 133 КК України визначити спеціального потерпілого – малолітню особу.</w:t>
      </w:r>
    </w:p>
    <w:p w:rsidR="00E7526F" w:rsidRDefault="00E7526F" w:rsidP="00874CF1">
      <w:pPr>
        <w:widowControl w:val="0"/>
        <w:autoSpaceDE w:val="0"/>
        <w:autoSpaceDN w:val="0"/>
        <w:adjustRightInd w:val="0"/>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 метою наближення запропонованих пропозицій внести зміни і до інших </w:t>
      </w:r>
      <w:proofErr w:type="spellStart"/>
      <w:r>
        <w:rPr>
          <w:rFonts w:ascii="Times New Roman" w:hAnsi="Times New Roman" w:cs="Times New Roman"/>
          <w:sz w:val="28"/>
          <w:szCs w:val="28"/>
          <w:lang w:val="uk-UA"/>
        </w:rPr>
        <w:t>статтей</w:t>
      </w:r>
      <w:proofErr w:type="spellEnd"/>
      <w:r>
        <w:rPr>
          <w:rFonts w:ascii="Times New Roman" w:hAnsi="Times New Roman" w:cs="Times New Roman"/>
          <w:sz w:val="28"/>
          <w:szCs w:val="28"/>
          <w:lang w:val="uk-UA"/>
        </w:rPr>
        <w:t xml:space="preserve"> Особливої частини КК України, а саме:</w:t>
      </w:r>
    </w:p>
    <w:p w:rsidR="00E7526F" w:rsidRPr="00E7526F" w:rsidRDefault="00E7526F" w:rsidP="00874CF1">
      <w:pPr>
        <w:pStyle w:val="af1"/>
        <w:numPr>
          <w:ilvl w:val="0"/>
          <w:numId w:val="1"/>
        </w:numPr>
        <w:spacing w:after="0" w:line="360" w:lineRule="auto"/>
        <w:ind w:left="0" w:firstLine="426"/>
        <w:jc w:val="both"/>
        <w:rPr>
          <w:rFonts w:ascii="Times New Roman" w:hAnsi="Times New Roman" w:cs="Times New Roman"/>
          <w:sz w:val="28"/>
          <w:szCs w:val="28"/>
          <w:lang w:val="uk-UA"/>
        </w:rPr>
      </w:pPr>
      <w:r w:rsidRPr="00E7526F">
        <w:rPr>
          <w:rFonts w:ascii="Times New Roman" w:hAnsi="Times New Roman" w:cs="Times New Roman"/>
          <w:sz w:val="28"/>
          <w:szCs w:val="28"/>
          <w:lang w:val="uk-UA"/>
        </w:rPr>
        <w:t xml:space="preserve">Термін «побої, легкі або середньої тяжкості тілесне ушкодження» в ч. 2 ст. 345; ч. 2 ст. 345-1; ч. 2 ст. 346; ч. 2 ст. 350; ч. 2 ст. 377 КК України замінити на «побої, легку або середньої тяжкості </w:t>
      </w:r>
      <w:r w:rsidRPr="00E7526F">
        <w:rPr>
          <w:rFonts w:ascii="Times New Roman" w:eastAsia="Times New Roman" w:hAnsi="Times New Roman" w:cs="Times New Roman"/>
          <w:sz w:val="28"/>
          <w:szCs w:val="28"/>
          <w:lang w:val="uk-UA"/>
        </w:rPr>
        <w:t>шкоду здоров'ю</w:t>
      </w:r>
      <w:r w:rsidRPr="00E7526F">
        <w:rPr>
          <w:rFonts w:ascii="Times New Roman" w:hAnsi="Times New Roman" w:cs="Times New Roman"/>
          <w:sz w:val="28"/>
          <w:szCs w:val="28"/>
          <w:lang w:val="uk-UA"/>
        </w:rPr>
        <w:t>».</w:t>
      </w:r>
    </w:p>
    <w:p w:rsidR="00E7526F" w:rsidRPr="00E7526F" w:rsidRDefault="00E7526F" w:rsidP="00874CF1">
      <w:pPr>
        <w:pStyle w:val="af1"/>
        <w:numPr>
          <w:ilvl w:val="0"/>
          <w:numId w:val="1"/>
        </w:numPr>
        <w:spacing w:after="0" w:line="360" w:lineRule="auto"/>
        <w:ind w:left="0" w:firstLine="426"/>
        <w:jc w:val="both"/>
        <w:rPr>
          <w:rFonts w:ascii="Times New Roman" w:hAnsi="Times New Roman" w:cs="Times New Roman"/>
          <w:sz w:val="28"/>
          <w:szCs w:val="28"/>
          <w:lang w:val="uk-UA"/>
        </w:rPr>
      </w:pPr>
      <w:r w:rsidRPr="00E7526F">
        <w:rPr>
          <w:rFonts w:ascii="Times New Roman" w:hAnsi="Times New Roman" w:cs="Times New Roman"/>
          <w:sz w:val="28"/>
          <w:szCs w:val="28"/>
          <w:lang w:val="uk-UA"/>
        </w:rPr>
        <w:t>Термін «тілесне ушкодження» в ч. 1, 2 ст. 414 України замінити на «</w:t>
      </w:r>
      <w:r w:rsidRPr="00E7526F">
        <w:rPr>
          <w:rFonts w:ascii="Times New Roman" w:eastAsia="Times New Roman" w:hAnsi="Times New Roman" w:cs="Times New Roman"/>
          <w:sz w:val="28"/>
          <w:szCs w:val="28"/>
          <w:lang w:val="uk-UA"/>
        </w:rPr>
        <w:t>шкоду здоров'ю</w:t>
      </w:r>
      <w:r w:rsidRPr="00E7526F">
        <w:rPr>
          <w:rFonts w:ascii="Times New Roman" w:hAnsi="Times New Roman" w:cs="Times New Roman"/>
          <w:sz w:val="28"/>
          <w:szCs w:val="28"/>
          <w:lang w:val="uk-UA"/>
        </w:rPr>
        <w:t>»;</w:t>
      </w:r>
    </w:p>
    <w:p w:rsidR="00E7526F" w:rsidRPr="00E7526F" w:rsidRDefault="00E7526F" w:rsidP="00874CF1">
      <w:pPr>
        <w:pStyle w:val="af1"/>
        <w:numPr>
          <w:ilvl w:val="0"/>
          <w:numId w:val="1"/>
        </w:numPr>
        <w:spacing w:after="0" w:line="360" w:lineRule="auto"/>
        <w:ind w:left="0" w:firstLine="426"/>
        <w:jc w:val="both"/>
        <w:rPr>
          <w:rFonts w:ascii="Times New Roman" w:hAnsi="Times New Roman" w:cs="Times New Roman"/>
          <w:sz w:val="28"/>
          <w:szCs w:val="28"/>
          <w:lang w:val="uk-UA"/>
        </w:rPr>
      </w:pPr>
      <w:r w:rsidRPr="00E7526F">
        <w:rPr>
          <w:rFonts w:ascii="Times New Roman" w:hAnsi="Times New Roman" w:cs="Times New Roman"/>
          <w:sz w:val="28"/>
          <w:szCs w:val="28"/>
          <w:lang w:val="uk-UA"/>
        </w:rPr>
        <w:t>Термін «тілесне ушкодження, побої або інші насильницькі дії» в ч. 2 ст. 405 України замінити на «</w:t>
      </w:r>
      <w:r w:rsidRPr="00E7526F">
        <w:rPr>
          <w:rFonts w:ascii="Times New Roman" w:eastAsia="Times New Roman" w:hAnsi="Times New Roman" w:cs="Times New Roman"/>
          <w:sz w:val="28"/>
          <w:szCs w:val="28"/>
          <w:lang w:val="uk-UA"/>
        </w:rPr>
        <w:t xml:space="preserve">побоїв </w:t>
      </w:r>
      <w:r w:rsidRPr="00E7526F">
        <w:rPr>
          <w:rFonts w:ascii="Times New Roman" w:hAnsi="Times New Roman" w:cs="Times New Roman"/>
          <w:sz w:val="28"/>
          <w:szCs w:val="28"/>
          <w:lang w:val="uk-UA"/>
        </w:rPr>
        <w:t xml:space="preserve">чи </w:t>
      </w:r>
      <w:r w:rsidRPr="00E7526F">
        <w:rPr>
          <w:rFonts w:ascii="Times New Roman" w:hAnsi="Times New Roman"/>
          <w:sz w:val="28"/>
          <w:szCs w:val="28"/>
          <w:lang w:val="uk-UA"/>
        </w:rPr>
        <w:t>шкоди здоров'ю</w:t>
      </w:r>
      <w:r w:rsidRPr="00E7526F">
        <w:rPr>
          <w:rFonts w:ascii="Times New Roman" w:hAnsi="Times New Roman" w:cs="Times New Roman"/>
          <w:sz w:val="28"/>
          <w:szCs w:val="28"/>
          <w:lang w:val="uk-UA"/>
        </w:rPr>
        <w:t>»;</w:t>
      </w:r>
    </w:p>
    <w:p w:rsidR="00E7526F" w:rsidRPr="00E7526F" w:rsidRDefault="00E7526F" w:rsidP="00874CF1">
      <w:pPr>
        <w:pStyle w:val="af1"/>
        <w:numPr>
          <w:ilvl w:val="0"/>
          <w:numId w:val="1"/>
        </w:numPr>
        <w:spacing w:after="0" w:line="360" w:lineRule="auto"/>
        <w:ind w:left="0" w:firstLine="426"/>
        <w:jc w:val="both"/>
        <w:rPr>
          <w:rFonts w:ascii="Times New Roman" w:hAnsi="Times New Roman" w:cs="Times New Roman"/>
          <w:sz w:val="28"/>
          <w:szCs w:val="28"/>
          <w:lang w:val="uk-UA"/>
        </w:rPr>
      </w:pPr>
      <w:r w:rsidRPr="00E7526F">
        <w:rPr>
          <w:rFonts w:ascii="Times New Roman" w:hAnsi="Times New Roman" w:cs="Times New Roman"/>
          <w:sz w:val="28"/>
          <w:szCs w:val="28"/>
          <w:lang w:val="uk-UA"/>
        </w:rPr>
        <w:t>Термін «легкі або середньої тяжкості тілесні ушкодження» в ч. 2 ст. 398; ч. 2 ст. 406 України замінити на «</w:t>
      </w:r>
      <w:r w:rsidRPr="00E7526F">
        <w:rPr>
          <w:rFonts w:ascii="Times New Roman" w:eastAsia="Times New Roman" w:hAnsi="Times New Roman" w:cs="Times New Roman"/>
          <w:sz w:val="28"/>
          <w:szCs w:val="28"/>
          <w:lang w:val="uk-UA"/>
        </w:rPr>
        <w:t>легка чи середньої тяжкості шкода здоров'ю</w:t>
      </w:r>
      <w:r w:rsidRPr="00E7526F">
        <w:rPr>
          <w:rFonts w:ascii="Times New Roman" w:hAnsi="Times New Roman" w:cs="Times New Roman"/>
          <w:sz w:val="28"/>
          <w:szCs w:val="28"/>
          <w:lang w:val="uk-UA"/>
        </w:rPr>
        <w:t>»;</w:t>
      </w:r>
    </w:p>
    <w:p w:rsidR="00E7526F" w:rsidRPr="00E7526F" w:rsidRDefault="00E7526F" w:rsidP="00874CF1">
      <w:pPr>
        <w:pStyle w:val="af1"/>
        <w:numPr>
          <w:ilvl w:val="0"/>
          <w:numId w:val="1"/>
        </w:numPr>
        <w:spacing w:after="0" w:line="360" w:lineRule="auto"/>
        <w:ind w:left="0" w:firstLine="426"/>
        <w:jc w:val="both"/>
        <w:rPr>
          <w:rFonts w:ascii="Times New Roman" w:hAnsi="Times New Roman" w:cs="Times New Roman"/>
          <w:sz w:val="28"/>
          <w:szCs w:val="28"/>
          <w:lang w:val="uk-UA"/>
        </w:rPr>
      </w:pPr>
      <w:r w:rsidRPr="00E7526F">
        <w:rPr>
          <w:rFonts w:ascii="Times New Roman" w:hAnsi="Times New Roman" w:cs="Times New Roman"/>
          <w:sz w:val="28"/>
          <w:szCs w:val="28"/>
          <w:lang w:val="uk-UA"/>
        </w:rPr>
        <w:t xml:space="preserve">Термін «середньої тяжкості тілесні ушкодження» в ч. 2 ст. 281; ч. 1 ст. 286 КК України замінити на «середньої тяжкості </w:t>
      </w:r>
      <w:r w:rsidRPr="00E7526F">
        <w:rPr>
          <w:rFonts w:ascii="Times New Roman" w:eastAsia="Times New Roman" w:hAnsi="Times New Roman" w:cs="Times New Roman"/>
          <w:sz w:val="28"/>
          <w:szCs w:val="28"/>
          <w:lang w:val="uk-UA"/>
        </w:rPr>
        <w:t>шкода здоров'ю</w:t>
      </w:r>
      <w:r w:rsidRPr="00E7526F">
        <w:rPr>
          <w:rFonts w:ascii="Times New Roman" w:hAnsi="Times New Roman" w:cs="Times New Roman"/>
          <w:sz w:val="28"/>
          <w:szCs w:val="28"/>
          <w:lang w:val="uk-UA"/>
        </w:rPr>
        <w:t>»;</w:t>
      </w:r>
    </w:p>
    <w:p w:rsidR="00E7526F" w:rsidRPr="00E7526F" w:rsidRDefault="00E7526F" w:rsidP="00874CF1">
      <w:pPr>
        <w:pStyle w:val="af1"/>
        <w:numPr>
          <w:ilvl w:val="0"/>
          <w:numId w:val="1"/>
        </w:numPr>
        <w:spacing w:after="0" w:line="360" w:lineRule="auto"/>
        <w:ind w:left="0" w:firstLine="426"/>
        <w:jc w:val="both"/>
        <w:rPr>
          <w:rFonts w:ascii="Times New Roman" w:hAnsi="Times New Roman" w:cs="Times New Roman"/>
          <w:sz w:val="28"/>
          <w:szCs w:val="28"/>
          <w:lang w:val="uk-UA"/>
        </w:rPr>
      </w:pPr>
      <w:r w:rsidRPr="00E7526F">
        <w:rPr>
          <w:rFonts w:ascii="Times New Roman" w:hAnsi="Times New Roman" w:cs="Times New Roman"/>
          <w:sz w:val="28"/>
          <w:szCs w:val="28"/>
          <w:lang w:val="uk-UA"/>
        </w:rPr>
        <w:t xml:space="preserve">Термін «середньої тяжкості чи тяжке тілесні ушкодження» в ч. 3 ст. 150-1; ч. 2 ст. 276; ч. 2 ст. 277; ч. 2 ст. 282; ст. 287; ст. 288; ч. 2 ст. 314; ч. 1 ст. 415 КК України замінити на «середньої тяжкості чи тяжка </w:t>
      </w:r>
      <w:r w:rsidRPr="00E7526F">
        <w:rPr>
          <w:rFonts w:ascii="Times New Roman" w:eastAsia="Times New Roman" w:hAnsi="Times New Roman" w:cs="Times New Roman"/>
          <w:sz w:val="28"/>
          <w:szCs w:val="28"/>
          <w:lang w:val="uk-UA"/>
        </w:rPr>
        <w:t>шкода здоров'ю</w:t>
      </w:r>
      <w:r w:rsidRPr="00E7526F">
        <w:rPr>
          <w:rFonts w:ascii="Times New Roman" w:hAnsi="Times New Roman" w:cs="Times New Roman"/>
          <w:sz w:val="28"/>
          <w:szCs w:val="28"/>
          <w:lang w:val="uk-UA"/>
        </w:rPr>
        <w:t>»;</w:t>
      </w:r>
    </w:p>
    <w:p w:rsidR="00E7526F" w:rsidRPr="00E7526F" w:rsidRDefault="00E7526F" w:rsidP="00874CF1">
      <w:pPr>
        <w:pStyle w:val="af1"/>
        <w:numPr>
          <w:ilvl w:val="0"/>
          <w:numId w:val="1"/>
        </w:numPr>
        <w:spacing w:after="0" w:line="360" w:lineRule="auto"/>
        <w:ind w:left="0" w:firstLine="426"/>
        <w:jc w:val="both"/>
        <w:rPr>
          <w:rFonts w:ascii="Times New Roman" w:hAnsi="Times New Roman" w:cs="Times New Roman"/>
          <w:sz w:val="28"/>
          <w:szCs w:val="28"/>
          <w:lang w:val="uk-UA"/>
        </w:rPr>
      </w:pPr>
      <w:r w:rsidRPr="00E7526F">
        <w:rPr>
          <w:rFonts w:ascii="Times New Roman" w:hAnsi="Times New Roman" w:cs="Times New Roman"/>
          <w:sz w:val="28"/>
          <w:szCs w:val="28"/>
          <w:lang w:val="uk-UA"/>
        </w:rPr>
        <w:t xml:space="preserve">Термін «тяжке тілесне ушкодження» в ч. 1 ст. 136; ч. 4 ст. 187; ч. 4 ст. 189; ст. 196; ч. 2 ст. 286; ч. 3 ст. 345; ч. 3 ст. 345-1; ч. 3 ст. 346; ч. 3 ст. 350; ч. 3 ст. 377; ч. 3 ст. 398; ч. 3 ст. 399; ч. 2 ст. 442 КК України замінити на «тяжка </w:t>
      </w:r>
      <w:r w:rsidRPr="00E7526F">
        <w:rPr>
          <w:rFonts w:ascii="Times New Roman" w:eastAsia="Times New Roman" w:hAnsi="Times New Roman" w:cs="Times New Roman"/>
          <w:sz w:val="28"/>
          <w:szCs w:val="28"/>
          <w:lang w:val="uk-UA"/>
        </w:rPr>
        <w:t>шкода здоров'ю</w:t>
      </w:r>
      <w:r w:rsidRPr="00E7526F">
        <w:rPr>
          <w:rFonts w:ascii="Times New Roman" w:hAnsi="Times New Roman" w:cs="Times New Roman"/>
          <w:sz w:val="28"/>
          <w:szCs w:val="28"/>
          <w:lang w:val="uk-UA"/>
        </w:rPr>
        <w:t>»;</w:t>
      </w:r>
    </w:p>
    <w:p w:rsidR="00E7526F" w:rsidRPr="00E7526F" w:rsidRDefault="00E7526F" w:rsidP="00874CF1">
      <w:pPr>
        <w:pStyle w:val="af1"/>
        <w:numPr>
          <w:ilvl w:val="0"/>
          <w:numId w:val="1"/>
        </w:numPr>
        <w:spacing w:after="0" w:line="360" w:lineRule="auto"/>
        <w:ind w:left="0" w:firstLine="426"/>
        <w:jc w:val="both"/>
        <w:rPr>
          <w:rFonts w:ascii="Times New Roman" w:hAnsi="Times New Roman" w:cs="Times New Roman"/>
          <w:sz w:val="28"/>
          <w:szCs w:val="28"/>
          <w:lang w:val="uk-UA"/>
        </w:rPr>
      </w:pPr>
      <w:r w:rsidRPr="00E7526F">
        <w:rPr>
          <w:rFonts w:ascii="Times New Roman" w:hAnsi="Times New Roman" w:cs="Times New Roman"/>
          <w:sz w:val="28"/>
          <w:szCs w:val="28"/>
          <w:lang w:val="uk-UA"/>
        </w:rPr>
        <w:t xml:space="preserve">Термін «погроза тяжких тілесних ушкоджень» в ч. 2 ст. 189, ч. 2 ст. 206, ч. 2 ст. 206-1, ч. 1 ст. 350, ч. 2 ст. 355 КК України замінити на «погроза тяжкої </w:t>
      </w:r>
      <w:r w:rsidRPr="00E7526F">
        <w:rPr>
          <w:rFonts w:ascii="Times New Roman" w:eastAsia="Times New Roman" w:hAnsi="Times New Roman" w:cs="Times New Roman"/>
          <w:sz w:val="28"/>
          <w:szCs w:val="28"/>
          <w:lang w:val="uk-UA"/>
        </w:rPr>
        <w:t>шкоди здоров'ю</w:t>
      </w:r>
      <w:r w:rsidRPr="00E7526F">
        <w:rPr>
          <w:rFonts w:ascii="Times New Roman" w:hAnsi="Times New Roman" w:cs="Times New Roman"/>
          <w:sz w:val="28"/>
          <w:szCs w:val="28"/>
          <w:lang w:val="uk-UA"/>
        </w:rPr>
        <w:t>»;</w:t>
      </w:r>
    </w:p>
    <w:p w:rsidR="00E7526F" w:rsidRPr="00E7526F" w:rsidRDefault="00E7526F" w:rsidP="00874CF1">
      <w:pPr>
        <w:pStyle w:val="af1"/>
        <w:numPr>
          <w:ilvl w:val="0"/>
          <w:numId w:val="1"/>
        </w:numPr>
        <w:spacing w:after="0" w:line="360" w:lineRule="auto"/>
        <w:ind w:left="0" w:firstLine="426"/>
        <w:jc w:val="both"/>
        <w:rPr>
          <w:rFonts w:ascii="Times New Roman" w:hAnsi="Times New Roman" w:cs="Times New Roman"/>
          <w:sz w:val="28"/>
          <w:szCs w:val="28"/>
          <w:lang w:val="uk-UA"/>
        </w:rPr>
      </w:pPr>
      <w:r w:rsidRPr="00E7526F">
        <w:rPr>
          <w:rFonts w:ascii="Times New Roman" w:hAnsi="Times New Roman" w:cs="Times New Roman"/>
          <w:sz w:val="28"/>
          <w:szCs w:val="28"/>
          <w:lang w:val="uk-UA"/>
        </w:rPr>
        <w:t xml:space="preserve">Термін «погроза тілесних ушкоджень» в ч. 1 ст. 280, ст. 405 КК України замінити на «погроза тяжкої </w:t>
      </w:r>
      <w:r w:rsidRPr="00E7526F">
        <w:rPr>
          <w:rFonts w:ascii="Times New Roman" w:eastAsia="Times New Roman" w:hAnsi="Times New Roman" w:cs="Times New Roman"/>
          <w:sz w:val="28"/>
          <w:szCs w:val="28"/>
          <w:lang w:val="uk-UA"/>
        </w:rPr>
        <w:t>шкоди здоров'ю</w:t>
      </w:r>
      <w:r w:rsidRPr="00E7526F">
        <w:rPr>
          <w:rFonts w:ascii="Times New Roman" w:hAnsi="Times New Roman" w:cs="Times New Roman"/>
          <w:sz w:val="28"/>
          <w:szCs w:val="28"/>
          <w:lang w:val="uk-UA"/>
        </w:rPr>
        <w:t>»</w:t>
      </w:r>
      <w:r>
        <w:rPr>
          <w:rFonts w:ascii="Times New Roman" w:hAnsi="Times New Roman" w:cs="Times New Roman"/>
          <w:sz w:val="28"/>
          <w:szCs w:val="28"/>
          <w:lang w:val="uk-UA"/>
        </w:rPr>
        <w:t>.</w:t>
      </w:r>
    </w:p>
    <w:p w:rsidR="00AC0D52" w:rsidRPr="00AC0D52" w:rsidRDefault="00AC0D52" w:rsidP="00874CF1">
      <w:pPr>
        <w:pStyle w:val="a3"/>
        <w:tabs>
          <w:tab w:val="clear" w:pos="1026"/>
        </w:tabs>
        <w:spacing w:line="360" w:lineRule="auto"/>
        <w:ind w:firstLine="709"/>
        <w:rPr>
          <w:b/>
          <w:bCs/>
          <w:sz w:val="28"/>
          <w:szCs w:val="28"/>
        </w:rPr>
      </w:pPr>
      <w:r w:rsidRPr="00AC0D52">
        <w:rPr>
          <w:b/>
          <w:bCs/>
          <w:sz w:val="28"/>
          <w:szCs w:val="28"/>
        </w:rPr>
        <w:t>3. Загальна характеристика та основні положення проекту</w:t>
      </w:r>
    </w:p>
    <w:p w:rsidR="000133C6" w:rsidRPr="000133C6" w:rsidRDefault="00AC0D52" w:rsidP="00874CF1">
      <w:pPr>
        <w:pStyle w:val="HTML"/>
        <w:spacing w:line="360" w:lineRule="auto"/>
        <w:ind w:firstLine="709"/>
        <w:jc w:val="both"/>
        <w:rPr>
          <w:rFonts w:ascii="Times New Roman" w:hAnsi="Times New Roman" w:cs="Times New Roman"/>
          <w:sz w:val="28"/>
          <w:szCs w:val="28"/>
          <w:lang w:val="uk-UA"/>
        </w:rPr>
      </w:pPr>
      <w:r w:rsidRPr="00AC0D52">
        <w:rPr>
          <w:rFonts w:ascii="Times New Roman" w:hAnsi="Times New Roman" w:cs="Times New Roman"/>
          <w:sz w:val="28"/>
          <w:szCs w:val="28"/>
          <w:lang w:val="uk-UA"/>
        </w:rPr>
        <w:lastRenderedPageBreak/>
        <w:t xml:space="preserve">Пропонується внести зміни до </w:t>
      </w:r>
      <w:r w:rsidR="00F8599D">
        <w:rPr>
          <w:rFonts w:ascii="Times New Roman" w:hAnsi="Times New Roman" w:cs="Times New Roman"/>
          <w:sz w:val="28"/>
          <w:szCs w:val="28"/>
          <w:lang w:val="uk-UA"/>
        </w:rPr>
        <w:t>п’ятдеся</w:t>
      </w:r>
      <w:r w:rsidR="00F8599D" w:rsidRPr="00EC43DD">
        <w:rPr>
          <w:rFonts w:ascii="Times New Roman" w:hAnsi="Times New Roman" w:cs="Times New Roman"/>
          <w:sz w:val="28"/>
          <w:szCs w:val="28"/>
          <w:lang w:val="uk-UA"/>
        </w:rPr>
        <w:t>ти</w:t>
      </w:r>
      <w:r w:rsidRPr="00AC0D52">
        <w:rPr>
          <w:rFonts w:ascii="Times New Roman" w:hAnsi="Times New Roman" w:cs="Times New Roman"/>
          <w:sz w:val="28"/>
          <w:szCs w:val="28"/>
          <w:lang w:val="uk-UA"/>
        </w:rPr>
        <w:t xml:space="preserve"> </w:t>
      </w:r>
      <w:proofErr w:type="spellStart"/>
      <w:r w:rsidRPr="00AC0D52">
        <w:rPr>
          <w:rFonts w:ascii="Times New Roman" w:hAnsi="Times New Roman" w:cs="Times New Roman"/>
          <w:sz w:val="28"/>
          <w:szCs w:val="28"/>
          <w:lang w:val="uk-UA"/>
        </w:rPr>
        <w:t>стат</w:t>
      </w:r>
      <w:r w:rsidR="00B16FC4">
        <w:rPr>
          <w:rFonts w:ascii="Times New Roman" w:hAnsi="Times New Roman" w:cs="Times New Roman"/>
          <w:sz w:val="28"/>
          <w:szCs w:val="28"/>
          <w:lang w:val="uk-UA"/>
        </w:rPr>
        <w:t>т</w:t>
      </w:r>
      <w:r w:rsidRPr="00AC0D52">
        <w:rPr>
          <w:rFonts w:ascii="Times New Roman" w:hAnsi="Times New Roman" w:cs="Times New Roman"/>
          <w:sz w:val="28"/>
          <w:szCs w:val="28"/>
          <w:lang w:val="uk-UA"/>
        </w:rPr>
        <w:t>ей</w:t>
      </w:r>
      <w:proofErr w:type="spellEnd"/>
      <w:r w:rsidRPr="00AC0D52">
        <w:rPr>
          <w:rFonts w:ascii="Times New Roman" w:hAnsi="Times New Roman" w:cs="Times New Roman"/>
          <w:sz w:val="28"/>
          <w:szCs w:val="28"/>
          <w:lang w:val="uk-UA"/>
        </w:rPr>
        <w:t xml:space="preserve"> </w:t>
      </w:r>
      <w:r w:rsidR="00B16FC4">
        <w:rPr>
          <w:rFonts w:ascii="Times New Roman" w:hAnsi="Times New Roman" w:cs="Times New Roman"/>
          <w:sz w:val="28"/>
          <w:szCs w:val="28"/>
          <w:lang w:val="uk-UA"/>
        </w:rPr>
        <w:t xml:space="preserve">із </w:t>
      </w:r>
      <w:r w:rsidR="00EC43DD">
        <w:rPr>
          <w:rFonts w:ascii="Times New Roman" w:hAnsi="Times New Roman" w:cs="Times New Roman"/>
          <w:sz w:val="28"/>
          <w:szCs w:val="28"/>
          <w:lang w:val="uk-UA"/>
        </w:rPr>
        <w:t xml:space="preserve">Загальної та </w:t>
      </w:r>
      <w:r w:rsidR="000133C6">
        <w:rPr>
          <w:rFonts w:ascii="Times New Roman" w:hAnsi="Times New Roman" w:cs="Times New Roman"/>
          <w:sz w:val="28"/>
          <w:szCs w:val="28"/>
          <w:lang w:val="uk-UA"/>
        </w:rPr>
        <w:t>Особливої</w:t>
      </w:r>
      <w:r w:rsidR="00EC43DD">
        <w:rPr>
          <w:rFonts w:ascii="Times New Roman" w:hAnsi="Times New Roman" w:cs="Times New Roman"/>
          <w:sz w:val="28"/>
          <w:szCs w:val="28"/>
          <w:lang w:val="uk-UA"/>
        </w:rPr>
        <w:t xml:space="preserve"> частин</w:t>
      </w:r>
      <w:r w:rsidRPr="00AC0D52">
        <w:rPr>
          <w:rFonts w:ascii="Times New Roman" w:hAnsi="Times New Roman" w:cs="Times New Roman"/>
          <w:sz w:val="28"/>
          <w:szCs w:val="28"/>
          <w:lang w:val="uk-UA"/>
        </w:rPr>
        <w:t xml:space="preserve"> Кримінального кодексу України</w:t>
      </w:r>
      <w:r w:rsidR="00EC43DD">
        <w:rPr>
          <w:rFonts w:ascii="Times New Roman" w:hAnsi="Times New Roman" w:cs="Times New Roman"/>
          <w:sz w:val="28"/>
          <w:szCs w:val="28"/>
          <w:lang w:val="uk-UA"/>
        </w:rPr>
        <w:t>.</w:t>
      </w:r>
    </w:p>
    <w:p w:rsidR="00AC0D52" w:rsidRPr="00AC0D52" w:rsidRDefault="00AC0D52" w:rsidP="00874CF1">
      <w:pPr>
        <w:pStyle w:val="a3"/>
        <w:tabs>
          <w:tab w:val="clear" w:pos="1026"/>
        </w:tabs>
        <w:spacing w:line="360" w:lineRule="auto"/>
        <w:ind w:firstLine="709"/>
        <w:rPr>
          <w:b/>
          <w:bCs/>
          <w:sz w:val="28"/>
          <w:szCs w:val="28"/>
        </w:rPr>
      </w:pPr>
      <w:r w:rsidRPr="00AC0D52">
        <w:rPr>
          <w:b/>
          <w:bCs/>
          <w:sz w:val="28"/>
          <w:szCs w:val="28"/>
        </w:rPr>
        <w:t>4. Стан нормативно-правової бази в цій сфері правового регулювання</w:t>
      </w:r>
    </w:p>
    <w:p w:rsidR="00AC0D52" w:rsidRPr="00AC0D52" w:rsidRDefault="00AC0D52" w:rsidP="00874CF1">
      <w:pPr>
        <w:pStyle w:val="2"/>
        <w:spacing w:line="360" w:lineRule="auto"/>
        <w:ind w:firstLine="709"/>
        <w:jc w:val="both"/>
      </w:pPr>
      <w:r w:rsidRPr="00AC0D52">
        <w:t>Проект Закону не потребує внесення змін до інших законів та нормативно-правових актів.</w:t>
      </w:r>
    </w:p>
    <w:p w:rsidR="00AC0D52" w:rsidRPr="00AC0D52" w:rsidRDefault="00AC0D52" w:rsidP="00874CF1">
      <w:pPr>
        <w:pStyle w:val="2"/>
        <w:spacing w:line="360" w:lineRule="auto"/>
        <w:ind w:firstLine="709"/>
        <w:jc w:val="both"/>
      </w:pPr>
    </w:p>
    <w:p w:rsidR="00AC0D52" w:rsidRPr="00AC0D52" w:rsidRDefault="00AC0D52" w:rsidP="00874CF1">
      <w:pPr>
        <w:pStyle w:val="a3"/>
        <w:spacing w:line="360" w:lineRule="auto"/>
        <w:ind w:firstLine="709"/>
        <w:rPr>
          <w:b/>
          <w:bCs/>
          <w:sz w:val="28"/>
          <w:szCs w:val="28"/>
        </w:rPr>
      </w:pPr>
      <w:r w:rsidRPr="00AC0D52">
        <w:rPr>
          <w:b/>
          <w:bCs/>
          <w:sz w:val="28"/>
          <w:szCs w:val="28"/>
        </w:rPr>
        <w:t>5. Фінансово-економічне обґрунтування</w:t>
      </w:r>
    </w:p>
    <w:p w:rsidR="00AC0D52" w:rsidRPr="00AC0D52" w:rsidRDefault="00AC0D52" w:rsidP="00874CF1">
      <w:pPr>
        <w:spacing w:after="0" w:line="360" w:lineRule="auto"/>
        <w:ind w:firstLine="709"/>
        <w:jc w:val="both"/>
        <w:rPr>
          <w:rFonts w:ascii="Times New Roman" w:hAnsi="Times New Roman" w:cs="Times New Roman"/>
          <w:sz w:val="28"/>
          <w:szCs w:val="28"/>
          <w:lang w:val="uk-UA"/>
        </w:rPr>
      </w:pPr>
      <w:r w:rsidRPr="00AC0D52">
        <w:rPr>
          <w:rFonts w:ascii="Times New Roman" w:hAnsi="Times New Roman" w:cs="Times New Roman"/>
          <w:sz w:val="28"/>
          <w:szCs w:val="28"/>
          <w:lang w:val="uk-UA"/>
        </w:rPr>
        <w:t xml:space="preserve">Реалізація Закону України </w:t>
      </w:r>
      <w:proofErr w:type="spellStart"/>
      <w:r w:rsidRPr="00AC0D52">
        <w:rPr>
          <w:rFonts w:ascii="Times New Roman" w:hAnsi="Times New Roman" w:cs="Times New Roman"/>
          <w:sz w:val="28"/>
          <w:szCs w:val="28"/>
          <w:lang w:val="uk-UA"/>
        </w:rPr>
        <w:t>„Про</w:t>
      </w:r>
      <w:proofErr w:type="spellEnd"/>
      <w:r w:rsidRPr="00AC0D52">
        <w:rPr>
          <w:rFonts w:ascii="Times New Roman" w:hAnsi="Times New Roman" w:cs="Times New Roman"/>
          <w:sz w:val="28"/>
          <w:szCs w:val="28"/>
          <w:lang w:val="uk-UA"/>
        </w:rPr>
        <w:t xml:space="preserve"> внесення змін до Кримінального кодексу України (</w:t>
      </w:r>
      <w:r w:rsidRPr="00AC0D52">
        <w:rPr>
          <w:rFonts w:ascii="Times New Roman" w:hAnsi="Times New Roman" w:cs="Times New Roman"/>
          <w:bCs/>
          <w:sz w:val="28"/>
          <w:szCs w:val="28"/>
          <w:lang w:val="uk-UA"/>
        </w:rPr>
        <w:t>щодо термінологічного вдосконалення Законодавства України про кримінальну відповідальність</w:t>
      </w:r>
      <w:r w:rsidR="00EC43DD">
        <w:rPr>
          <w:rFonts w:ascii="Times New Roman" w:hAnsi="Times New Roman" w:cs="Times New Roman"/>
          <w:sz w:val="28"/>
          <w:szCs w:val="28"/>
          <w:lang w:val="uk-UA"/>
        </w:rPr>
        <w:t xml:space="preserve">)” не потребуватиме </w:t>
      </w:r>
      <w:r w:rsidRPr="00AC0D52">
        <w:rPr>
          <w:rFonts w:ascii="Times New Roman" w:hAnsi="Times New Roman" w:cs="Times New Roman"/>
          <w:sz w:val="28"/>
          <w:szCs w:val="28"/>
          <w:lang w:val="uk-UA"/>
        </w:rPr>
        <w:t>додаткових витрат з державного бюджету.</w:t>
      </w:r>
    </w:p>
    <w:p w:rsidR="00AC0D52" w:rsidRPr="00AC0D52" w:rsidRDefault="00AC0D52" w:rsidP="00874CF1">
      <w:pPr>
        <w:overflowPunct w:val="0"/>
        <w:adjustRightInd w:val="0"/>
        <w:spacing w:after="0" w:line="360" w:lineRule="auto"/>
        <w:ind w:firstLine="709"/>
        <w:jc w:val="both"/>
        <w:textAlignment w:val="baseline"/>
        <w:rPr>
          <w:rFonts w:ascii="Times New Roman" w:hAnsi="Times New Roman" w:cs="Times New Roman"/>
          <w:b/>
          <w:bCs/>
          <w:sz w:val="28"/>
          <w:szCs w:val="28"/>
          <w:lang w:val="uk-UA"/>
        </w:rPr>
      </w:pPr>
    </w:p>
    <w:p w:rsidR="00AC0D52" w:rsidRPr="00AC0D52" w:rsidRDefault="00AC0D52" w:rsidP="00874CF1">
      <w:pPr>
        <w:overflowPunct w:val="0"/>
        <w:adjustRightInd w:val="0"/>
        <w:spacing w:after="0" w:line="360" w:lineRule="auto"/>
        <w:ind w:firstLine="709"/>
        <w:jc w:val="both"/>
        <w:textAlignment w:val="baseline"/>
        <w:rPr>
          <w:rFonts w:ascii="Times New Roman" w:hAnsi="Times New Roman" w:cs="Times New Roman"/>
          <w:b/>
          <w:bCs/>
          <w:sz w:val="28"/>
          <w:szCs w:val="28"/>
          <w:lang w:val="uk-UA"/>
        </w:rPr>
      </w:pPr>
      <w:r w:rsidRPr="00AC0D52">
        <w:rPr>
          <w:rFonts w:ascii="Times New Roman" w:hAnsi="Times New Roman" w:cs="Times New Roman"/>
          <w:b/>
          <w:bCs/>
          <w:sz w:val="28"/>
          <w:szCs w:val="28"/>
          <w:lang w:val="uk-UA"/>
        </w:rPr>
        <w:t>6. Прогноз соціально-економічних, правових та інших наслідків прийняття Закону</w:t>
      </w:r>
    </w:p>
    <w:p w:rsidR="00AC0D52" w:rsidRPr="00AC0D52" w:rsidRDefault="00AC0D52" w:rsidP="00874CF1">
      <w:pPr>
        <w:pStyle w:val="2"/>
        <w:spacing w:line="360" w:lineRule="auto"/>
        <w:ind w:firstLine="709"/>
        <w:jc w:val="both"/>
        <w:rPr>
          <w:lang w:val="ru-RU"/>
        </w:rPr>
      </w:pPr>
      <w:r w:rsidRPr="00AC0D52">
        <w:t xml:space="preserve">Прийняття проекту Закону України </w:t>
      </w:r>
      <w:proofErr w:type="spellStart"/>
      <w:r w:rsidRPr="00AC0D52">
        <w:t>„Про</w:t>
      </w:r>
      <w:proofErr w:type="spellEnd"/>
      <w:r w:rsidRPr="00AC0D52">
        <w:t xml:space="preserve"> внесення змін до Кримінального кодексу України (</w:t>
      </w:r>
      <w:r w:rsidRPr="00EC43DD">
        <w:rPr>
          <w:bCs/>
        </w:rPr>
        <w:t>щодо термінологічного вдосконалення Законодавства України про кримінальну відповідальність</w:t>
      </w:r>
      <w:r w:rsidR="000133C6">
        <w:t xml:space="preserve">)” </w:t>
      </w:r>
      <w:r w:rsidRPr="00AC0D52">
        <w:t xml:space="preserve">сприятиме </w:t>
      </w:r>
      <w:r>
        <w:t xml:space="preserve">ефективному застосуванню Закону України про кримінальну відповідальність та вірного його трактування, а також полегшить роботу практичних працівників, </w:t>
      </w:r>
      <w:r w:rsidR="000133C6">
        <w:t xml:space="preserve">та </w:t>
      </w:r>
      <w:r>
        <w:t>унеможливить конкуренцію норм.</w:t>
      </w:r>
    </w:p>
    <w:p w:rsidR="00AC0D52" w:rsidRPr="00AC0D52" w:rsidRDefault="00AC0D52" w:rsidP="00874CF1">
      <w:pPr>
        <w:pStyle w:val="2"/>
        <w:spacing w:line="360" w:lineRule="auto"/>
        <w:ind w:firstLine="709"/>
        <w:jc w:val="both"/>
      </w:pPr>
    </w:p>
    <w:p w:rsidR="00AC0D52" w:rsidRPr="00AC0D52" w:rsidRDefault="00AC0D52" w:rsidP="00874CF1">
      <w:pPr>
        <w:tabs>
          <w:tab w:val="left" w:pos="7935"/>
        </w:tabs>
        <w:overflowPunct w:val="0"/>
        <w:adjustRightInd w:val="0"/>
        <w:spacing w:after="0" w:line="360" w:lineRule="auto"/>
        <w:ind w:firstLine="709"/>
        <w:jc w:val="both"/>
        <w:textAlignment w:val="baseline"/>
        <w:rPr>
          <w:rFonts w:ascii="Times New Roman" w:hAnsi="Times New Roman" w:cs="Times New Roman"/>
          <w:sz w:val="28"/>
          <w:szCs w:val="28"/>
          <w:lang w:val="uk-UA"/>
        </w:rPr>
      </w:pPr>
    </w:p>
    <w:p w:rsidR="00AC0D52" w:rsidRPr="00AC0D52" w:rsidRDefault="00AC0D52" w:rsidP="00874CF1">
      <w:pPr>
        <w:tabs>
          <w:tab w:val="left" w:pos="7935"/>
        </w:tabs>
        <w:overflowPunct w:val="0"/>
        <w:adjustRightInd w:val="0"/>
        <w:spacing w:after="0" w:line="360" w:lineRule="auto"/>
        <w:ind w:firstLine="709"/>
        <w:jc w:val="both"/>
        <w:textAlignment w:val="baseline"/>
        <w:rPr>
          <w:rFonts w:ascii="Times New Roman" w:hAnsi="Times New Roman" w:cs="Times New Roman"/>
          <w:sz w:val="28"/>
          <w:szCs w:val="28"/>
          <w:lang w:val="uk-UA"/>
        </w:rPr>
      </w:pPr>
    </w:p>
    <w:p w:rsidR="00AC0D52" w:rsidRPr="00AC0D52" w:rsidRDefault="00AC0D52" w:rsidP="00874CF1">
      <w:pPr>
        <w:spacing w:after="0" w:line="360" w:lineRule="auto"/>
        <w:rPr>
          <w:rFonts w:ascii="Times New Roman" w:hAnsi="Times New Roman" w:cs="Times New Roman"/>
          <w:b/>
          <w:bCs/>
          <w:sz w:val="28"/>
          <w:szCs w:val="28"/>
          <w:lang w:eastAsia="uk-UA"/>
        </w:rPr>
      </w:pPr>
      <w:r w:rsidRPr="00AC0D52">
        <w:rPr>
          <w:rFonts w:ascii="Times New Roman" w:hAnsi="Times New Roman" w:cs="Times New Roman"/>
          <w:b/>
          <w:bCs/>
          <w:sz w:val="28"/>
          <w:szCs w:val="28"/>
          <w:lang w:val="uk-UA" w:eastAsia="uk-UA"/>
        </w:rPr>
        <w:t xml:space="preserve">Народний депутат України                                                  </w:t>
      </w:r>
      <w:proofErr w:type="spellStart"/>
      <w:r w:rsidR="00EC46FC">
        <w:rPr>
          <w:rFonts w:ascii="Times New Roman" w:hAnsi="Times New Roman" w:cs="Times New Roman"/>
          <w:b/>
          <w:bCs/>
          <w:sz w:val="28"/>
          <w:szCs w:val="28"/>
          <w:lang w:val="uk-UA" w:eastAsia="uk-UA"/>
        </w:rPr>
        <w:t>Антонищак</w:t>
      </w:r>
      <w:proofErr w:type="spellEnd"/>
      <w:r w:rsidR="00EC46FC">
        <w:rPr>
          <w:rFonts w:ascii="Times New Roman" w:hAnsi="Times New Roman" w:cs="Times New Roman"/>
          <w:b/>
          <w:bCs/>
          <w:sz w:val="28"/>
          <w:szCs w:val="28"/>
          <w:lang w:val="uk-UA" w:eastAsia="uk-UA"/>
        </w:rPr>
        <w:t xml:space="preserve"> А.Ф.</w:t>
      </w:r>
      <w:bookmarkStart w:id="4" w:name="_GoBack"/>
      <w:bookmarkEnd w:id="4"/>
    </w:p>
    <w:p w:rsidR="00AC0D52" w:rsidRPr="00AC0D52" w:rsidRDefault="00AC0D52" w:rsidP="00874CF1">
      <w:pPr>
        <w:spacing w:after="0" w:line="360" w:lineRule="auto"/>
        <w:rPr>
          <w:rFonts w:ascii="Times New Roman" w:hAnsi="Times New Roman" w:cs="Times New Roman"/>
          <w:lang w:val="uk-UA" w:eastAsia="uk-UA"/>
        </w:rPr>
      </w:pPr>
    </w:p>
    <w:p w:rsidR="008650CD" w:rsidRPr="00AC0D52" w:rsidRDefault="008650CD" w:rsidP="00874CF1">
      <w:pPr>
        <w:spacing w:after="0" w:line="360" w:lineRule="auto"/>
        <w:rPr>
          <w:rFonts w:ascii="Times New Roman" w:hAnsi="Times New Roman" w:cs="Times New Roman"/>
          <w:lang w:val="uk-UA"/>
        </w:rPr>
      </w:pPr>
    </w:p>
    <w:sectPr w:rsidR="008650CD" w:rsidRPr="00AC0D52" w:rsidSect="003D1AD3">
      <w:headerReference w:type="default" r:id="rId8"/>
      <w:pgSz w:w="11906" w:h="16838"/>
      <w:pgMar w:top="1134" w:right="567" w:bottom="1438" w:left="1701" w:header="425"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FE4" w:rsidRDefault="002A4FE4" w:rsidP="00E17851">
      <w:pPr>
        <w:spacing w:after="0" w:line="240" w:lineRule="auto"/>
      </w:pPr>
      <w:r>
        <w:separator/>
      </w:r>
    </w:p>
  </w:endnote>
  <w:endnote w:type="continuationSeparator" w:id="0">
    <w:p w:rsidR="002A4FE4" w:rsidRDefault="002A4FE4" w:rsidP="00E17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FE4" w:rsidRDefault="002A4FE4" w:rsidP="00E17851">
      <w:pPr>
        <w:spacing w:after="0" w:line="240" w:lineRule="auto"/>
      </w:pPr>
      <w:r>
        <w:separator/>
      </w:r>
    </w:p>
  </w:footnote>
  <w:footnote w:type="continuationSeparator" w:id="0">
    <w:p w:rsidR="002A4FE4" w:rsidRDefault="002A4FE4" w:rsidP="00E178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68A" w:rsidRDefault="003B2086" w:rsidP="00EB23C2">
    <w:pPr>
      <w:pStyle w:val="a7"/>
      <w:framePr w:wrap="auto" w:vAnchor="text" w:hAnchor="margin" w:xAlign="center" w:y="1"/>
      <w:rPr>
        <w:rStyle w:val="a9"/>
      </w:rPr>
    </w:pPr>
    <w:r>
      <w:rPr>
        <w:rStyle w:val="a9"/>
      </w:rPr>
      <w:fldChar w:fldCharType="begin"/>
    </w:r>
    <w:r w:rsidR="008650CD">
      <w:rPr>
        <w:rStyle w:val="a9"/>
      </w:rPr>
      <w:instrText xml:space="preserve">PAGE  </w:instrText>
    </w:r>
    <w:r>
      <w:rPr>
        <w:rStyle w:val="a9"/>
      </w:rPr>
      <w:fldChar w:fldCharType="separate"/>
    </w:r>
    <w:r w:rsidR="00EC46FC">
      <w:rPr>
        <w:rStyle w:val="a9"/>
        <w:noProof/>
      </w:rPr>
      <w:t>8</w:t>
    </w:r>
    <w:r>
      <w:rPr>
        <w:rStyle w:val="a9"/>
      </w:rPr>
      <w:fldChar w:fldCharType="end"/>
    </w:r>
  </w:p>
  <w:p w:rsidR="0011568A" w:rsidRDefault="002A4FE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072989"/>
    <w:multiLevelType w:val="hybridMultilevel"/>
    <w:tmpl w:val="60284A5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C0D52"/>
    <w:rsid w:val="0000247C"/>
    <w:rsid w:val="000133C6"/>
    <w:rsid w:val="00090D8C"/>
    <w:rsid w:val="000C5856"/>
    <w:rsid w:val="000C71C1"/>
    <w:rsid w:val="0016465D"/>
    <w:rsid w:val="001844E2"/>
    <w:rsid w:val="00190420"/>
    <w:rsid w:val="001E436F"/>
    <w:rsid w:val="0025070B"/>
    <w:rsid w:val="00262A50"/>
    <w:rsid w:val="002A4FE4"/>
    <w:rsid w:val="002E2CCC"/>
    <w:rsid w:val="00342A9E"/>
    <w:rsid w:val="0037640A"/>
    <w:rsid w:val="00376FCB"/>
    <w:rsid w:val="003B2086"/>
    <w:rsid w:val="003E49C3"/>
    <w:rsid w:val="00422FC1"/>
    <w:rsid w:val="004B2A44"/>
    <w:rsid w:val="004B6C6B"/>
    <w:rsid w:val="00563401"/>
    <w:rsid w:val="00584FF8"/>
    <w:rsid w:val="005F0BC8"/>
    <w:rsid w:val="006E36EA"/>
    <w:rsid w:val="008303C4"/>
    <w:rsid w:val="00833878"/>
    <w:rsid w:val="00853B81"/>
    <w:rsid w:val="008650CD"/>
    <w:rsid w:val="00874CF1"/>
    <w:rsid w:val="00A23527"/>
    <w:rsid w:val="00AA7F95"/>
    <w:rsid w:val="00AC0D52"/>
    <w:rsid w:val="00B16FC4"/>
    <w:rsid w:val="00B173F4"/>
    <w:rsid w:val="00B6162D"/>
    <w:rsid w:val="00C4674E"/>
    <w:rsid w:val="00C66ACB"/>
    <w:rsid w:val="00C74C44"/>
    <w:rsid w:val="00CE2B2F"/>
    <w:rsid w:val="00CF3E47"/>
    <w:rsid w:val="00D95DB5"/>
    <w:rsid w:val="00DA3105"/>
    <w:rsid w:val="00DB2FB6"/>
    <w:rsid w:val="00E1593E"/>
    <w:rsid w:val="00E17851"/>
    <w:rsid w:val="00E54E20"/>
    <w:rsid w:val="00E7526F"/>
    <w:rsid w:val="00E817CF"/>
    <w:rsid w:val="00EC43DD"/>
    <w:rsid w:val="00EC46FC"/>
    <w:rsid w:val="00EC5764"/>
    <w:rsid w:val="00EE7582"/>
    <w:rsid w:val="00F11F33"/>
    <w:rsid w:val="00F15971"/>
    <w:rsid w:val="00F313B4"/>
    <w:rsid w:val="00F64953"/>
    <w:rsid w:val="00F83AD6"/>
    <w:rsid w:val="00F8599D"/>
    <w:rsid w:val="00FB68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785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rsid w:val="00AC0D52"/>
    <w:pPr>
      <w:autoSpaceDE w:val="0"/>
      <w:autoSpaceDN w:val="0"/>
      <w:spacing w:after="0" w:line="240" w:lineRule="auto"/>
    </w:pPr>
    <w:rPr>
      <w:rFonts w:ascii="Times New Roman" w:eastAsia="Times New Roman" w:hAnsi="Times New Roman" w:cs="Times New Roman"/>
      <w:sz w:val="28"/>
      <w:szCs w:val="28"/>
      <w:lang w:val="uk-UA"/>
    </w:rPr>
  </w:style>
  <w:style w:type="character" w:customStyle="1" w:styleId="20">
    <w:name w:val="Основной текст 2 Знак"/>
    <w:basedOn w:val="a0"/>
    <w:link w:val="2"/>
    <w:uiPriority w:val="99"/>
    <w:rsid w:val="00AC0D52"/>
    <w:rPr>
      <w:rFonts w:ascii="Times New Roman" w:eastAsia="Times New Roman" w:hAnsi="Times New Roman" w:cs="Times New Roman"/>
      <w:sz w:val="28"/>
      <w:szCs w:val="28"/>
      <w:lang w:val="uk-UA"/>
    </w:rPr>
  </w:style>
  <w:style w:type="paragraph" w:styleId="a3">
    <w:name w:val="Body Text"/>
    <w:basedOn w:val="a"/>
    <w:link w:val="a4"/>
    <w:uiPriority w:val="99"/>
    <w:rsid w:val="00AC0D52"/>
    <w:pPr>
      <w:tabs>
        <w:tab w:val="left" w:pos="1026"/>
      </w:tabs>
      <w:autoSpaceDE w:val="0"/>
      <w:autoSpaceDN w:val="0"/>
      <w:spacing w:after="0" w:line="240" w:lineRule="auto"/>
      <w:jc w:val="both"/>
    </w:pPr>
    <w:rPr>
      <w:rFonts w:ascii="Times New Roman" w:eastAsia="Times New Roman" w:hAnsi="Times New Roman" w:cs="Times New Roman"/>
      <w:sz w:val="20"/>
      <w:szCs w:val="20"/>
      <w:lang w:val="uk-UA"/>
    </w:rPr>
  </w:style>
  <w:style w:type="character" w:customStyle="1" w:styleId="a4">
    <w:name w:val="Основной текст Знак"/>
    <w:basedOn w:val="a0"/>
    <w:link w:val="a3"/>
    <w:uiPriority w:val="99"/>
    <w:rsid w:val="00AC0D52"/>
    <w:rPr>
      <w:rFonts w:ascii="Times New Roman" w:eastAsia="Times New Roman" w:hAnsi="Times New Roman" w:cs="Times New Roman"/>
      <w:sz w:val="20"/>
      <w:szCs w:val="20"/>
      <w:lang w:val="uk-UA"/>
    </w:rPr>
  </w:style>
  <w:style w:type="paragraph" w:styleId="a5">
    <w:name w:val="Title"/>
    <w:basedOn w:val="a"/>
    <w:link w:val="a6"/>
    <w:uiPriority w:val="99"/>
    <w:qFormat/>
    <w:rsid w:val="00AC0D52"/>
    <w:pPr>
      <w:autoSpaceDE w:val="0"/>
      <w:autoSpaceDN w:val="0"/>
      <w:spacing w:after="0" w:line="240" w:lineRule="auto"/>
      <w:jc w:val="center"/>
    </w:pPr>
    <w:rPr>
      <w:rFonts w:ascii="Times New Roman" w:eastAsia="Times New Roman" w:hAnsi="Times New Roman" w:cs="Times New Roman"/>
      <w:b/>
      <w:bCs/>
      <w:sz w:val="28"/>
      <w:szCs w:val="28"/>
      <w:lang w:val="uk-UA"/>
    </w:rPr>
  </w:style>
  <w:style w:type="character" w:customStyle="1" w:styleId="a6">
    <w:name w:val="Название Знак"/>
    <w:basedOn w:val="a0"/>
    <w:link w:val="a5"/>
    <w:uiPriority w:val="99"/>
    <w:rsid w:val="00AC0D52"/>
    <w:rPr>
      <w:rFonts w:ascii="Times New Roman" w:eastAsia="Times New Roman" w:hAnsi="Times New Roman" w:cs="Times New Roman"/>
      <w:b/>
      <w:bCs/>
      <w:sz w:val="28"/>
      <w:szCs w:val="28"/>
      <w:lang w:val="uk-UA"/>
    </w:rPr>
  </w:style>
  <w:style w:type="paragraph" w:customStyle="1" w:styleId="BodyText21">
    <w:name w:val="Body Text 21"/>
    <w:basedOn w:val="a"/>
    <w:uiPriority w:val="99"/>
    <w:rsid w:val="00AC0D52"/>
    <w:pPr>
      <w:spacing w:after="0" w:line="240" w:lineRule="auto"/>
      <w:ind w:left="6480"/>
      <w:jc w:val="both"/>
    </w:pPr>
    <w:rPr>
      <w:rFonts w:ascii="Times New Roman" w:eastAsia="Times New Roman" w:hAnsi="Times New Roman" w:cs="Times New Roman"/>
      <w:sz w:val="28"/>
      <w:szCs w:val="28"/>
      <w:lang w:val="uk-UA"/>
    </w:rPr>
  </w:style>
  <w:style w:type="paragraph" w:styleId="HTML">
    <w:name w:val="HTML Preformatted"/>
    <w:basedOn w:val="a"/>
    <w:link w:val="HTML0"/>
    <w:uiPriority w:val="99"/>
    <w:rsid w:val="00AC0D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AC0D52"/>
    <w:rPr>
      <w:rFonts w:ascii="Courier New" w:eastAsia="Times New Roman" w:hAnsi="Courier New" w:cs="Courier New"/>
      <w:sz w:val="20"/>
      <w:szCs w:val="20"/>
    </w:rPr>
  </w:style>
  <w:style w:type="paragraph" w:styleId="a7">
    <w:name w:val="header"/>
    <w:basedOn w:val="a"/>
    <w:link w:val="a8"/>
    <w:uiPriority w:val="99"/>
    <w:rsid w:val="00AC0D52"/>
    <w:pPr>
      <w:tabs>
        <w:tab w:val="center" w:pos="4677"/>
        <w:tab w:val="right" w:pos="9355"/>
      </w:tabs>
      <w:autoSpaceDE w:val="0"/>
      <w:autoSpaceDN w:val="0"/>
      <w:spacing w:after="0" w:line="240" w:lineRule="auto"/>
    </w:pPr>
    <w:rPr>
      <w:rFonts w:ascii="Times New Roman" w:eastAsia="Times New Roman" w:hAnsi="Times New Roman" w:cs="Times New Roman"/>
      <w:sz w:val="20"/>
      <w:szCs w:val="20"/>
    </w:rPr>
  </w:style>
  <w:style w:type="character" w:customStyle="1" w:styleId="a8">
    <w:name w:val="Верхний колонтитул Знак"/>
    <w:basedOn w:val="a0"/>
    <w:link w:val="a7"/>
    <w:uiPriority w:val="99"/>
    <w:rsid w:val="00AC0D52"/>
    <w:rPr>
      <w:rFonts w:ascii="Times New Roman" w:eastAsia="Times New Roman" w:hAnsi="Times New Roman" w:cs="Times New Roman"/>
      <w:sz w:val="20"/>
      <w:szCs w:val="20"/>
    </w:rPr>
  </w:style>
  <w:style w:type="character" w:styleId="a9">
    <w:name w:val="page number"/>
    <w:basedOn w:val="a0"/>
    <w:uiPriority w:val="99"/>
    <w:rsid w:val="00AC0D52"/>
    <w:rPr>
      <w:rFonts w:cs="Times New Roman"/>
    </w:rPr>
  </w:style>
  <w:style w:type="character" w:customStyle="1" w:styleId="apple-converted-space">
    <w:name w:val="apple-converted-space"/>
    <w:basedOn w:val="a0"/>
    <w:uiPriority w:val="99"/>
    <w:rsid w:val="00AC0D52"/>
    <w:rPr>
      <w:rFonts w:cs="Times New Roman"/>
    </w:rPr>
  </w:style>
  <w:style w:type="character" w:customStyle="1" w:styleId="shorttext">
    <w:name w:val="short_text"/>
    <w:basedOn w:val="a0"/>
    <w:rsid w:val="00F313B4"/>
  </w:style>
  <w:style w:type="character" w:customStyle="1" w:styleId="rvts9">
    <w:name w:val="rvts9"/>
    <w:basedOn w:val="a0"/>
    <w:rsid w:val="00F313B4"/>
  </w:style>
  <w:style w:type="paragraph" w:customStyle="1" w:styleId="rvps2">
    <w:name w:val="rvps2"/>
    <w:basedOn w:val="a"/>
    <w:rsid w:val="00EC43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0">
    <w:name w:val="rvts0"/>
    <w:basedOn w:val="a0"/>
    <w:rsid w:val="004B6C6B"/>
  </w:style>
  <w:style w:type="paragraph" w:styleId="aa">
    <w:name w:val="footer"/>
    <w:basedOn w:val="a"/>
    <w:link w:val="ab"/>
    <w:uiPriority w:val="99"/>
    <w:semiHidden/>
    <w:unhideWhenUsed/>
    <w:rsid w:val="00584FF8"/>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584FF8"/>
  </w:style>
  <w:style w:type="character" w:styleId="ac">
    <w:name w:val="Hyperlink"/>
    <w:basedOn w:val="a0"/>
    <w:uiPriority w:val="99"/>
    <w:semiHidden/>
    <w:unhideWhenUsed/>
    <w:rsid w:val="00E1593E"/>
    <w:rPr>
      <w:color w:val="0000FF"/>
      <w:u w:val="single"/>
    </w:rPr>
  </w:style>
  <w:style w:type="paragraph" w:styleId="ad">
    <w:name w:val="footnote text"/>
    <w:aliases w:val="Текст сноски Знак Знак Знак Знак,Текст сноски1 Знак,Текст сноски2,Текст сноски Знак Знак Знак Знак1, Знак,Footnote Text Char,Текст сноски Знак1,Текст сноски Знак2 Знак,Текст сноски Знак1 Знак Знак,Текст сноски Знак3 Знак Знак Знак Знак"/>
    <w:basedOn w:val="a"/>
    <w:link w:val="ae"/>
    <w:uiPriority w:val="99"/>
    <w:unhideWhenUsed/>
    <w:rsid w:val="00B173F4"/>
    <w:pPr>
      <w:spacing w:after="0" w:line="240" w:lineRule="auto"/>
    </w:pPr>
    <w:rPr>
      <w:sz w:val="20"/>
      <w:szCs w:val="20"/>
    </w:rPr>
  </w:style>
  <w:style w:type="character" w:customStyle="1" w:styleId="ae">
    <w:name w:val="Текст сноски Знак"/>
    <w:aliases w:val="Текст сноски Знак Знак Знак Знак Знак,Текст сноски1 Знак Знак,Текст сноски2 Знак,Текст сноски Знак Знак Знак Знак1 Знак, Знак Знак,Footnote Text Char Знак,Текст сноски Знак1 Знак,Текст сноски Знак2 Знак Знак"/>
    <w:basedOn w:val="a0"/>
    <w:link w:val="ad"/>
    <w:uiPriority w:val="99"/>
    <w:rsid w:val="00B173F4"/>
    <w:rPr>
      <w:sz w:val="20"/>
      <w:szCs w:val="20"/>
    </w:rPr>
  </w:style>
  <w:style w:type="character" w:styleId="af">
    <w:name w:val="footnote reference"/>
    <w:basedOn w:val="a0"/>
    <w:uiPriority w:val="99"/>
    <w:semiHidden/>
    <w:unhideWhenUsed/>
    <w:rsid w:val="00B173F4"/>
    <w:rPr>
      <w:vertAlign w:val="superscript"/>
    </w:rPr>
  </w:style>
  <w:style w:type="character" w:styleId="af0">
    <w:name w:val="Strong"/>
    <w:basedOn w:val="a0"/>
    <w:qFormat/>
    <w:rsid w:val="000C71C1"/>
    <w:rPr>
      <w:b/>
      <w:bCs/>
    </w:rPr>
  </w:style>
  <w:style w:type="paragraph" w:styleId="af1">
    <w:name w:val="List Paragraph"/>
    <w:basedOn w:val="a"/>
    <w:uiPriority w:val="34"/>
    <w:qFormat/>
    <w:rsid w:val="00E752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1</Pages>
  <Words>9498</Words>
  <Characters>5415</Characters>
  <Application>Microsoft Office Word</Application>
  <DocSecurity>0</DocSecurity>
  <Lines>45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П1</cp:lastModifiedBy>
  <cp:revision>18</cp:revision>
  <dcterms:created xsi:type="dcterms:W3CDTF">2017-06-27T19:12:00Z</dcterms:created>
  <dcterms:modified xsi:type="dcterms:W3CDTF">2017-07-27T14:52:00Z</dcterms:modified>
</cp:coreProperties>
</file>