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65B" w:rsidRPr="00725BE5" w:rsidRDefault="00D0065B" w:rsidP="00D0065B">
      <w:pPr>
        <w:spacing w:after="0" w:line="240" w:lineRule="auto"/>
        <w:ind w:right="-186"/>
        <w:jc w:val="right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До р.№7121 </w:t>
      </w:r>
      <w:r w:rsidRPr="00725BE5">
        <w:rPr>
          <w:rFonts w:eastAsia="Times New Roman" w:cs="Times New Roman"/>
          <w:sz w:val="24"/>
          <w:szCs w:val="24"/>
          <w:lang w:eastAsia="ru-RU"/>
        </w:rPr>
        <w:t xml:space="preserve">від </w:t>
      </w:r>
      <w:r>
        <w:rPr>
          <w:rFonts w:eastAsia="Times New Roman" w:cs="Times New Roman"/>
          <w:sz w:val="24"/>
          <w:szCs w:val="24"/>
          <w:lang w:eastAsia="ru-RU"/>
        </w:rPr>
        <w:t>18</w:t>
      </w:r>
      <w:r w:rsidRPr="00725BE5">
        <w:rPr>
          <w:rFonts w:eastAsia="Times New Roman" w:cs="Times New Roman"/>
          <w:sz w:val="24"/>
          <w:szCs w:val="24"/>
          <w:lang w:eastAsia="ru-RU"/>
        </w:rPr>
        <w:t>.</w:t>
      </w:r>
      <w:r>
        <w:rPr>
          <w:rFonts w:eastAsia="Times New Roman" w:cs="Times New Roman"/>
          <w:sz w:val="24"/>
          <w:szCs w:val="24"/>
          <w:lang w:eastAsia="ru-RU"/>
        </w:rPr>
        <w:t>09</w:t>
      </w:r>
      <w:r w:rsidRPr="00725BE5">
        <w:rPr>
          <w:rFonts w:eastAsia="Times New Roman" w:cs="Times New Roman"/>
          <w:sz w:val="24"/>
          <w:szCs w:val="24"/>
          <w:lang w:eastAsia="ru-RU"/>
        </w:rPr>
        <w:t>.201</w:t>
      </w:r>
      <w:r>
        <w:rPr>
          <w:rFonts w:eastAsia="Times New Roman" w:cs="Times New Roman"/>
          <w:sz w:val="24"/>
          <w:szCs w:val="24"/>
          <w:lang w:eastAsia="ru-RU"/>
        </w:rPr>
        <w:t>7</w:t>
      </w:r>
      <w:r w:rsidRPr="00725BE5">
        <w:rPr>
          <w:rFonts w:eastAsia="Times New Roman" w:cs="Times New Roman"/>
          <w:sz w:val="24"/>
          <w:szCs w:val="24"/>
          <w:lang w:eastAsia="ru-RU"/>
        </w:rPr>
        <w:t xml:space="preserve"> р.</w:t>
      </w:r>
    </w:p>
    <w:p w:rsidR="00D0065B" w:rsidRPr="00725BE5" w:rsidRDefault="00D0065B" w:rsidP="00D0065B">
      <w:pPr>
        <w:spacing w:after="0" w:line="240" w:lineRule="auto"/>
        <w:ind w:right="-186"/>
        <w:jc w:val="right"/>
        <w:rPr>
          <w:rFonts w:eastAsia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eastAsia="Times New Roman" w:cs="Times New Roman"/>
          <w:sz w:val="24"/>
          <w:szCs w:val="24"/>
          <w:lang w:eastAsia="ru-RU"/>
        </w:rPr>
        <w:t>н.д</w:t>
      </w:r>
      <w:proofErr w:type="spellEnd"/>
      <w:r>
        <w:rPr>
          <w:rFonts w:eastAsia="Times New Roman" w:cs="Times New Roman"/>
          <w:sz w:val="24"/>
          <w:szCs w:val="24"/>
          <w:lang w:eastAsia="ru-RU"/>
        </w:rPr>
        <w:t>. Папієв М.М.</w:t>
      </w:r>
    </w:p>
    <w:p w:rsidR="00D0065B" w:rsidRPr="00725BE5" w:rsidRDefault="00D0065B" w:rsidP="00D0065B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D0065B" w:rsidRPr="00725BE5" w:rsidRDefault="00D0065B" w:rsidP="00D0065B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D0065B" w:rsidRPr="00725BE5" w:rsidRDefault="00D0065B" w:rsidP="00D0065B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D0065B" w:rsidRPr="00725BE5" w:rsidRDefault="00D0065B" w:rsidP="00D0065B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D0065B" w:rsidRPr="00725BE5" w:rsidRDefault="00D0065B" w:rsidP="00D0065B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D0065B" w:rsidRPr="00725BE5" w:rsidRDefault="00D0065B" w:rsidP="00D0065B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D0065B" w:rsidRPr="00725BE5" w:rsidRDefault="00D0065B" w:rsidP="00D0065B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D0065B" w:rsidRDefault="00D0065B" w:rsidP="00D0065B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D0065B" w:rsidRPr="007F5F72" w:rsidRDefault="00D0065B" w:rsidP="00D0065B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D0065B" w:rsidRPr="00725BE5" w:rsidRDefault="00D0065B" w:rsidP="00D0065B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  <w:r w:rsidRPr="00725BE5">
        <w:rPr>
          <w:rFonts w:eastAsia="Times New Roman" w:cs="Times New Roman"/>
          <w:b/>
          <w:szCs w:val="28"/>
          <w:lang w:eastAsia="ru-RU"/>
        </w:rPr>
        <w:tab/>
      </w:r>
      <w:r w:rsidRPr="00725BE5">
        <w:rPr>
          <w:rFonts w:eastAsia="Times New Roman" w:cs="Times New Roman"/>
          <w:b/>
          <w:szCs w:val="28"/>
          <w:lang w:eastAsia="ru-RU"/>
        </w:rPr>
        <w:tab/>
      </w:r>
      <w:r w:rsidRPr="00725BE5">
        <w:rPr>
          <w:rFonts w:eastAsia="Times New Roman" w:cs="Times New Roman"/>
          <w:b/>
          <w:szCs w:val="28"/>
          <w:lang w:eastAsia="ru-RU"/>
        </w:rPr>
        <w:tab/>
      </w:r>
      <w:r w:rsidRPr="00725BE5">
        <w:rPr>
          <w:rFonts w:eastAsia="Times New Roman" w:cs="Times New Roman"/>
          <w:b/>
          <w:szCs w:val="28"/>
          <w:lang w:eastAsia="ru-RU"/>
        </w:rPr>
        <w:tab/>
      </w:r>
      <w:r w:rsidRPr="00725BE5">
        <w:rPr>
          <w:rFonts w:eastAsia="Times New Roman" w:cs="Times New Roman"/>
          <w:b/>
          <w:szCs w:val="28"/>
          <w:lang w:eastAsia="ru-RU"/>
        </w:rPr>
        <w:tab/>
      </w:r>
      <w:r w:rsidRPr="00725BE5">
        <w:rPr>
          <w:rFonts w:eastAsia="Times New Roman" w:cs="Times New Roman"/>
          <w:b/>
          <w:szCs w:val="28"/>
          <w:lang w:eastAsia="ru-RU"/>
        </w:rPr>
        <w:tab/>
      </w:r>
      <w:r w:rsidRPr="00725BE5">
        <w:rPr>
          <w:rFonts w:eastAsia="Times New Roman" w:cs="Times New Roman"/>
          <w:b/>
          <w:szCs w:val="28"/>
          <w:lang w:eastAsia="ru-RU"/>
        </w:rPr>
        <w:tab/>
      </w:r>
      <w:r w:rsidRPr="00725BE5">
        <w:rPr>
          <w:rFonts w:eastAsia="Times New Roman" w:cs="Times New Roman"/>
          <w:b/>
          <w:szCs w:val="28"/>
          <w:lang w:eastAsia="ru-RU"/>
        </w:rPr>
        <w:tab/>
        <w:t xml:space="preserve">        Верховна Рада України</w:t>
      </w:r>
    </w:p>
    <w:p w:rsidR="00D0065B" w:rsidRPr="007F5F72" w:rsidRDefault="00D0065B" w:rsidP="00D0065B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</w:p>
    <w:p w:rsidR="00D0065B" w:rsidRDefault="00D0065B" w:rsidP="00D0065B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725BE5">
        <w:rPr>
          <w:rFonts w:eastAsia="Times New Roman" w:cs="Times New Roman"/>
          <w:bCs/>
          <w:szCs w:val="28"/>
          <w:lang w:eastAsia="ru-RU"/>
        </w:rPr>
        <w:t xml:space="preserve">Відповідно до статті 16 Закону України «Про комітети Верховної Ради України» та доручення Голови Верховної Ради України </w:t>
      </w:r>
      <w:proofErr w:type="spellStart"/>
      <w:r>
        <w:rPr>
          <w:rFonts w:eastAsia="Times New Roman" w:cs="Times New Roman"/>
          <w:bCs/>
          <w:szCs w:val="28"/>
          <w:lang w:eastAsia="ru-RU"/>
        </w:rPr>
        <w:t>Парубія</w:t>
      </w:r>
      <w:proofErr w:type="spellEnd"/>
      <w:r>
        <w:rPr>
          <w:rFonts w:eastAsia="Times New Roman" w:cs="Times New Roman"/>
          <w:bCs/>
          <w:szCs w:val="28"/>
          <w:lang w:eastAsia="ru-RU"/>
        </w:rPr>
        <w:t xml:space="preserve"> А.В.</w:t>
      </w:r>
      <w:r w:rsidRPr="00725BE5">
        <w:rPr>
          <w:rFonts w:eastAsia="Times New Roman" w:cs="Times New Roman"/>
          <w:bCs/>
          <w:szCs w:val="28"/>
          <w:lang w:eastAsia="ru-RU"/>
        </w:rPr>
        <w:t xml:space="preserve"> Комітетом Верховної Ради України з питань соціальної політики, зайнятості та пенсійного забезпечення на своєму засіданні </w:t>
      </w:r>
      <w:r w:rsidR="00ED6705">
        <w:rPr>
          <w:rFonts w:eastAsia="Times New Roman" w:cs="Times New Roman"/>
          <w:bCs/>
          <w:szCs w:val="28"/>
          <w:lang w:eastAsia="ru-RU"/>
        </w:rPr>
        <w:t>29 травня</w:t>
      </w:r>
      <w:r w:rsidRPr="00725BE5">
        <w:rPr>
          <w:rFonts w:eastAsia="Times New Roman" w:cs="Times New Roman"/>
          <w:bCs/>
          <w:szCs w:val="28"/>
          <w:lang w:eastAsia="ru-RU"/>
        </w:rPr>
        <w:t xml:space="preserve"> 201</w:t>
      </w:r>
      <w:r w:rsidR="00ED6705">
        <w:rPr>
          <w:rFonts w:eastAsia="Times New Roman" w:cs="Times New Roman"/>
          <w:bCs/>
          <w:szCs w:val="28"/>
          <w:lang w:eastAsia="ru-RU"/>
        </w:rPr>
        <w:t>9</w:t>
      </w:r>
      <w:r w:rsidRPr="00725BE5">
        <w:rPr>
          <w:rFonts w:eastAsia="Times New Roman" w:cs="Times New Roman"/>
          <w:bCs/>
          <w:szCs w:val="28"/>
          <w:lang w:eastAsia="ru-RU"/>
        </w:rPr>
        <w:t xml:space="preserve"> року розглянуто проект Закону України про</w:t>
      </w:r>
      <w:r>
        <w:rPr>
          <w:rFonts w:eastAsia="Times New Roman" w:cs="Times New Roman"/>
          <w:bCs/>
          <w:szCs w:val="28"/>
          <w:lang w:eastAsia="ru-RU"/>
        </w:rPr>
        <w:t xml:space="preserve"> </w:t>
      </w:r>
      <w:r w:rsidRPr="00102636">
        <w:rPr>
          <w:rFonts w:eastAsia="Times New Roman" w:cs="Times New Roman"/>
          <w:bCs/>
          <w:szCs w:val="28"/>
          <w:lang w:eastAsia="ru-RU"/>
        </w:rPr>
        <w:t xml:space="preserve">внесення змін до статті </w:t>
      </w:r>
      <w:r w:rsidR="00ED6705">
        <w:rPr>
          <w:rFonts w:eastAsia="Times New Roman" w:cs="Times New Roman"/>
          <w:bCs/>
          <w:szCs w:val="28"/>
          <w:lang w:eastAsia="ru-RU"/>
        </w:rPr>
        <w:t>5</w:t>
      </w:r>
      <w:r w:rsidRPr="00102636">
        <w:rPr>
          <w:rFonts w:eastAsia="Times New Roman" w:cs="Times New Roman"/>
          <w:bCs/>
          <w:szCs w:val="28"/>
          <w:lang w:eastAsia="ru-RU"/>
        </w:rPr>
        <w:t xml:space="preserve"> Закону України «Про прожитковий мінімум» (реєстр. № 712</w:t>
      </w:r>
      <w:r>
        <w:rPr>
          <w:rFonts w:eastAsia="Times New Roman" w:cs="Times New Roman"/>
          <w:bCs/>
          <w:szCs w:val="28"/>
          <w:lang w:eastAsia="ru-RU"/>
        </w:rPr>
        <w:t>1</w:t>
      </w:r>
      <w:r w:rsidRPr="00102636">
        <w:rPr>
          <w:rFonts w:eastAsia="Times New Roman" w:cs="Times New Roman"/>
          <w:bCs/>
          <w:szCs w:val="28"/>
          <w:lang w:eastAsia="ru-RU"/>
        </w:rPr>
        <w:t xml:space="preserve"> від 18.09.2017 р.)</w:t>
      </w:r>
      <w:r>
        <w:rPr>
          <w:rFonts w:eastAsia="Times New Roman" w:cs="Times New Roman"/>
          <w:bCs/>
          <w:szCs w:val="28"/>
          <w:lang w:eastAsia="ru-RU"/>
        </w:rPr>
        <w:t>,</w:t>
      </w:r>
      <w:r w:rsidRPr="00102636">
        <w:rPr>
          <w:rFonts w:eastAsia="Times New Roman" w:cs="Times New Roman"/>
          <w:bCs/>
          <w:szCs w:val="28"/>
          <w:lang w:eastAsia="ru-RU"/>
        </w:rPr>
        <w:t xml:space="preserve"> поданий народним депутатом України </w:t>
      </w:r>
      <w:proofErr w:type="spellStart"/>
      <w:r w:rsidRPr="00102636">
        <w:rPr>
          <w:rFonts w:eastAsia="Times New Roman" w:cs="Times New Roman"/>
          <w:bCs/>
          <w:szCs w:val="28"/>
          <w:lang w:eastAsia="ru-RU"/>
        </w:rPr>
        <w:t>Папієвим</w:t>
      </w:r>
      <w:proofErr w:type="spellEnd"/>
      <w:r w:rsidRPr="00102636">
        <w:rPr>
          <w:rFonts w:eastAsia="Times New Roman" w:cs="Times New Roman"/>
          <w:bCs/>
          <w:szCs w:val="28"/>
          <w:lang w:eastAsia="ru-RU"/>
        </w:rPr>
        <w:t xml:space="preserve"> М.М.</w:t>
      </w:r>
    </w:p>
    <w:p w:rsidR="00D0065B" w:rsidRDefault="00D0065B" w:rsidP="00D0065B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D0065B">
        <w:rPr>
          <w:rFonts w:eastAsia="Times New Roman" w:cs="Times New Roman"/>
          <w:bCs/>
          <w:szCs w:val="28"/>
          <w:lang w:eastAsia="ru-RU"/>
        </w:rPr>
        <w:t>Законопроектом пропонується встановити, що у разі перевищення протягом трьох місяців поспіль фактичного розміру прожиткового мінімуму на одну особу та/або окремо для тих, хто відноситься до основних соціальних і демографічних груп населення більше ніж на 5% від його офіційно затвердженого розміру на відповідний період, Кабінет Міністрів України невідкладно, але не пізніше 20 днів з дати останнього оприлюднення подає до Верховної Ради України пропозиції щодо змін прожиткового мінімуму з урахуванням фактичного зростання споживчих цін і тарифів шляхом внесення змін до Закону України про Державний бюджет України на поточний рік.</w:t>
      </w:r>
    </w:p>
    <w:p w:rsidR="00D0065B" w:rsidRDefault="00D0065B" w:rsidP="00D0065B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Комітет, схвалюючи </w:t>
      </w:r>
      <w:r w:rsidRPr="00D41FE5">
        <w:rPr>
          <w:rFonts w:eastAsia="Times New Roman" w:cs="Times New Roman"/>
          <w:szCs w:val="28"/>
          <w:lang w:eastAsia="uk-UA"/>
        </w:rPr>
        <w:t>мет</w:t>
      </w:r>
      <w:r>
        <w:rPr>
          <w:rFonts w:eastAsia="Times New Roman" w:cs="Times New Roman"/>
          <w:szCs w:val="28"/>
          <w:lang w:eastAsia="uk-UA"/>
        </w:rPr>
        <w:t>у автора</w:t>
      </w:r>
      <w:r w:rsidRPr="00D41FE5">
        <w:rPr>
          <w:rFonts w:eastAsia="Times New Roman" w:cs="Times New Roman"/>
          <w:szCs w:val="28"/>
          <w:lang w:eastAsia="uk-UA"/>
        </w:rPr>
        <w:t xml:space="preserve"> дано</w:t>
      </w:r>
      <w:r>
        <w:rPr>
          <w:rFonts w:eastAsia="Times New Roman" w:cs="Times New Roman"/>
          <w:szCs w:val="28"/>
          <w:lang w:eastAsia="uk-UA"/>
        </w:rPr>
        <w:t>ї</w:t>
      </w:r>
      <w:r w:rsidRPr="00D41FE5">
        <w:rPr>
          <w:rFonts w:eastAsia="Times New Roman" w:cs="Times New Roman"/>
          <w:szCs w:val="28"/>
          <w:lang w:eastAsia="uk-UA"/>
        </w:rPr>
        <w:t xml:space="preserve"> </w:t>
      </w:r>
      <w:r>
        <w:rPr>
          <w:rFonts w:eastAsia="Times New Roman" w:cs="Times New Roman"/>
          <w:szCs w:val="28"/>
          <w:lang w:eastAsia="uk-UA"/>
        </w:rPr>
        <w:t>законодавчої ініціативи</w:t>
      </w:r>
      <w:r w:rsidRPr="00D41FE5">
        <w:rPr>
          <w:rFonts w:eastAsia="Times New Roman" w:cs="Times New Roman"/>
          <w:szCs w:val="28"/>
          <w:lang w:eastAsia="uk-UA"/>
        </w:rPr>
        <w:t xml:space="preserve"> щодо</w:t>
      </w:r>
      <w:r w:rsidRPr="00D0065B">
        <w:t xml:space="preserve"> </w:t>
      </w:r>
      <w:r w:rsidRPr="00D0065B">
        <w:rPr>
          <w:rFonts w:eastAsia="Times New Roman" w:cs="Times New Roman"/>
          <w:szCs w:val="28"/>
          <w:lang w:eastAsia="uk-UA"/>
        </w:rPr>
        <w:t>забезпечення більш ефективної реалізації механізму підвищення грошових доходів населення задля підтрима</w:t>
      </w:r>
      <w:r>
        <w:rPr>
          <w:rFonts w:eastAsia="Times New Roman" w:cs="Times New Roman"/>
          <w:szCs w:val="28"/>
          <w:lang w:eastAsia="uk-UA"/>
        </w:rPr>
        <w:t xml:space="preserve">ння їх купівельної спроможності, </w:t>
      </w:r>
      <w:r>
        <w:rPr>
          <w:rFonts w:eastAsia="Times New Roman" w:cs="Times New Roman"/>
          <w:bCs/>
          <w:szCs w:val="28"/>
          <w:lang w:eastAsia="ru-RU"/>
        </w:rPr>
        <w:t xml:space="preserve">вважає </w:t>
      </w:r>
      <w:r w:rsidRPr="007F01D9">
        <w:rPr>
          <w:rFonts w:eastAsia="Times New Roman" w:cs="Times New Roman"/>
          <w:szCs w:val="28"/>
          <w:lang w:eastAsia="ru-RU"/>
        </w:rPr>
        <w:t xml:space="preserve">за необхідне висловити </w:t>
      </w:r>
      <w:r>
        <w:rPr>
          <w:rFonts w:eastAsia="Times New Roman" w:cs="Times New Roman"/>
          <w:szCs w:val="28"/>
          <w:lang w:eastAsia="ru-RU"/>
        </w:rPr>
        <w:t xml:space="preserve">деякі зауваження до </w:t>
      </w:r>
      <w:r w:rsidRPr="007F01D9">
        <w:rPr>
          <w:rFonts w:eastAsia="Times New Roman" w:cs="Times New Roman"/>
          <w:szCs w:val="28"/>
          <w:lang w:eastAsia="ru-RU"/>
        </w:rPr>
        <w:t>проекту.</w:t>
      </w:r>
    </w:p>
    <w:p w:rsidR="00D0065B" w:rsidRPr="00D0065B" w:rsidRDefault="00D0065B" w:rsidP="00D0065B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D0065B">
        <w:rPr>
          <w:rFonts w:eastAsia="Times New Roman" w:cs="Times New Roman"/>
          <w:bCs/>
          <w:szCs w:val="28"/>
          <w:lang w:eastAsia="ru-RU"/>
        </w:rPr>
        <w:t>Законодавча пропозиція щодо внесення змін до Державного бюджету України задля перегляду офіційно встановленого прожиткового мінімуму не узгоджується із статтями 52 і 53 Бюджетного кодексу України стосовно підстав та умов внесення змін до Державного бюджету України.</w:t>
      </w:r>
    </w:p>
    <w:p w:rsidR="00D0065B" w:rsidRPr="00D0065B" w:rsidRDefault="00D0065B" w:rsidP="00D0065B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D0065B">
        <w:rPr>
          <w:rFonts w:eastAsia="Times New Roman" w:cs="Times New Roman"/>
          <w:bCs/>
          <w:szCs w:val="28"/>
          <w:lang w:eastAsia="ru-RU"/>
        </w:rPr>
        <w:t>Зокрема, такі зміни можливі у разі виникнення відхилення оцінки основних прогнозних макропоказників економічного і соціального розвитку України та надходжень до бюджету від прогнозу, врахованого при затвердженні Держбюджету, а також якщо відбулося перевищення показників надходжень державного бюджету більше ніж на 15%, що встановлено офіційними висновками Рахункової палати та Міністерства фінансів України, які подаються Верховній Раді України до 15 жовтня поточного року. В останньому випадку Кабінет Міністрів України протягом двох тижнів з дня оголошення зазначених офіційних висновків зобов’язаний подати Верховній Раді України відповідний проект закону про внесення змін до закону про Державний бюджет України.</w:t>
      </w:r>
    </w:p>
    <w:p w:rsidR="00D0065B" w:rsidRPr="00D0065B" w:rsidRDefault="00D0065B" w:rsidP="00D0065B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D0065B">
        <w:rPr>
          <w:rFonts w:eastAsia="Times New Roman" w:cs="Times New Roman"/>
          <w:bCs/>
          <w:szCs w:val="28"/>
          <w:lang w:eastAsia="ru-RU"/>
        </w:rPr>
        <w:t>Слід відмітити, що за інформацією Міністерства соціальної політики України, фактичний розмір прожитково</w:t>
      </w:r>
      <w:r w:rsidR="007F5F72">
        <w:rPr>
          <w:rFonts w:eastAsia="Times New Roman" w:cs="Times New Roman"/>
          <w:bCs/>
          <w:szCs w:val="28"/>
          <w:lang w:eastAsia="ru-RU"/>
        </w:rPr>
        <w:t>го мінімуму у цінах грудня 2017 </w:t>
      </w:r>
      <w:r w:rsidRPr="00D0065B">
        <w:rPr>
          <w:rFonts w:eastAsia="Times New Roman" w:cs="Times New Roman"/>
          <w:bCs/>
          <w:szCs w:val="28"/>
          <w:lang w:eastAsia="ru-RU"/>
        </w:rPr>
        <w:t xml:space="preserve">року </w:t>
      </w:r>
      <w:r w:rsidRPr="00D0065B">
        <w:rPr>
          <w:rFonts w:eastAsia="Times New Roman" w:cs="Times New Roman"/>
          <w:bCs/>
          <w:szCs w:val="28"/>
          <w:lang w:eastAsia="ru-RU"/>
        </w:rPr>
        <w:lastRenderedPageBreak/>
        <w:t>становив у розрахунку на місяць на одн</w:t>
      </w:r>
      <w:r w:rsidR="007F5F72">
        <w:rPr>
          <w:rFonts w:eastAsia="Times New Roman" w:cs="Times New Roman"/>
          <w:bCs/>
          <w:szCs w:val="28"/>
          <w:lang w:eastAsia="ru-RU"/>
        </w:rPr>
        <w:t>у особу – 3090,66 грн. (3544,16 </w:t>
      </w:r>
      <w:r w:rsidRPr="00D0065B">
        <w:rPr>
          <w:rFonts w:eastAsia="Times New Roman" w:cs="Times New Roman"/>
          <w:bCs/>
          <w:szCs w:val="28"/>
          <w:lang w:eastAsia="ru-RU"/>
        </w:rPr>
        <w:t>грн. з урахуванням суми обов’язкових платежів), на д</w:t>
      </w:r>
      <w:r>
        <w:rPr>
          <w:rFonts w:eastAsia="Times New Roman" w:cs="Times New Roman"/>
          <w:bCs/>
          <w:szCs w:val="28"/>
          <w:lang w:eastAsia="ru-RU"/>
        </w:rPr>
        <w:t>ітей віком до 6 років – 2973,86 </w:t>
      </w:r>
      <w:r w:rsidRPr="00D0065B">
        <w:rPr>
          <w:rFonts w:eastAsia="Times New Roman" w:cs="Times New Roman"/>
          <w:bCs/>
          <w:szCs w:val="28"/>
          <w:lang w:eastAsia="ru-RU"/>
        </w:rPr>
        <w:t>грн., на дітей віком від 6 до 18 років – 3631,17 грн., на працездатних осіб – 3189, 31 грн. (3961,88 грн. з урахуванням суми обов’язкових платежів), на осіб, які втратили працездатність – 2605,11 гривень.</w:t>
      </w:r>
    </w:p>
    <w:p w:rsidR="00D0065B" w:rsidRPr="00D0065B" w:rsidRDefault="00D0065B" w:rsidP="00D0065B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D0065B">
        <w:rPr>
          <w:rFonts w:eastAsia="Times New Roman" w:cs="Times New Roman"/>
          <w:bCs/>
          <w:szCs w:val="28"/>
          <w:lang w:eastAsia="ru-RU"/>
        </w:rPr>
        <w:t>Тобто на кінець 2017 року фактичний прожитковий мінімум вже перевищував розмір затвердженого у Законі України «Про Державний бюджет України на 2018 рік»  у 1,8-2,2 рази або на 81%-125%.</w:t>
      </w:r>
    </w:p>
    <w:p w:rsidR="00D0065B" w:rsidRPr="00D0065B" w:rsidRDefault="00D0065B" w:rsidP="00D0065B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D0065B">
        <w:rPr>
          <w:rFonts w:eastAsia="Times New Roman" w:cs="Times New Roman"/>
          <w:bCs/>
          <w:szCs w:val="28"/>
          <w:lang w:eastAsia="ru-RU"/>
        </w:rPr>
        <w:t xml:space="preserve"> Таким чином, у разі схвалення даного законопроекту, для забезпечення реальної дії його положення постане необхідність перш за все у приведенні затверджених показників прожиткового мінімуму у відповідність до фактичних. В іншому випадку реалізація норми проекту неможлива.</w:t>
      </w:r>
      <w:r w:rsidRPr="00D0065B">
        <w:rPr>
          <w:rFonts w:eastAsia="Times New Roman" w:cs="Times New Roman"/>
          <w:bCs/>
          <w:szCs w:val="28"/>
          <w:lang w:eastAsia="ru-RU"/>
        </w:rPr>
        <w:tab/>
      </w:r>
    </w:p>
    <w:p w:rsidR="00D0065B" w:rsidRPr="00D0065B" w:rsidRDefault="00D0065B" w:rsidP="00D0065B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D0065B">
        <w:rPr>
          <w:rFonts w:eastAsia="Times New Roman" w:cs="Times New Roman"/>
          <w:bCs/>
          <w:szCs w:val="28"/>
          <w:lang w:eastAsia="ru-RU"/>
        </w:rPr>
        <w:t>За експертним висновком Міністерства фінансів України, реалізація положень законопроекту потребуватиме виділення додаткових бюджетних коштів. Проте, в порушення статті 91 Регламенту Верховної Ради України та статті 27 Бюджетного кодексу України автором не надано фінансово-економічного обґрунтування до законопроекту (включаючи відповідні розрахунки). Джерела фінансування цих видатків невідомі.</w:t>
      </w:r>
    </w:p>
    <w:p w:rsidR="00D0065B" w:rsidRDefault="00D0065B" w:rsidP="00D0065B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D0065B">
        <w:rPr>
          <w:rFonts w:eastAsia="Times New Roman" w:cs="Times New Roman"/>
          <w:bCs/>
          <w:szCs w:val="28"/>
          <w:lang w:eastAsia="ru-RU"/>
        </w:rPr>
        <w:t>Крім вищезазначеного законопроект потребує доопрацювання з урахуванням вимог нормопроектувальної техніки.</w:t>
      </w:r>
    </w:p>
    <w:p w:rsidR="00D0065B" w:rsidRDefault="00D0065B" w:rsidP="00D0065B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 w:rsidRPr="00162A67">
        <w:rPr>
          <w:rFonts w:eastAsia="Times New Roman" w:cs="Times New Roman"/>
          <w:bCs/>
          <w:szCs w:val="28"/>
          <w:lang w:eastAsia="ru-RU"/>
        </w:rPr>
        <w:t>Комітет Верховної Ради України з питань бюджету прийняв рішення, що даний законопроект має вплив на показники бюджет</w:t>
      </w:r>
      <w:r>
        <w:rPr>
          <w:rFonts w:eastAsia="Times New Roman" w:cs="Times New Roman"/>
          <w:bCs/>
          <w:szCs w:val="28"/>
          <w:lang w:eastAsia="ru-RU"/>
        </w:rPr>
        <w:t>ів</w:t>
      </w:r>
      <w:r w:rsidRPr="00162A67">
        <w:rPr>
          <w:rFonts w:eastAsia="Times New Roman" w:cs="Times New Roman"/>
          <w:bCs/>
          <w:szCs w:val="28"/>
          <w:lang w:eastAsia="ru-RU"/>
        </w:rPr>
        <w:t xml:space="preserve"> (збільшу</w:t>
      </w:r>
      <w:r>
        <w:rPr>
          <w:rFonts w:eastAsia="Times New Roman" w:cs="Times New Roman"/>
          <w:bCs/>
          <w:szCs w:val="28"/>
          <w:lang w:eastAsia="ru-RU"/>
        </w:rPr>
        <w:t>є</w:t>
      </w:r>
      <w:r w:rsidRPr="00162A67">
        <w:rPr>
          <w:rFonts w:eastAsia="Times New Roman" w:cs="Times New Roman"/>
          <w:bCs/>
          <w:szCs w:val="28"/>
          <w:lang w:eastAsia="ru-RU"/>
        </w:rPr>
        <w:t xml:space="preserve"> витрати державного та місцевих бюджетів</w:t>
      </w:r>
      <w:r>
        <w:rPr>
          <w:rFonts w:eastAsia="Times New Roman" w:cs="Times New Roman"/>
          <w:bCs/>
          <w:szCs w:val="28"/>
          <w:lang w:eastAsia="ru-RU"/>
        </w:rPr>
        <w:t xml:space="preserve"> і, відповідно, </w:t>
      </w:r>
      <w:r w:rsidRPr="00162A67">
        <w:rPr>
          <w:rFonts w:eastAsia="Times New Roman" w:cs="Times New Roman"/>
          <w:bCs/>
          <w:szCs w:val="28"/>
          <w:lang w:eastAsia="ru-RU"/>
        </w:rPr>
        <w:t>надходження цих бюджетів від податків і зборів, що нараховуються на доходи громадян</w:t>
      </w:r>
      <w:r>
        <w:rPr>
          <w:rFonts w:eastAsia="Times New Roman" w:cs="Times New Roman"/>
          <w:bCs/>
          <w:szCs w:val="28"/>
          <w:lang w:eastAsia="ru-RU"/>
        </w:rPr>
        <w:t>, зокрема на зарплату</w:t>
      </w:r>
      <w:r w:rsidRPr="00162A67">
        <w:rPr>
          <w:rFonts w:eastAsia="Times New Roman" w:cs="Times New Roman"/>
          <w:bCs/>
          <w:szCs w:val="28"/>
          <w:lang w:eastAsia="ru-RU"/>
        </w:rPr>
        <w:t>).</w:t>
      </w:r>
      <w:r w:rsidRPr="00AB4A74">
        <w:rPr>
          <w:rFonts w:eastAsia="Times New Roman" w:cs="Times New Roman"/>
          <w:bCs/>
          <w:szCs w:val="28"/>
          <w:lang w:eastAsia="ru-RU"/>
        </w:rPr>
        <w:t xml:space="preserve"> </w:t>
      </w:r>
    </w:p>
    <w:p w:rsidR="00D0065B" w:rsidRDefault="00D0065B" w:rsidP="00D0065B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uk-UA"/>
        </w:rPr>
      </w:pPr>
      <w:r w:rsidRPr="00F02CA4">
        <w:rPr>
          <w:rFonts w:eastAsia="Times New Roman" w:cs="Times New Roman"/>
          <w:szCs w:val="28"/>
          <w:lang w:eastAsia="uk-UA"/>
        </w:rPr>
        <w:t>Комітет Верховної Ради України з питань запобігання і протидії корупції дійшов висновку, що у проекті акта не виявлено корупціогенних факторів – проект акта відповідає вимогам антикорупційного законодавства.</w:t>
      </w:r>
    </w:p>
    <w:p w:rsidR="00D0065B" w:rsidRDefault="00D0065B" w:rsidP="00D0065B">
      <w:pPr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eastAsia="ru-RU"/>
        </w:rPr>
      </w:pPr>
      <w:r>
        <w:rPr>
          <w:rFonts w:eastAsia="Times New Roman" w:cs="Times New Roman"/>
          <w:bCs/>
          <w:szCs w:val="28"/>
          <w:lang w:eastAsia="ru-RU"/>
        </w:rPr>
        <w:t xml:space="preserve">Головне науково-експертне управління Апарату Верховної Ради України </w:t>
      </w:r>
      <w:r w:rsidRPr="001F42D5">
        <w:rPr>
          <w:rFonts w:eastAsia="Times New Roman" w:cs="Times New Roman"/>
          <w:bCs/>
          <w:szCs w:val="28"/>
          <w:lang w:eastAsia="ru-RU"/>
        </w:rPr>
        <w:t xml:space="preserve">вважає, що за результатом розгляду у першому читанні законопроект </w:t>
      </w:r>
      <w:r w:rsidR="001F42D5">
        <w:rPr>
          <w:rFonts w:eastAsia="Times New Roman" w:cs="Times New Roman"/>
          <w:bCs/>
          <w:szCs w:val="28"/>
          <w:lang w:eastAsia="ru-RU"/>
        </w:rPr>
        <w:t>доцільно повернути на доопрацювання з</w:t>
      </w:r>
      <w:r w:rsidRPr="001F42D5">
        <w:rPr>
          <w:rFonts w:eastAsia="Times New Roman" w:cs="Times New Roman"/>
          <w:bCs/>
          <w:szCs w:val="28"/>
          <w:lang w:eastAsia="ru-RU"/>
        </w:rPr>
        <w:t xml:space="preserve"> урахуванням висловлених зауважень </w:t>
      </w:r>
      <w:r w:rsidR="001F42D5">
        <w:rPr>
          <w:rFonts w:eastAsia="Times New Roman" w:cs="Times New Roman"/>
          <w:bCs/>
          <w:szCs w:val="28"/>
          <w:lang w:eastAsia="ru-RU"/>
        </w:rPr>
        <w:t>і</w:t>
      </w:r>
      <w:r w:rsidRPr="001F42D5">
        <w:rPr>
          <w:rFonts w:eastAsia="Times New Roman" w:cs="Times New Roman"/>
          <w:bCs/>
          <w:szCs w:val="28"/>
          <w:lang w:eastAsia="ru-RU"/>
        </w:rPr>
        <w:t xml:space="preserve"> пропозицій.</w:t>
      </w:r>
    </w:p>
    <w:p w:rsidR="00D0065B" w:rsidRPr="00F02CA4" w:rsidRDefault="00D0065B" w:rsidP="00D0065B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725BE5">
        <w:rPr>
          <w:rFonts w:eastAsia="Times New Roman" w:cs="Times New Roman"/>
          <w:szCs w:val="28"/>
          <w:lang w:eastAsia="ru-RU"/>
        </w:rPr>
        <w:t xml:space="preserve">Враховуючи вищезазначене, Комітет Верховної Ради України з питань соціальної політики, зайнятості та пенсійного забезпечення прийняв рішення рекомендувати Верховній Раді України поданий </w:t>
      </w:r>
      <w:r w:rsidRPr="00912E63">
        <w:rPr>
          <w:rFonts w:eastAsia="Times New Roman" w:cs="Times New Roman"/>
          <w:szCs w:val="28"/>
          <w:lang w:eastAsia="ru-RU"/>
        </w:rPr>
        <w:t xml:space="preserve">народним депутатом України </w:t>
      </w:r>
      <w:proofErr w:type="spellStart"/>
      <w:r>
        <w:rPr>
          <w:rFonts w:eastAsia="Times New Roman" w:cs="Times New Roman"/>
          <w:szCs w:val="28"/>
          <w:lang w:eastAsia="ru-RU"/>
        </w:rPr>
        <w:t>Папієвим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М.М</w:t>
      </w:r>
      <w:r w:rsidRPr="00912E63">
        <w:rPr>
          <w:rFonts w:eastAsia="Times New Roman" w:cs="Times New Roman"/>
          <w:szCs w:val="28"/>
          <w:lang w:eastAsia="ru-RU"/>
        </w:rPr>
        <w:t>.</w:t>
      </w:r>
      <w:r w:rsidRPr="00912E63">
        <w:t xml:space="preserve"> </w:t>
      </w:r>
      <w:r w:rsidRPr="00912E63">
        <w:rPr>
          <w:rFonts w:eastAsia="Times New Roman" w:cs="Times New Roman"/>
          <w:szCs w:val="28"/>
          <w:lang w:eastAsia="ru-RU"/>
        </w:rPr>
        <w:t xml:space="preserve">проект </w:t>
      </w:r>
      <w:r>
        <w:rPr>
          <w:rFonts w:eastAsia="Times New Roman" w:cs="Times New Roman"/>
          <w:szCs w:val="28"/>
          <w:lang w:eastAsia="ru-RU"/>
        </w:rPr>
        <w:t>з</w:t>
      </w:r>
      <w:r w:rsidRPr="00912E63">
        <w:rPr>
          <w:rFonts w:eastAsia="Times New Roman" w:cs="Times New Roman"/>
          <w:szCs w:val="28"/>
          <w:lang w:eastAsia="ru-RU"/>
        </w:rPr>
        <w:t xml:space="preserve">акону про </w:t>
      </w:r>
      <w:r w:rsidRPr="00F02CA4">
        <w:rPr>
          <w:rFonts w:eastAsia="Times New Roman" w:cs="Times New Roman"/>
          <w:szCs w:val="28"/>
          <w:lang w:eastAsia="ru-RU"/>
        </w:rPr>
        <w:t xml:space="preserve">внесення змін до статті </w:t>
      </w:r>
      <w:r w:rsidR="003C6639">
        <w:rPr>
          <w:rFonts w:eastAsia="Times New Roman" w:cs="Times New Roman"/>
          <w:szCs w:val="28"/>
          <w:lang w:eastAsia="ru-RU"/>
        </w:rPr>
        <w:t>5</w:t>
      </w:r>
      <w:r w:rsidRPr="00F02CA4">
        <w:rPr>
          <w:rFonts w:eastAsia="Times New Roman" w:cs="Times New Roman"/>
          <w:szCs w:val="28"/>
          <w:lang w:eastAsia="ru-RU"/>
        </w:rPr>
        <w:t xml:space="preserve"> Закону України «Про прожитковий мінімум» (реєстр. № 712</w:t>
      </w:r>
      <w:r w:rsidR="003C6639">
        <w:rPr>
          <w:rFonts w:eastAsia="Times New Roman" w:cs="Times New Roman"/>
          <w:szCs w:val="28"/>
          <w:lang w:eastAsia="ru-RU"/>
        </w:rPr>
        <w:t>1</w:t>
      </w:r>
      <w:r w:rsidR="00ED6705">
        <w:rPr>
          <w:rFonts w:eastAsia="Times New Roman" w:cs="Times New Roman"/>
          <w:szCs w:val="28"/>
          <w:lang w:eastAsia="ru-RU"/>
        </w:rPr>
        <w:t>)</w:t>
      </w:r>
      <w:r w:rsidRPr="00BC1D40">
        <w:rPr>
          <w:rFonts w:eastAsia="Times New Roman" w:cs="Times New Roman"/>
          <w:szCs w:val="28"/>
          <w:lang w:eastAsia="ru-RU"/>
        </w:rPr>
        <w:t xml:space="preserve">, керуючись пунктом </w:t>
      </w:r>
      <w:r w:rsidR="00ED6705">
        <w:rPr>
          <w:rFonts w:eastAsia="Times New Roman" w:cs="Times New Roman"/>
          <w:szCs w:val="28"/>
          <w:lang w:eastAsia="ru-RU"/>
        </w:rPr>
        <w:t>1</w:t>
      </w:r>
      <w:r w:rsidRPr="00BC1D40">
        <w:rPr>
          <w:rFonts w:eastAsia="Times New Roman" w:cs="Times New Roman"/>
          <w:szCs w:val="28"/>
          <w:lang w:eastAsia="ru-RU"/>
        </w:rPr>
        <w:t xml:space="preserve"> частини першої статті 114 Регламенту</w:t>
      </w:r>
      <w:r w:rsidRPr="00725BE5">
        <w:rPr>
          <w:rFonts w:eastAsia="Times New Roman" w:cs="Times New Roman"/>
          <w:szCs w:val="28"/>
          <w:lang w:eastAsia="ru-RU"/>
        </w:rPr>
        <w:t xml:space="preserve"> Верховної Ради України, за наслідками розгляду в першому читанні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="00ED6705">
        <w:rPr>
          <w:rFonts w:eastAsia="Times New Roman" w:cs="Times New Roman"/>
          <w:szCs w:val="28"/>
          <w:lang w:eastAsia="ru-RU"/>
        </w:rPr>
        <w:t>прийняти за основу</w:t>
      </w:r>
      <w:r w:rsidRPr="00BC1D40">
        <w:rPr>
          <w:rFonts w:eastAsia="Times New Roman" w:cs="Times New Roman"/>
          <w:szCs w:val="28"/>
          <w:lang w:eastAsia="ru-RU"/>
        </w:rPr>
        <w:t>.</w:t>
      </w:r>
    </w:p>
    <w:p w:rsidR="00D0065B" w:rsidRPr="00725BE5" w:rsidRDefault="00D0065B" w:rsidP="00D0065B">
      <w:pPr>
        <w:spacing w:after="0" w:line="240" w:lineRule="auto"/>
        <w:ind w:firstLine="708"/>
        <w:jc w:val="both"/>
        <w:outlineLvl w:val="2"/>
        <w:rPr>
          <w:rFonts w:eastAsia="Times New Roman" w:cs="Times New Roman"/>
          <w:bCs/>
          <w:szCs w:val="28"/>
          <w:lang w:eastAsia="ru-RU"/>
        </w:rPr>
      </w:pPr>
      <w:r w:rsidRPr="00725BE5">
        <w:rPr>
          <w:rFonts w:eastAsia="Times New Roman" w:cs="Times New Roman"/>
          <w:bCs/>
          <w:szCs w:val="28"/>
          <w:lang w:eastAsia="ru-RU"/>
        </w:rPr>
        <w:t xml:space="preserve">Співдоповідачем на пленарному засіданні Верховної Ради України з цього питання від Комітету визначено </w:t>
      </w:r>
      <w:r w:rsidR="001F42D5">
        <w:rPr>
          <w:rFonts w:eastAsia="Times New Roman" w:cs="Times New Roman"/>
          <w:bCs/>
          <w:szCs w:val="28"/>
          <w:lang w:eastAsia="ru-RU"/>
        </w:rPr>
        <w:t xml:space="preserve">Першого заступника </w:t>
      </w:r>
      <w:r w:rsidR="00ED6705">
        <w:rPr>
          <w:rFonts w:eastAsia="Times New Roman" w:cs="Times New Roman"/>
          <w:bCs/>
          <w:szCs w:val="28"/>
          <w:lang w:eastAsia="ru-RU"/>
        </w:rPr>
        <w:t>г</w:t>
      </w:r>
      <w:r w:rsidRPr="00725BE5">
        <w:rPr>
          <w:rFonts w:eastAsia="Times New Roman" w:cs="Times New Roman"/>
          <w:bCs/>
          <w:szCs w:val="28"/>
          <w:lang w:eastAsia="ru-RU"/>
        </w:rPr>
        <w:t>олов</w:t>
      </w:r>
      <w:r w:rsidR="001F42D5">
        <w:rPr>
          <w:rFonts w:eastAsia="Times New Roman" w:cs="Times New Roman"/>
          <w:bCs/>
          <w:szCs w:val="28"/>
          <w:lang w:eastAsia="ru-RU"/>
        </w:rPr>
        <w:t>и</w:t>
      </w:r>
      <w:r w:rsidRPr="00725BE5">
        <w:rPr>
          <w:rFonts w:eastAsia="Times New Roman" w:cs="Times New Roman"/>
          <w:bCs/>
          <w:szCs w:val="28"/>
          <w:lang w:eastAsia="ru-RU"/>
        </w:rPr>
        <w:t xml:space="preserve"> Комітету з питань соціальної політики, зайнятості та пенсійного забезпечення </w:t>
      </w:r>
      <w:r w:rsidR="001F42D5">
        <w:rPr>
          <w:rFonts w:eastAsia="Times New Roman" w:cs="Times New Roman"/>
          <w:bCs/>
          <w:szCs w:val="28"/>
          <w:lang w:eastAsia="ru-RU"/>
        </w:rPr>
        <w:t>Капліна С.М.</w:t>
      </w:r>
    </w:p>
    <w:p w:rsidR="00D0065B" w:rsidRPr="009B7CFC" w:rsidRDefault="00D0065B" w:rsidP="00D0065B">
      <w:pPr>
        <w:spacing w:after="0" w:line="240" w:lineRule="auto"/>
        <w:ind w:firstLine="708"/>
        <w:jc w:val="both"/>
        <w:outlineLvl w:val="2"/>
        <w:rPr>
          <w:rFonts w:eastAsia="Times New Roman" w:cs="Times New Roman"/>
          <w:bCs/>
          <w:szCs w:val="28"/>
          <w:lang w:eastAsia="ru-RU"/>
        </w:rPr>
      </w:pPr>
      <w:r w:rsidRPr="009B7CFC">
        <w:rPr>
          <w:rFonts w:eastAsia="Times New Roman" w:cs="Times New Roman"/>
          <w:bCs/>
          <w:szCs w:val="28"/>
          <w:lang w:eastAsia="ru-RU"/>
        </w:rPr>
        <w:t>Проект Постанови Верховної Ради України додається.</w:t>
      </w:r>
    </w:p>
    <w:p w:rsidR="00D0065B" w:rsidRPr="007F5F72" w:rsidRDefault="00D0065B" w:rsidP="00D0065B">
      <w:pPr>
        <w:spacing w:after="0" w:line="235" w:lineRule="auto"/>
        <w:ind w:firstLine="708"/>
        <w:jc w:val="both"/>
        <w:rPr>
          <w:rFonts w:eastAsia="Times New Roman" w:cs="Times New Roman"/>
          <w:sz w:val="32"/>
          <w:szCs w:val="32"/>
          <w:lang w:eastAsia="ru-RU"/>
        </w:rPr>
      </w:pPr>
    </w:p>
    <w:p w:rsidR="001F42D5" w:rsidRDefault="001F42D5" w:rsidP="007F5F72">
      <w:pPr>
        <w:spacing w:after="0" w:line="240" w:lineRule="auto"/>
        <w:ind w:firstLine="720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Перший заступник</w:t>
      </w:r>
    </w:p>
    <w:p w:rsidR="005204CF" w:rsidRDefault="00ED6705" w:rsidP="007F5F72">
      <w:pPr>
        <w:spacing w:after="0" w:line="240" w:lineRule="auto"/>
        <w:ind w:firstLine="720"/>
      </w:pPr>
      <w:r>
        <w:rPr>
          <w:rFonts w:eastAsia="Times New Roman" w:cs="Times New Roman"/>
          <w:b/>
          <w:szCs w:val="28"/>
          <w:lang w:eastAsia="ru-RU"/>
        </w:rPr>
        <w:t>г</w:t>
      </w:r>
      <w:bookmarkStart w:id="0" w:name="_GoBack"/>
      <w:bookmarkEnd w:id="0"/>
      <w:r w:rsidR="00D0065B" w:rsidRPr="00725BE5">
        <w:rPr>
          <w:rFonts w:eastAsia="Times New Roman" w:cs="Times New Roman"/>
          <w:b/>
          <w:szCs w:val="28"/>
          <w:lang w:eastAsia="ru-RU"/>
        </w:rPr>
        <w:t>олов</w:t>
      </w:r>
      <w:r w:rsidR="001F42D5">
        <w:rPr>
          <w:rFonts w:eastAsia="Times New Roman" w:cs="Times New Roman"/>
          <w:b/>
          <w:szCs w:val="28"/>
          <w:lang w:eastAsia="ru-RU"/>
        </w:rPr>
        <w:t>и</w:t>
      </w:r>
      <w:r w:rsidR="00D0065B" w:rsidRPr="00725BE5">
        <w:rPr>
          <w:rFonts w:eastAsia="Times New Roman" w:cs="Times New Roman"/>
          <w:b/>
          <w:szCs w:val="28"/>
          <w:lang w:eastAsia="ru-RU"/>
        </w:rPr>
        <w:t xml:space="preserve"> Комітету                  </w:t>
      </w:r>
      <w:r w:rsidR="00D0065B" w:rsidRPr="00725BE5">
        <w:rPr>
          <w:rFonts w:eastAsia="Times New Roman" w:cs="Times New Roman"/>
          <w:b/>
          <w:szCs w:val="28"/>
          <w:lang w:eastAsia="ru-RU"/>
        </w:rPr>
        <w:tab/>
      </w:r>
      <w:r w:rsidR="00D0065B" w:rsidRPr="00725BE5">
        <w:rPr>
          <w:rFonts w:eastAsia="Times New Roman" w:cs="Times New Roman"/>
          <w:b/>
          <w:szCs w:val="28"/>
          <w:lang w:eastAsia="ru-RU"/>
        </w:rPr>
        <w:tab/>
      </w:r>
      <w:r w:rsidR="00D0065B" w:rsidRPr="00725BE5">
        <w:rPr>
          <w:rFonts w:eastAsia="Times New Roman" w:cs="Times New Roman"/>
          <w:b/>
          <w:szCs w:val="28"/>
          <w:lang w:eastAsia="ru-RU"/>
        </w:rPr>
        <w:tab/>
      </w:r>
      <w:r w:rsidR="00D0065B" w:rsidRPr="00725BE5">
        <w:rPr>
          <w:rFonts w:eastAsia="Times New Roman" w:cs="Times New Roman"/>
          <w:b/>
          <w:szCs w:val="28"/>
          <w:lang w:eastAsia="ru-RU"/>
        </w:rPr>
        <w:tab/>
        <w:t xml:space="preserve">              </w:t>
      </w:r>
      <w:r w:rsidR="001F42D5">
        <w:rPr>
          <w:rFonts w:eastAsia="Times New Roman" w:cs="Times New Roman"/>
          <w:b/>
          <w:szCs w:val="28"/>
          <w:lang w:eastAsia="ru-RU"/>
        </w:rPr>
        <w:t>С.М.Каплін</w:t>
      </w:r>
    </w:p>
    <w:sectPr w:rsidR="005204CF" w:rsidSect="007F5F72">
      <w:headerReference w:type="even" r:id="rId6"/>
      <w:headerReference w:type="default" r:id="rId7"/>
      <w:pgSz w:w="11906" w:h="16838"/>
      <w:pgMar w:top="567" w:right="737" w:bottom="42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135A" w:rsidRDefault="005D135A">
      <w:pPr>
        <w:spacing w:after="0" w:line="240" w:lineRule="auto"/>
      </w:pPr>
      <w:r>
        <w:separator/>
      </w:r>
    </w:p>
  </w:endnote>
  <w:endnote w:type="continuationSeparator" w:id="0">
    <w:p w:rsidR="005D135A" w:rsidRDefault="005D13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135A" w:rsidRDefault="005D135A">
      <w:pPr>
        <w:spacing w:after="0" w:line="240" w:lineRule="auto"/>
      </w:pPr>
      <w:r>
        <w:separator/>
      </w:r>
    </w:p>
  </w:footnote>
  <w:footnote w:type="continuationSeparator" w:id="0">
    <w:p w:rsidR="005D135A" w:rsidRDefault="005D13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735" w:rsidRDefault="007F5F72" w:rsidP="0031081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626735" w:rsidRDefault="005D135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735" w:rsidRDefault="007F5F72" w:rsidP="0031081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D6705">
      <w:rPr>
        <w:rStyle w:val="a5"/>
        <w:noProof/>
      </w:rPr>
      <w:t>2</w:t>
    </w:r>
    <w:r>
      <w:rPr>
        <w:rStyle w:val="a5"/>
      </w:rPr>
      <w:fldChar w:fldCharType="end"/>
    </w:r>
  </w:p>
  <w:p w:rsidR="00626735" w:rsidRDefault="005D135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D09"/>
    <w:rsid w:val="00052D09"/>
    <w:rsid w:val="0012660B"/>
    <w:rsid w:val="001C19BB"/>
    <w:rsid w:val="001F42D5"/>
    <w:rsid w:val="002C5AA7"/>
    <w:rsid w:val="003C6639"/>
    <w:rsid w:val="005204CF"/>
    <w:rsid w:val="005D135A"/>
    <w:rsid w:val="00627C4A"/>
    <w:rsid w:val="006868F3"/>
    <w:rsid w:val="007F5F72"/>
    <w:rsid w:val="00D0065B"/>
    <w:rsid w:val="00D75E2F"/>
    <w:rsid w:val="00DD704A"/>
    <w:rsid w:val="00ED6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6C8EA"/>
  <w15:chartTrackingRefBased/>
  <w15:docId w15:val="{53745D49-64A0-425C-91FF-B0102C7B7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06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006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D0065B"/>
  </w:style>
  <w:style w:type="character" w:styleId="a5">
    <w:name w:val="page number"/>
    <w:basedOn w:val="a0"/>
    <w:rsid w:val="00D006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3463</Words>
  <Characters>1974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Володимирівна Самойлик</dc:creator>
  <cp:keywords/>
  <dc:description/>
  <cp:lastModifiedBy>Юлія Володимирівна Самойлик</cp:lastModifiedBy>
  <cp:revision>4</cp:revision>
  <dcterms:created xsi:type="dcterms:W3CDTF">2018-01-31T15:32:00Z</dcterms:created>
  <dcterms:modified xsi:type="dcterms:W3CDTF">2019-05-29T13:22:00Z</dcterms:modified>
</cp:coreProperties>
</file>