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23E0" w:rsidRDefault="008123E0" w:rsidP="008123E0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7124</w:t>
      </w:r>
    </w:p>
    <w:p w:rsidR="008123E0" w:rsidRDefault="003B2AD2" w:rsidP="008123E0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19</w:t>
      </w:r>
      <w:r w:rsidR="008123E0">
        <w:rPr>
          <w:rFonts w:ascii="Times New Roman" w:eastAsia="Calibri" w:hAnsi="Times New Roman" w:cs="Calibri"/>
          <w:sz w:val="28"/>
          <w:szCs w:val="28"/>
        </w:rPr>
        <w:t xml:space="preserve"> вересня 2017 р.</w:t>
      </w:r>
    </w:p>
    <w:p w:rsidR="008123E0" w:rsidRDefault="008123E0" w:rsidP="008123E0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8123E0" w:rsidRDefault="008123E0" w:rsidP="008123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123E0" w:rsidRDefault="008123E0" w:rsidP="008123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123E0" w:rsidRDefault="008123E0" w:rsidP="008123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123E0" w:rsidRDefault="008123E0" w:rsidP="008123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123E0" w:rsidRDefault="008123E0" w:rsidP="008123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123E0" w:rsidRDefault="008123E0" w:rsidP="008123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123E0" w:rsidRDefault="008123E0" w:rsidP="008123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123E0" w:rsidRPr="008123E0" w:rsidRDefault="008123E0" w:rsidP="008123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lang w:val="ru-RU"/>
        </w:rPr>
      </w:pPr>
    </w:p>
    <w:p w:rsidR="008123E0" w:rsidRDefault="008123E0" w:rsidP="008123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123E0" w:rsidRDefault="008123E0" w:rsidP="008123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123E0" w:rsidRDefault="008123E0" w:rsidP="008123E0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8123E0" w:rsidRDefault="008123E0" w:rsidP="008123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8123E0" w:rsidRDefault="008123E0" w:rsidP="008123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8123E0" w:rsidRDefault="008123E0" w:rsidP="008123E0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B71614" w:rsidRDefault="008123E0" w:rsidP="008123E0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B71614" w:rsidRPr="00B71614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зміни до статті 35 Закону України "Про публічні закупівлі" у зв'язку з прийняттям Закону України "Про стандартизацію"</w:t>
      </w:r>
    </w:p>
    <w:p w:rsidR="008123E0" w:rsidRDefault="00360DEE" w:rsidP="008123E0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7124 від 19</w:t>
      </w:r>
      <w:r w:rsidR="008123E0">
        <w:rPr>
          <w:rFonts w:ascii="Calibri" w:eastAsia="Times New Roman" w:hAnsi="Calibri" w:cs="Arial"/>
          <w:sz w:val="24"/>
          <w:szCs w:val="24"/>
          <w:lang w:eastAsia="ru-RU"/>
        </w:rPr>
        <w:t xml:space="preserve"> вересня 2017 р. </w:t>
      </w:r>
    </w:p>
    <w:p w:rsidR="005941B1" w:rsidRDefault="008123E0" w:rsidP="008123E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 w:rsidR="005941B1">
        <w:rPr>
          <w:rFonts w:ascii="Calibri" w:eastAsia="Calibri" w:hAnsi="Calibri" w:cs="Arial"/>
          <w:sz w:val="24"/>
          <w:szCs w:val="24"/>
        </w:rPr>
        <w:t>Кабінет Міністрів</w:t>
      </w:r>
      <w:r>
        <w:rPr>
          <w:rFonts w:ascii="Calibri" w:eastAsia="Calibri" w:hAnsi="Calibri" w:cs="Arial"/>
          <w:sz w:val="24"/>
          <w:szCs w:val="24"/>
        </w:rPr>
        <w:t xml:space="preserve"> України </w:t>
      </w:r>
    </w:p>
    <w:p w:rsidR="008123E0" w:rsidRDefault="008123E0" w:rsidP="008123E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="00B14F14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</w:t>
      </w:r>
      <w:bookmarkStart w:id="0" w:name="_GoBack"/>
      <w:bookmarkEnd w:id="0"/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з питань </w:t>
      </w:r>
      <w:r w:rsidR="00B14F14" w:rsidRPr="00B14F14">
        <w:rPr>
          <w:rFonts w:ascii="Calibri" w:eastAsia="Calibri" w:hAnsi="Calibri" w:cs="Arial"/>
          <w:sz w:val="24"/>
          <w:szCs w:val="24"/>
          <w:shd w:val="clear" w:color="auto" w:fill="FFFFFF"/>
        </w:rPr>
        <w:t>економічної політики</w:t>
      </w:r>
    </w:p>
    <w:p w:rsidR="00B14F14" w:rsidRDefault="00B14F14" w:rsidP="008123E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8123E0" w:rsidRDefault="008123E0" w:rsidP="008123E0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04 квітня 2018 р., протокол № 118).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8123E0" w:rsidRDefault="008123E0" w:rsidP="008123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123E0" w:rsidRDefault="008123E0" w:rsidP="008123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123E0" w:rsidRDefault="008123E0" w:rsidP="008123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8123E0" w:rsidRDefault="008123E0" w:rsidP="008123E0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8123E0" w:rsidRDefault="008123E0" w:rsidP="008123E0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     Ю.П. Савчук</w:t>
      </w:r>
    </w:p>
    <w:p w:rsidR="008123E0" w:rsidRDefault="008123E0" w:rsidP="008123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123E0" w:rsidRDefault="008123E0" w:rsidP="008123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123E0" w:rsidRDefault="008123E0" w:rsidP="008123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123E0" w:rsidRDefault="008123E0" w:rsidP="008123E0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8123E0" w:rsidRDefault="008123E0" w:rsidP="008123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123E0" w:rsidRDefault="008123E0" w:rsidP="008123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123E0" w:rsidRDefault="008123E0" w:rsidP="008123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123E0" w:rsidRDefault="008123E0" w:rsidP="008123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123E0" w:rsidRDefault="008123E0" w:rsidP="008123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123E0" w:rsidRDefault="008123E0" w:rsidP="008123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123E0" w:rsidRDefault="008123E0" w:rsidP="008123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123E0" w:rsidRDefault="008123E0" w:rsidP="008123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123E0" w:rsidRDefault="008123E0" w:rsidP="008123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123E0" w:rsidRDefault="008123E0" w:rsidP="008123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123E0" w:rsidRDefault="008123E0" w:rsidP="008123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123E0" w:rsidRDefault="008123E0" w:rsidP="008123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123E0" w:rsidRDefault="008123E0" w:rsidP="008123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123E0" w:rsidRDefault="008123E0" w:rsidP="008123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123E0" w:rsidRDefault="008123E0" w:rsidP="008123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123E0" w:rsidRDefault="008123E0" w:rsidP="008123E0"/>
    <w:p w:rsidR="008123E0" w:rsidRDefault="008123E0" w:rsidP="008123E0"/>
    <w:p w:rsidR="008123E0" w:rsidRDefault="008123E0" w:rsidP="008123E0"/>
    <w:p w:rsidR="008123E0" w:rsidRDefault="008123E0" w:rsidP="008123E0"/>
    <w:p w:rsidR="008123E0" w:rsidRDefault="008123E0" w:rsidP="008123E0"/>
    <w:p w:rsidR="008123E0" w:rsidRDefault="008123E0" w:rsidP="008123E0"/>
    <w:p w:rsidR="008123E0" w:rsidRDefault="008123E0" w:rsidP="008123E0"/>
    <w:p w:rsidR="008123E0" w:rsidRDefault="008123E0" w:rsidP="008123E0"/>
    <w:p w:rsidR="008123E0" w:rsidRDefault="008123E0" w:rsidP="008123E0"/>
    <w:p w:rsidR="008123E0" w:rsidRDefault="008123E0" w:rsidP="008123E0"/>
    <w:p w:rsidR="008123E0" w:rsidRDefault="008123E0" w:rsidP="008123E0"/>
    <w:p w:rsidR="008123E0" w:rsidRDefault="008123E0" w:rsidP="008123E0"/>
    <w:p w:rsidR="008123E0" w:rsidRDefault="008123E0" w:rsidP="008123E0"/>
    <w:p w:rsidR="008123E0" w:rsidRDefault="008123E0" w:rsidP="008123E0"/>
    <w:p w:rsidR="008123E0" w:rsidRDefault="008123E0" w:rsidP="008123E0"/>
    <w:p w:rsidR="008123E0" w:rsidRDefault="008123E0" w:rsidP="008123E0"/>
    <w:p w:rsidR="008123E0" w:rsidRDefault="008123E0" w:rsidP="008123E0"/>
    <w:p w:rsidR="008123E0" w:rsidRDefault="008123E0" w:rsidP="008123E0"/>
    <w:p w:rsidR="008123E0" w:rsidRDefault="008123E0" w:rsidP="008123E0"/>
    <w:p w:rsidR="00111695" w:rsidRDefault="00111695"/>
    <w:sectPr w:rsidR="0011169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D50"/>
    <w:rsid w:val="00111695"/>
    <w:rsid w:val="00360DEE"/>
    <w:rsid w:val="003B2AD2"/>
    <w:rsid w:val="005941B1"/>
    <w:rsid w:val="008123E0"/>
    <w:rsid w:val="008F3D50"/>
    <w:rsid w:val="00B14F14"/>
    <w:rsid w:val="00B71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C7C64"/>
  <w15:chartTrackingRefBased/>
  <w15:docId w15:val="{8F078F63-8E3A-4205-B1D5-836DDA07C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23E0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1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543</Words>
  <Characters>310</Characters>
  <Application>Microsoft Office Word</Application>
  <DocSecurity>0</DocSecurity>
  <Lines>2</Lines>
  <Paragraphs>1</Paragraphs>
  <ScaleCrop>false</ScaleCrop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8</cp:revision>
  <dcterms:created xsi:type="dcterms:W3CDTF">2018-04-10T12:55:00Z</dcterms:created>
  <dcterms:modified xsi:type="dcterms:W3CDTF">2018-04-10T12:57:00Z</dcterms:modified>
</cp:coreProperties>
</file>