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555" w:rsidRDefault="00621555" w:rsidP="00621555">
      <w:pPr>
        <w:spacing w:after="0" w:line="240" w:lineRule="auto"/>
        <w:ind w:left="432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</w:t>
      </w:r>
    </w:p>
    <w:p w:rsidR="00621555" w:rsidRDefault="00621555" w:rsidP="00621555">
      <w:pPr>
        <w:spacing w:after="0" w:line="240" w:lineRule="auto"/>
        <w:ind w:left="4320"/>
        <w:jc w:val="both"/>
        <w:rPr>
          <w:rFonts w:ascii="Arial" w:eastAsia="Times New Roman" w:hAnsi="Arial" w:cs="Times New Roman"/>
          <w:sz w:val="28"/>
          <w:szCs w:val="28"/>
          <w:lang w:eastAsia="uk-UA"/>
        </w:rPr>
      </w:pPr>
    </w:p>
    <w:p w:rsidR="00621555" w:rsidRDefault="00621555" w:rsidP="00621555">
      <w:pPr>
        <w:spacing w:after="0" w:line="240" w:lineRule="auto"/>
        <w:ind w:left="50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Вноситься народними депутатами – </w:t>
      </w:r>
    </w:p>
    <w:p w:rsidR="00621555" w:rsidRDefault="00621555" w:rsidP="00621555">
      <w:pPr>
        <w:spacing w:after="0" w:line="240" w:lineRule="auto"/>
        <w:ind w:left="50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членами Комітету з питань</w:t>
      </w:r>
    </w:p>
    <w:p w:rsidR="00621555" w:rsidRDefault="00621555" w:rsidP="00621555">
      <w:pPr>
        <w:spacing w:after="0" w:line="240" w:lineRule="auto"/>
        <w:ind w:left="50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запобігання і протидії корупції              Соболєвим Є.В. та іншими народними депутатами</w:t>
      </w:r>
    </w:p>
    <w:p w:rsidR="00621555" w:rsidRDefault="00621555" w:rsidP="006215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621555" w:rsidRDefault="00621555" w:rsidP="006215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621555" w:rsidRDefault="00621555" w:rsidP="006215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621555" w:rsidRDefault="00621555" w:rsidP="006215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621555" w:rsidRDefault="00621555" w:rsidP="006215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21555" w:rsidRDefault="00621555" w:rsidP="006215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21555" w:rsidRDefault="00621555" w:rsidP="006215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ПОСТАНОВА</w:t>
      </w:r>
    </w:p>
    <w:p w:rsidR="00621555" w:rsidRDefault="00621555" w:rsidP="006215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Верховної Ради України</w:t>
      </w:r>
    </w:p>
    <w:p w:rsidR="00621555" w:rsidRDefault="00621555" w:rsidP="006215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621555" w:rsidTr="00621555">
        <w:trPr>
          <w:jc w:val="center"/>
        </w:trPr>
        <w:tc>
          <w:tcPr>
            <w:tcW w:w="5000" w:type="pct"/>
            <w:vAlign w:val="center"/>
            <w:hideMark/>
          </w:tcPr>
          <w:p w:rsidR="00621555" w:rsidRDefault="00621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Про прийняття за основу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проекту Постанови про створення депутатської робочої групи з питань перевірки фактів порушень законодавства при присвоєнні спеціальних звань поліції</w:t>
            </w:r>
          </w:p>
        </w:tc>
      </w:tr>
    </w:tbl>
    <w:p w:rsidR="00621555" w:rsidRDefault="00621555" w:rsidP="0062155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  <w:t>Початок форми</w:t>
      </w:r>
    </w:p>
    <w:p w:rsidR="00621555" w:rsidRDefault="00621555" w:rsidP="0062155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  <w:t>Кінець форми</w:t>
      </w:r>
    </w:p>
    <w:p w:rsidR="00621555" w:rsidRDefault="00621555" w:rsidP="00621555">
      <w:pPr>
        <w:spacing w:after="0" w:line="240" w:lineRule="auto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21555" w:rsidRDefault="00621555" w:rsidP="006215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21555" w:rsidRDefault="00621555" w:rsidP="00621555">
      <w:pPr>
        <w:spacing w:before="120" w:after="120" w:line="30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Верховна Рада України </w:t>
      </w:r>
      <w:r>
        <w:rPr>
          <w:rFonts w:ascii="Times New Roman" w:eastAsia="Times New Roman" w:hAnsi="Times New Roman" w:cs="Times New Roman"/>
          <w:bCs/>
          <w:spacing w:val="40"/>
          <w:sz w:val="28"/>
          <w:szCs w:val="28"/>
          <w:lang w:eastAsia="ru-RU"/>
        </w:rPr>
        <w:t>постановляє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:rsidR="00621555" w:rsidRDefault="00621555" w:rsidP="00621555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621555" w:rsidRDefault="00621555" w:rsidP="00621555">
      <w:pPr>
        <w:spacing w:before="120" w:after="12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1. Прийняти за основу проект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Постанови  про створення депутатської робочої групи з питань перевірки фактів порушень законодавства при присвоєнні спеціальних звань поліції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(реєстр. № 6742), поданий народним депутатом України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Капліним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С.М.</w:t>
      </w:r>
    </w:p>
    <w:p w:rsidR="00621555" w:rsidRDefault="00621555" w:rsidP="00621555">
      <w:pPr>
        <w:spacing w:before="120" w:after="12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2. Комітету Верховної Ради України з питань запобігання і протидії корупції доопрацювати зазначений проект Постанови з урахуванням зауважень і пропозицій суб’єктів права законодавчої ініціативи та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внести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його на розгляд Верховної Ради України у другому читанні.</w:t>
      </w:r>
    </w:p>
    <w:p w:rsidR="00621555" w:rsidRDefault="00621555" w:rsidP="0062155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21555" w:rsidRDefault="00621555" w:rsidP="0062155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21555" w:rsidRDefault="00621555" w:rsidP="00621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Голова </w:t>
      </w:r>
    </w:p>
    <w:p w:rsidR="00621555" w:rsidRDefault="00621555" w:rsidP="00621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Верховної Ради України</w:t>
      </w:r>
    </w:p>
    <w:p w:rsidR="00621555" w:rsidRDefault="00621555" w:rsidP="00621555">
      <w:pPr>
        <w:spacing w:after="0" w:line="240" w:lineRule="auto"/>
        <w:rPr>
          <w:rFonts w:ascii="Arial" w:eastAsia="Times New Roman" w:hAnsi="Arial" w:cs="Times New Roman"/>
          <w:sz w:val="28"/>
          <w:szCs w:val="24"/>
          <w:lang w:eastAsia="uk-UA"/>
        </w:rPr>
      </w:pPr>
    </w:p>
    <w:p w:rsidR="003E019D" w:rsidRDefault="003E019D">
      <w:bookmarkStart w:id="0" w:name="_GoBack"/>
      <w:bookmarkEnd w:id="0"/>
    </w:p>
    <w:sectPr w:rsidR="003E01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D80"/>
    <w:rsid w:val="003E019D"/>
    <w:rsid w:val="00621555"/>
    <w:rsid w:val="0084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E25FCB-CEF0-4234-9D94-283E1A082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1555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187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629</Words>
  <Characters>360</Characters>
  <Application>Microsoft Office Word</Application>
  <DocSecurity>0</DocSecurity>
  <Lines>3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2017-09-27T08:34:00Z</dcterms:created>
  <dcterms:modified xsi:type="dcterms:W3CDTF">2017-09-27T08:34:00Z</dcterms:modified>
</cp:coreProperties>
</file>