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22" w:rsidRDefault="00191F22" w:rsidP="00BD714B">
      <w:pPr>
        <w:rPr>
          <w:lang w:val="uk-UA"/>
        </w:rPr>
      </w:pPr>
    </w:p>
    <w:p w:rsidR="00191F22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734DEE" w:rsidRDefault="00734DEE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734DEE" w:rsidRDefault="00734DEE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734DEE" w:rsidRDefault="00734DEE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734DEE" w:rsidRDefault="00734DEE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734DEE" w:rsidRDefault="00734DEE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734DEE" w:rsidRPr="00686B7B" w:rsidRDefault="00734DEE" w:rsidP="00BD714B">
      <w:pPr>
        <w:ind w:left="5760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17"/>
        <w:gridCol w:w="4914"/>
      </w:tblGrid>
      <w:tr w:rsidR="00191F22" w:rsidRPr="00975EFC" w:rsidTr="0033459A">
        <w:trPr>
          <w:trHeight w:val="422"/>
        </w:trPr>
        <w:tc>
          <w:tcPr>
            <w:tcW w:w="4677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4962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  <w:p w:rsidR="00191F22" w:rsidRPr="00975EFC" w:rsidRDefault="000047E6" w:rsidP="000047E6">
            <w:pPr>
              <w:jc w:val="right"/>
              <w:rPr>
                <w:b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191F22" w:rsidRPr="00686B7B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191F22" w:rsidRPr="003D3888" w:rsidRDefault="00191F22" w:rsidP="00BD714B">
      <w:pPr>
        <w:pStyle w:val="HTML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C62A91" w:rsidRPr="00C62A91" w:rsidRDefault="00191F22" w:rsidP="00C62A91">
      <w:pPr>
        <w:ind w:firstLine="709"/>
        <w:jc w:val="both"/>
        <w:rPr>
          <w:bCs/>
          <w:sz w:val="28"/>
          <w:szCs w:val="28"/>
          <w:lang w:val="uk-UA"/>
        </w:rPr>
      </w:pPr>
      <w:r w:rsidRPr="00503699">
        <w:rPr>
          <w:bCs/>
          <w:sz w:val="28"/>
          <w:szCs w:val="28"/>
          <w:lang w:val="uk-UA"/>
        </w:rPr>
        <w:t>Комітет  Верховної  Ради  України з питань охорони здоров’я відповідно до вимог статті 93 Регламенту Верховної Ради України попередньо розглянув на своєму засіданні</w:t>
      </w:r>
      <w:r w:rsidRPr="00503699">
        <w:rPr>
          <w:sz w:val="28"/>
          <w:szCs w:val="28"/>
          <w:lang w:val="uk-UA"/>
        </w:rPr>
        <w:t xml:space="preserve"> </w:t>
      </w:r>
      <w:r w:rsidR="00C62A91">
        <w:rPr>
          <w:bCs/>
          <w:sz w:val="28"/>
          <w:szCs w:val="28"/>
          <w:lang w:val="uk-UA"/>
        </w:rPr>
        <w:t>п</w:t>
      </w:r>
      <w:r w:rsidR="00C62A91" w:rsidRPr="00C62A91">
        <w:rPr>
          <w:bCs/>
          <w:sz w:val="28"/>
          <w:szCs w:val="28"/>
          <w:lang w:val="uk-UA"/>
        </w:rPr>
        <w:t xml:space="preserve">роект Закону про внесення змін до деяких законів України щодо забезпечення оздоровлення дітей та реабілітації інвалідів (р. № 7185), поданий народними депутатами України  </w:t>
      </w:r>
      <w:hyperlink r:id="rId7" w:tgtFrame="_blank" w:history="1">
        <w:r w:rsidR="00C62A91" w:rsidRPr="00C62A91">
          <w:rPr>
            <w:bCs/>
            <w:sz w:val="28"/>
            <w:szCs w:val="28"/>
            <w:lang w:val="uk-UA"/>
          </w:rPr>
          <w:t>Денісовою Л.Л.,</w:t>
        </w:r>
      </w:hyperlink>
      <w:r w:rsidR="00C62A91" w:rsidRPr="00C62A91">
        <w:rPr>
          <w:bCs/>
          <w:sz w:val="28"/>
          <w:szCs w:val="28"/>
          <w:lang w:val="uk-UA"/>
        </w:rPr>
        <w:t xml:space="preserve">  </w:t>
      </w:r>
      <w:hyperlink r:id="rId8" w:tgtFrame="_blank" w:history="1">
        <w:r w:rsidR="00C62A91" w:rsidRPr="00C62A91">
          <w:rPr>
            <w:bCs/>
            <w:sz w:val="28"/>
            <w:szCs w:val="28"/>
            <w:lang w:val="uk-UA"/>
          </w:rPr>
          <w:t>Шевченком О.Л.</w:t>
        </w:r>
      </w:hyperlink>
      <w:r w:rsidR="00C62A91" w:rsidRPr="00C62A91">
        <w:rPr>
          <w:bCs/>
          <w:sz w:val="28"/>
          <w:szCs w:val="28"/>
          <w:lang w:val="uk-UA"/>
        </w:rPr>
        <w:t xml:space="preserve">, </w:t>
      </w:r>
      <w:hyperlink r:id="rId9" w:tgtFrame="_blank" w:history="1">
        <w:r w:rsidR="00C62A91" w:rsidRPr="00C62A91">
          <w:rPr>
            <w:bCs/>
            <w:sz w:val="28"/>
            <w:szCs w:val="28"/>
            <w:lang w:val="uk-UA"/>
          </w:rPr>
          <w:t>Єфремовою І.О.,</w:t>
        </w:r>
      </w:hyperlink>
      <w:r w:rsidR="00C62A91" w:rsidRPr="00C62A91">
        <w:rPr>
          <w:bCs/>
          <w:sz w:val="28"/>
          <w:szCs w:val="28"/>
          <w:lang w:val="uk-UA"/>
        </w:rPr>
        <w:t xml:space="preserve"> </w:t>
      </w:r>
      <w:hyperlink r:id="rId10" w:tgtFrame="_blank" w:history="1">
        <w:proofErr w:type="spellStart"/>
        <w:r w:rsidR="00C62A91" w:rsidRPr="00C62A91">
          <w:rPr>
            <w:bCs/>
            <w:sz w:val="28"/>
            <w:szCs w:val="28"/>
            <w:lang w:val="uk-UA"/>
          </w:rPr>
          <w:t>Котвіцьким</w:t>
        </w:r>
        <w:proofErr w:type="spellEnd"/>
        <w:r w:rsidR="00C62A91" w:rsidRPr="00C62A91">
          <w:rPr>
            <w:bCs/>
            <w:sz w:val="28"/>
            <w:szCs w:val="28"/>
            <w:lang w:val="uk-UA"/>
          </w:rPr>
          <w:t xml:space="preserve"> І.О., </w:t>
        </w:r>
      </w:hyperlink>
      <w:hyperlink r:id="rId11" w:tgtFrame="_blank" w:history="1">
        <w:proofErr w:type="spellStart"/>
        <w:r w:rsidR="00C62A91" w:rsidRPr="00C62A91">
          <w:rPr>
            <w:bCs/>
            <w:sz w:val="28"/>
            <w:szCs w:val="28"/>
            <w:lang w:val="uk-UA"/>
          </w:rPr>
          <w:t>Фаєрмарком</w:t>
        </w:r>
        <w:proofErr w:type="spellEnd"/>
        <w:r w:rsidR="00C62A91" w:rsidRPr="00C62A91">
          <w:rPr>
            <w:bCs/>
            <w:sz w:val="28"/>
            <w:szCs w:val="28"/>
            <w:lang w:val="uk-UA"/>
          </w:rPr>
          <w:t xml:space="preserve"> С.О.</w:t>
        </w:r>
      </w:hyperlink>
      <w:r w:rsidR="00C62A91" w:rsidRPr="00C62A91">
        <w:rPr>
          <w:bCs/>
          <w:sz w:val="28"/>
          <w:szCs w:val="28"/>
          <w:lang w:val="uk-UA"/>
        </w:rPr>
        <w:t xml:space="preserve">,  </w:t>
      </w:r>
      <w:hyperlink r:id="rId12" w:tgtFrame="_blank" w:history="1">
        <w:r w:rsidR="00C62A91" w:rsidRPr="00C62A91">
          <w:rPr>
            <w:bCs/>
            <w:sz w:val="28"/>
            <w:szCs w:val="28"/>
            <w:lang w:val="uk-UA"/>
          </w:rPr>
          <w:t>Луценко І.С.</w:t>
        </w:r>
      </w:hyperlink>
      <w:r w:rsidR="00C62A91" w:rsidRPr="00C62A91">
        <w:rPr>
          <w:bCs/>
          <w:sz w:val="28"/>
          <w:szCs w:val="28"/>
          <w:lang w:val="uk-UA"/>
        </w:rPr>
        <w:t xml:space="preserve">, </w:t>
      </w:r>
      <w:r w:rsidR="00734DEE">
        <w:rPr>
          <w:bCs/>
          <w:sz w:val="28"/>
          <w:szCs w:val="28"/>
          <w:lang w:val="uk-UA"/>
        </w:rPr>
        <w:t xml:space="preserve">           </w:t>
      </w:r>
      <w:hyperlink r:id="rId13" w:tgtFrame="_blank" w:history="1">
        <w:r w:rsidR="00C62A91" w:rsidRPr="00C62A91">
          <w:rPr>
            <w:bCs/>
            <w:sz w:val="28"/>
            <w:szCs w:val="28"/>
            <w:lang w:val="uk-UA"/>
          </w:rPr>
          <w:t>Кремінем Т.Д.,</w:t>
        </w:r>
      </w:hyperlink>
      <w:r w:rsidR="00C62A91" w:rsidRPr="00C62A91">
        <w:rPr>
          <w:bCs/>
          <w:sz w:val="28"/>
          <w:szCs w:val="28"/>
          <w:lang w:val="uk-UA"/>
        </w:rPr>
        <w:t xml:space="preserve">  </w:t>
      </w:r>
      <w:hyperlink r:id="rId14" w:tgtFrame="_blank" w:history="1">
        <w:proofErr w:type="spellStart"/>
        <w:r w:rsidR="00C62A91" w:rsidRPr="00C62A91">
          <w:rPr>
            <w:bCs/>
            <w:sz w:val="28"/>
            <w:szCs w:val="28"/>
            <w:lang w:val="uk-UA"/>
          </w:rPr>
          <w:t>Бриченком</w:t>
        </w:r>
        <w:proofErr w:type="spellEnd"/>
        <w:r w:rsidR="00C62A91" w:rsidRPr="00C62A91">
          <w:rPr>
            <w:bCs/>
            <w:sz w:val="28"/>
            <w:szCs w:val="28"/>
            <w:lang w:val="uk-UA"/>
          </w:rPr>
          <w:t xml:space="preserve"> І.В.</w:t>
        </w:r>
      </w:hyperlink>
      <w:r w:rsidR="00C62A91" w:rsidRPr="00C62A91">
        <w:rPr>
          <w:bCs/>
          <w:sz w:val="28"/>
          <w:szCs w:val="28"/>
          <w:lang w:val="uk-UA"/>
        </w:rPr>
        <w:t xml:space="preserve"> </w:t>
      </w:r>
    </w:p>
    <w:p w:rsidR="000E4EB6" w:rsidRPr="000E4EB6" w:rsidRDefault="000E4EB6" w:rsidP="000E4EB6">
      <w:pPr>
        <w:ind w:firstLine="720"/>
        <w:jc w:val="both"/>
        <w:rPr>
          <w:rFonts w:eastAsia="Times New Roman"/>
          <w:bCs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en-US"/>
        </w:rPr>
        <w:t>Як зазначено у пояснювальній записці до проекту закону, «з</w:t>
      </w:r>
      <w:r w:rsidRPr="000E4EB6">
        <w:rPr>
          <w:rFonts w:eastAsia="Times New Roman"/>
          <w:sz w:val="28"/>
          <w:szCs w:val="28"/>
          <w:lang w:val="uk-UA" w:eastAsia="en-US"/>
        </w:rPr>
        <w:t>аконопроект має на меті забезпечення безоплатного медичного обслуговування дітей і підлітків в дитячих санаторіях та реабілітацію інвалідів в реабілітаційних установах, незалежно від форм власності таких закладів</w:t>
      </w:r>
      <w:r>
        <w:rPr>
          <w:rFonts w:eastAsia="Times New Roman"/>
          <w:sz w:val="28"/>
          <w:szCs w:val="28"/>
          <w:lang w:val="uk-UA" w:eastAsia="en-US"/>
        </w:rPr>
        <w:t>»</w:t>
      </w:r>
      <w:r w:rsidRPr="000E4EB6">
        <w:rPr>
          <w:rFonts w:eastAsia="Times New Roman"/>
          <w:sz w:val="28"/>
          <w:szCs w:val="28"/>
          <w:lang w:val="uk-UA" w:eastAsia="en-US"/>
        </w:rPr>
        <w:t>.</w:t>
      </w:r>
    </w:p>
    <w:p w:rsidR="0038380C" w:rsidRDefault="00170A73" w:rsidP="00F716CC">
      <w:pPr>
        <w:ind w:firstLine="720"/>
        <w:jc w:val="both"/>
        <w:rPr>
          <w:rFonts w:eastAsia="Times New Roman"/>
          <w:bCs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18"/>
          <w:lang w:val="uk-UA"/>
        </w:rPr>
        <w:t>За</w:t>
      </w:r>
      <w:r w:rsidR="00C36296" w:rsidRPr="00503699">
        <w:rPr>
          <w:rFonts w:eastAsia="Times New Roman"/>
          <w:sz w:val="28"/>
          <w:szCs w:val="18"/>
          <w:lang w:val="uk-UA"/>
        </w:rPr>
        <w:t xml:space="preserve">для 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законодавчого закріплення </w:t>
      </w:r>
      <w:r w:rsidR="009D405A">
        <w:rPr>
          <w:rFonts w:eastAsia="Times New Roman"/>
          <w:sz w:val="28"/>
          <w:szCs w:val="18"/>
          <w:lang w:val="uk-UA"/>
        </w:rPr>
        <w:t xml:space="preserve">визначеної </w:t>
      </w:r>
      <w:r w:rsidR="00822779">
        <w:rPr>
          <w:rFonts w:eastAsia="Times New Roman"/>
          <w:sz w:val="28"/>
          <w:szCs w:val="18"/>
          <w:lang w:val="uk-UA"/>
        </w:rPr>
        <w:t>мети</w:t>
      </w:r>
      <w:r w:rsidR="00822779" w:rsidRPr="00503699">
        <w:rPr>
          <w:rFonts w:eastAsia="Times New Roman"/>
          <w:sz w:val="28"/>
          <w:szCs w:val="18"/>
          <w:lang w:val="uk-UA"/>
        </w:rPr>
        <w:t xml:space="preserve"> </w:t>
      </w:r>
      <w:r w:rsidR="009D405A">
        <w:rPr>
          <w:rFonts w:eastAsia="Times New Roman"/>
          <w:sz w:val="28"/>
          <w:szCs w:val="18"/>
          <w:lang w:val="uk-UA"/>
        </w:rPr>
        <w:t xml:space="preserve">авторами законодавчої ініціативи </w:t>
      </w:r>
      <w:r w:rsidR="009435C4">
        <w:rPr>
          <w:rFonts w:eastAsia="Times New Roman"/>
          <w:sz w:val="28"/>
          <w:szCs w:val="18"/>
          <w:lang w:val="uk-UA"/>
        </w:rPr>
        <w:t>вносяться</w:t>
      </w:r>
      <w:r w:rsidR="0038380C" w:rsidRPr="00503699">
        <w:rPr>
          <w:rFonts w:eastAsia="Times New Roman"/>
          <w:sz w:val="28"/>
          <w:szCs w:val="18"/>
          <w:lang w:val="uk-UA"/>
        </w:rPr>
        <w:t xml:space="preserve"> зміни 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>до Основ законодавства України про охорону здоров</w:t>
      </w:r>
      <w:r w:rsidR="009D405A">
        <w:rPr>
          <w:rFonts w:eastAsia="Times New Roman"/>
          <w:sz w:val="28"/>
          <w:szCs w:val="28"/>
          <w:lang w:val="uk-UA" w:eastAsia="en-US"/>
        </w:rPr>
        <w:t>’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я 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9D405A">
        <w:rPr>
          <w:rFonts w:eastAsia="Times New Roman"/>
          <w:bCs/>
          <w:sz w:val="28"/>
          <w:szCs w:val="28"/>
          <w:lang w:val="uk-UA" w:eastAsia="en-US"/>
        </w:rPr>
        <w:t>(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>ст</w:t>
      </w:r>
      <w:r w:rsidR="009D405A">
        <w:rPr>
          <w:rFonts w:eastAsia="Times New Roman"/>
          <w:sz w:val="28"/>
          <w:szCs w:val="28"/>
          <w:lang w:val="uk-UA" w:eastAsia="en-US"/>
        </w:rPr>
        <w:t>.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 60</w:t>
      </w:r>
      <w:r w:rsidR="009D405A">
        <w:rPr>
          <w:rFonts w:eastAsia="Times New Roman"/>
          <w:sz w:val="28"/>
          <w:szCs w:val="28"/>
          <w:lang w:val="uk-UA" w:eastAsia="en-US"/>
        </w:rPr>
        <w:t>)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 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та Закону України «Про реабілітацію інвалідів в Україні» </w:t>
      </w:r>
      <w:r w:rsidR="009D405A">
        <w:rPr>
          <w:rFonts w:eastAsia="Times New Roman"/>
          <w:bCs/>
          <w:sz w:val="28"/>
          <w:szCs w:val="28"/>
          <w:lang w:val="uk-UA" w:eastAsia="en-US"/>
        </w:rPr>
        <w:t>(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>статей 18, 19, 20, 32, 40</w:t>
      </w:r>
      <w:r w:rsidR="009D405A">
        <w:rPr>
          <w:rFonts w:eastAsia="Times New Roman"/>
          <w:bCs/>
          <w:sz w:val="28"/>
          <w:szCs w:val="28"/>
          <w:lang w:val="uk-UA" w:eastAsia="en-US"/>
        </w:rPr>
        <w:t>)</w:t>
      </w:r>
      <w:r w:rsidR="00F716CC">
        <w:rPr>
          <w:rFonts w:eastAsia="Times New Roman"/>
          <w:bCs/>
          <w:sz w:val="28"/>
          <w:szCs w:val="28"/>
          <w:lang w:val="uk-UA" w:eastAsia="en-US"/>
        </w:rPr>
        <w:t>,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F716CC">
        <w:rPr>
          <w:rFonts w:eastAsia="Times New Roman"/>
          <w:bCs/>
          <w:sz w:val="28"/>
          <w:szCs w:val="28"/>
          <w:lang w:val="uk-UA" w:eastAsia="en-US"/>
        </w:rPr>
        <w:t xml:space="preserve">якими </w:t>
      </w:r>
      <w:r w:rsidR="009435C4">
        <w:rPr>
          <w:rFonts w:eastAsia="Times New Roman"/>
          <w:bCs/>
          <w:sz w:val="28"/>
          <w:szCs w:val="28"/>
          <w:lang w:val="uk-UA" w:eastAsia="en-US"/>
        </w:rPr>
        <w:t>пропонується</w:t>
      </w:r>
      <w:r w:rsidR="00F716CC">
        <w:rPr>
          <w:rFonts w:eastAsia="Times New Roman"/>
          <w:bCs/>
          <w:sz w:val="28"/>
          <w:szCs w:val="28"/>
          <w:lang w:val="uk-UA" w:eastAsia="en-US"/>
        </w:rPr>
        <w:t>, що:</w:t>
      </w:r>
    </w:p>
    <w:p w:rsidR="00507DB0" w:rsidRDefault="00AA014F" w:rsidP="00A433CB">
      <w:pPr>
        <w:keepNext/>
        <w:ind w:firstLine="709"/>
        <w:jc w:val="both"/>
        <w:rPr>
          <w:rFonts w:eastAsia="Times New Roman"/>
          <w:sz w:val="28"/>
          <w:szCs w:val="18"/>
          <w:lang w:val="uk-UA"/>
        </w:rPr>
      </w:pPr>
      <w:r>
        <w:rPr>
          <w:rFonts w:eastAsia="Times New Roman"/>
          <w:sz w:val="28"/>
          <w:szCs w:val="18"/>
          <w:lang w:val="uk-UA"/>
        </w:rPr>
        <w:t xml:space="preserve">- </w:t>
      </w:r>
      <w:r w:rsidR="00507DB0">
        <w:rPr>
          <w:rFonts w:eastAsia="Times New Roman"/>
          <w:sz w:val="28"/>
          <w:szCs w:val="18"/>
          <w:lang w:val="uk-UA"/>
        </w:rPr>
        <w:t>д</w:t>
      </w:r>
      <w:r w:rsidR="00507DB0" w:rsidRPr="00507DB0">
        <w:rPr>
          <w:rFonts w:eastAsia="Times New Roman"/>
          <w:sz w:val="28"/>
          <w:szCs w:val="18"/>
          <w:lang w:val="uk-UA"/>
        </w:rPr>
        <w:t xml:space="preserve">о дитячих санаторіїв, </w:t>
      </w:r>
      <w:r w:rsidR="00507DB0" w:rsidRPr="00BB634B">
        <w:rPr>
          <w:rFonts w:eastAsia="Times New Roman"/>
          <w:i/>
          <w:sz w:val="28"/>
          <w:szCs w:val="18"/>
          <w:lang w:val="uk-UA"/>
        </w:rPr>
        <w:t>незалежно від відомчого підпорядкування, типу і форми власності,</w:t>
      </w:r>
      <w:r w:rsidR="00507DB0" w:rsidRPr="00507DB0">
        <w:rPr>
          <w:rFonts w:eastAsia="Times New Roman"/>
          <w:sz w:val="28"/>
          <w:szCs w:val="18"/>
          <w:lang w:val="uk-UA"/>
        </w:rPr>
        <w:t xml:space="preserve"> путівки дітям надаються безплатно</w:t>
      </w:r>
      <w:r>
        <w:rPr>
          <w:rFonts w:eastAsia="Times New Roman"/>
          <w:sz w:val="28"/>
          <w:szCs w:val="18"/>
          <w:lang w:val="uk-UA"/>
        </w:rPr>
        <w:t xml:space="preserve"> </w:t>
      </w:r>
      <w:r w:rsidRPr="00BB634B">
        <w:rPr>
          <w:rFonts w:eastAsia="Times New Roman"/>
          <w:sz w:val="28"/>
          <w:szCs w:val="18"/>
          <w:lang w:val="uk-UA"/>
        </w:rPr>
        <w:t xml:space="preserve">(в чинній редакції </w:t>
      </w:r>
      <w:r w:rsidR="00622B08">
        <w:rPr>
          <w:rFonts w:eastAsia="Times New Roman"/>
          <w:sz w:val="28"/>
          <w:szCs w:val="18"/>
          <w:lang w:val="uk-UA"/>
        </w:rPr>
        <w:t xml:space="preserve">йдеться </w:t>
      </w:r>
      <w:r w:rsidR="00F145E7">
        <w:rPr>
          <w:rFonts w:eastAsia="Times New Roman"/>
          <w:sz w:val="28"/>
          <w:szCs w:val="18"/>
          <w:lang w:val="uk-UA"/>
        </w:rPr>
        <w:t xml:space="preserve">тільки </w:t>
      </w:r>
      <w:r w:rsidR="00622B08">
        <w:rPr>
          <w:rFonts w:eastAsia="Times New Roman"/>
          <w:sz w:val="28"/>
          <w:szCs w:val="18"/>
          <w:lang w:val="uk-UA"/>
        </w:rPr>
        <w:t>про</w:t>
      </w:r>
      <w:r w:rsidRPr="00BB634B">
        <w:rPr>
          <w:rFonts w:eastAsia="Times New Roman"/>
          <w:sz w:val="28"/>
          <w:szCs w:val="28"/>
          <w:lang w:val="uk-UA"/>
        </w:rPr>
        <w:t xml:space="preserve"> державн</w:t>
      </w:r>
      <w:r w:rsidR="00622B08">
        <w:rPr>
          <w:rFonts w:eastAsia="Times New Roman"/>
          <w:sz w:val="28"/>
          <w:szCs w:val="28"/>
          <w:lang w:val="uk-UA"/>
        </w:rPr>
        <w:t>і</w:t>
      </w:r>
      <w:r w:rsidRPr="00BB634B">
        <w:rPr>
          <w:rFonts w:eastAsia="Times New Roman"/>
          <w:sz w:val="28"/>
          <w:szCs w:val="28"/>
          <w:lang w:val="uk-UA"/>
        </w:rPr>
        <w:t xml:space="preserve"> дитяч</w:t>
      </w:r>
      <w:r w:rsidR="00622B08">
        <w:rPr>
          <w:rFonts w:eastAsia="Times New Roman"/>
          <w:sz w:val="28"/>
          <w:szCs w:val="28"/>
          <w:lang w:val="uk-UA"/>
        </w:rPr>
        <w:t>і</w:t>
      </w:r>
      <w:r w:rsidRPr="00BB634B">
        <w:rPr>
          <w:rFonts w:eastAsia="Times New Roman"/>
          <w:sz w:val="28"/>
          <w:szCs w:val="28"/>
          <w:lang w:val="uk-UA"/>
        </w:rPr>
        <w:t xml:space="preserve"> санаторії</w:t>
      </w:r>
      <w:r w:rsidR="00622B08">
        <w:rPr>
          <w:rFonts w:eastAsia="Times New Roman"/>
          <w:sz w:val="28"/>
          <w:szCs w:val="28"/>
          <w:lang w:val="uk-UA"/>
        </w:rPr>
        <w:t>)</w:t>
      </w:r>
      <w:r w:rsidRPr="00BB634B">
        <w:rPr>
          <w:rFonts w:eastAsia="Times New Roman"/>
          <w:sz w:val="28"/>
          <w:szCs w:val="28"/>
          <w:lang w:val="uk-UA"/>
        </w:rPr>
        <w:t>.</w:t>
      </w:r>
      <w:r w:rsidRPr="00AA014F">
        <w:rPr>
          <w:rFonts w:eastAsia="Times New Roman"/>
          <w:b/>
          <w:sz w:val="28"/>
          <w:szCs w:val="28"/>
          <w:lang w:val="uk-UA"/>
        </w:rPr>
        <w:t xml:space="preserve"> </w:t>
      </w:r>
      <w:r w:rsidR="00507DB0" w:rsidRPr="00507DB0">
        <w:rPr>
          <w:rFonts w:eastAsia="Times New Roman"/>
          <w:sz w:val="28"/>
          <w:szCs w:val="18"/>
          <w:lang w:val="uk-UA"/>
        </w:rPr>
        <w:t>Фінансування санаторно-курортного лікування дітей забезпечується державою</w:t>
      </w:r>
      <w:r>
        <w:rPr>
          <w:rFonts w:eastAsia="Times New Roman"/>
          <w:sz w:val="28"/>
          <w:szCs w:val="18"/>
          <w:lang w:val="uk-UA"/>
        </w:rPr>
        <w:t>;</w:t>
      </w:r>
    </w:p>
    <w:p w:rsidR="00B25CC5" w:rsidRPr="00B25CC5" w:rsidRDefault="00B25CC5" w:rsidP="00B25CC5">
      <w:pPr>
        <w:keepNext/>
        <w:ind w:firstLine="612"/>
        <w:jc w:val="both"/>
        <w:rPr>
          <w:rFonts w:eastAsia="Times New Roman"/>
          <w:sz w:val="28"/>
          <w:szCs w:val="1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- </w:t>
      </w:r>
      <w:r w:rsidR="00A433CB">
        <w:rPr>
          <w:rStyle w:val="rvts0"/>
          <w:sz w:val="28"/>
          <w:szCs w:val="28"/>
          <w:lang w:val="uk-UA"/>
        </w:rPr>
        <w:t>і</w:t>
      </w:r>
      <w:r w:rsidR="00AA014F" w:rsidRPr="00AA014F">
        <w:rPr>
          <w:rStyle w:val="rvts0"/>
          <w:sz w:val="28"/>
          <w:szCs w:val="28"/>
          <w:lang w:val="uk-UA"/>
        </w:rPr>
        <w:t>нвалідам, дітям-інвалідам, які проходять реабілітацію в реабілітаційних установах</w:t>
      </w:r>
      <w:r w:rsidR="00AA014F" w:rsidRPr="00BB634B">
        <w:rPr>
          <w:rStyle w:val="rvts0"/>
          <w:sz w:val="28"/>
          <w:szCs w:val="28"/>
          <w:lang w:val="uk-UA"/>
        </w:rPr>
        <w:t xml:space="preserve">, </w:t>
      </w:r>
      <w:r w:rsidR="00AA014F" w:rsidRPr="0000093F">
        <w:rPr>
          <w:rStyle w:val="rvts0"/>
          <w:i/>
          <w:sz w:val="28"/>
          <w:szCs w:val="28"/>
          <w:lang w:val="uk-UA"/>
        </w:rPr>
        <w:t>незалежно від відомчого підпорядкування, типу і форми власності</w:t>
      </w:r>
      <w:r w:rsidR="0000093F">
        <w:rPr>
          <w:rStyle w:val="rvts0"/>
          <w:i/>
          <w:sz w:val="28"/>
          <w:szCs w:val="28"/>
          <w:lang w:val="uk-UA"/>
        </w:rPr>
        <w:t xml:space="preserve"> </w:t>
      </w:r>
      <w:r w:rsidR="0000093F" w:rsidRPr="0000093F">
        <w:rPr>
          <w:rStyle w:val="rvts0"/>
          <w:sz w:val="28"/>
          <w:szCs w:val="28"/>
          <w:lang w:val="uk-UA"/>
        </w:rPr>
        <w:t>(</w:t>
      </w:r>
      <w:r w:rsidR="0000093F" w:rsidRPr="00BB634B">
        <w:rPr>
          <w:rFonts w:eastAsia="Times New Roman"/>
          <w:sz w:val="28"/>
          <w:szCs w:val="18"/>
          <w:lang w:val="uk-UA"/>
        </w:rPr>
        <w:t xml:space="preserve">в чинній редакції </w:t>
      </w:r>
      <w:r>
        <w:rPr>
          <w:rFonts w:eastAsia="Times New Roman"/>
          <w:sz w:val="28"/>
          <w:szCs w:val="18"/>
          <w:lang w:val="uk-UA"/>
        </w:rPr>
        <w:t xml:space="preserve">- </w:t>
      </w:r>
      <w:r w:rsidR="0000093F">
        <w:rPr>
          <w:rFonts w:eastAsia="Times New Roman"/>
          <w:sz w:val="28"/>
          <w:szCs w:val="18"/>
          <w:lang w:val="uk-UA"/>
        </w:rPr>
        <w:t>державної і комунальної форм власності)</w:t>
      </w:r>
      <w:r w:rsidR="00AA014F" w:rsidRPr="0000093F">
        <w:rPr>
          <w:rStyle w:val="rvts0"/>
          <w:i/>
          <w:sz w:val="28"/>
          <w:szCs w:val="28"/>
          <w:lang w:val="uk-UA"/>
        </w:rPr>
        <w:t>,</w:t>
      </w:r>
      <w:r w:rsidR="00AA014F" w:rsidRPr="00BB634B">
        <w:rPr>
          <w:rStyle w:val="rvts0"/>
          <w:sz w:val="28"/>
          <w:szCs w:val="28"/>
          <w:lang w:val="uk-UA"/>
        </w:rPr>
        <w:t xml:space="preserve">  </w:t>
      </w:r>
      <w:r w:rsidR="00AA014F" w:rsidRPr="00AA014F">
        <w:rPr>
          <w:rStyle w:val="rvts0"/>
          <w:sz w:val="28"/>
          <w:szCs w:val="28"/>
          <w:lang w:val="uk-UA"/>
        </w:rPr>
        <w:t>надається безоплатне медичне обслуговування</w:t>
      </w:r>
      <w:r>
        <w:rPr>
          <w:rStyle w:val="rvts0"/>
          <w:sz w:val="28"/>
          <w:szCs w:val="28"/>
          <w:lang w:val="uk-UA"/>
        </w:rPr>
        <w:t xml:space="preserve">. У зв’язку з цими змінами пропонується виключити </w:t>
      </w:r>
      <w:r w:rsidR="00065867">
        <w:rPr>
          <w:rStyle w:val="rvts0"/>
          <w:sz w:val="28"/>
          <w:szCs w:val="28"/>
          <w:lang w:val="uk-UA"/>
        </w:rPr>
        <w:t xml:space="preserve">законодавчо закріплене сьогодні </w:t>
      </w:r>
      <w:r>
        <w:rPr>
          <w:rStyle w:val="rvts0"/>
          <w:sz w:val="28"/>
          <w:szCs w:val="28"/>
          <w:lang w:val="uk-UA"/>
        </w:rPr>
        <w:t xml:space="preserve">положення, що </w:t>
      </w:r>
      <w:r w:rsidRPr="00B25CC5">
        <w:rPr>
          <w:rFonts w:eastAsia="Times New Roman"/>
          <w:sz w:val="28"/>
          <w:szCs w:val="18"/>
          <w:lang w:val="uk-UA"/>
        </w:rPr>
        <w:t>інвалід</w:t>
      </w:r>
      <w:r>
        <w:rPr>
          <w:rFonts w:eastAsia="Times New Roman"/>
          <w:sz w:val="28"/>
          <w:szCs w:val="18"/>
          <w:lang w:val="uk-UA"/>
        </w:rPr>
        <w:t xml:space="preserve"> чи</w:t>
      </w:r>
      <w:r w:rsidRPr="00B25CC5">
        <w:rPr>
          <w:rFonts w:eastAsia="Times New Roman"/>
          <w:sz w:val="28"/>
          <w:szCs w:val="18"/>
          <w:lang w:val="uk-UA"/>
        </w:rPr>
        <w:t xml:space="preserve"> законний представник дитини-інваліда </w:t>
      </w:r>
      <w:r>
        <w:rPr>
          <w:rStyle w:val="rvts0"/>
          <w:sz w:val="28"/>
          <w:szCs w:val="28"/>
          <w:lang w:val="uk-UA"/>
        </w:rPr>
        <w:t>для</w:t>
      </w:r>
      <w:r w:rsidRPr="00B25CC5">
        <w:rPr>
          <w:rFonts w:eastAsia="Times New Roman"/>
          <w:sz w:val="28"/>
          <w:szCs w:val="18"/>
          <w:lang w:val="uk-UA"/>
        </w:rPr>
        <w:t xml:space="preserve"> отримання реабілітаційних послуг у недержавній реабілітаційній установі повинен звернутися до цієї реабілітаційної установи</w:t>
      </w:r>
      <w:r w:rsidR="00D07475">
        <w:rPr>
          <w:rFonts w:eastAsia="Times New Roman"/>
          <w:sz w:val="28"/>
          <w:szCs w:val="18"/>
          <w:lang w:val="uk-UA"/>
        </w:rPr>
        <w:t xml:space="preserve"> самостійно</w:t>
      </w:r>
      <w:r w:rsidRPr="00B25CC5">
        <w:rPr>
          <w:rFonts w:eastAsia="Times New Roman"/>
          <w:sz w:val="28"/>
          <w:szCs w:val="18"/>
          <w:lang w:val="uk-UA"/>
        </w:rPr>
        <w:t xml:space="preserve">. </w:t>
      </w:r>
    </w:p>
    <w:p w:rsidR="00A75531" w:rsidRDefault="004716D1" w:rsidP="00404BB8">
      <w:pPr>
        <w:keepNext/>
        <w:ind w:firstLine="612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Слід зазначити, що</w:t>
      </w:r>
      <w:r w:rsidR="00404BB8">
        <w:rPr>
          <w:rStyle w:val="rvts0"/>
          <w:sz w:val="28"/>
          <w:szCs w:val="28"/>
          <w:lang w:val="uk-UA"/>
        </w:rPr>
        <w:t xml:space="preserve"> ініціатива авторів законопроекту </w:t>
      </w:r>
      <w:r>
        <w:rPr>
          <w:rStyle w:val="rvts0"/>
          <w:sz w:val="28"/>
          <w:szCs w:val="28"/>
          <w:lang w:val="uk-UA"/>
        </w:rPr>
        <w:t>стосовно</w:t>
      </w:r>
      <w:r w:rsidR="00243DCB">
        <w:rPr>
          <w:rStyle w:val="rvts0"/>
          <w:sz w:val="28"/>
          <w:szCs w:val="28"/>
          <w:lang w:val="uk-UA"/>
        </w:rPr>
        <w:t xml:space="preserve"> розширення </w:t>
      </w:r>
      <w:r w:rsidR="00F54A15">
        <w:rPr>
          <w:rStyle w:val="rvts0"/>
          <w:sz w:val="28"/>
          <w:szCs w:val="28"/>
          <w:lang w:val="uk-UA"/>
        </w:rPr>
        <w:t xml:space="preserve">мережі санаторіїв </w:t>
      </w:r>
      <w:r>
        <w:rPr>
          <w:rStyle w:val="rvts0"/>
          <w:sz w:val="28"/>
          <w:szCs w:val="28"/>
          <w:lang w:val="uk-UA"/>
        </w:rPr>
        <w:t>і</w:t>
      </w:r>
      <w:r w:rsidR="00F54A15">
        <w:rPr>
          <w:rStyle w:val="rvts0"/>
          <w:sz w:val="28"/>
          <w:szCs w:val="28"/>
          <w:lang w:val="uk-UA"/>
        </w:rPr>
        <w:t xml:space="preserve">  </w:t>
      </w:r>
      <w:r w:rsidR="00F54A15" w:rsidRPr="00AA014F">
        <w:rPr>
          <w:rStyle w:val="rvts0"/>
          <w:sz w:val="28"/>
          <w:szCs w:val="28"/>
          <w:lang w:val="uk-UA"/>
        </w:rPr>
        <w:t>реабілітаційних установ</w:t>
      </w:r>
      <w:r w:rsidR="00F54A15">
        <w:rPr>
          <w:rStyle w:val="rvts0"/>
          <w:sz w:val="28"/>
          <w:szCs w:val="28"/>
          <w:lang w:val="uk-UA"/>
        </w:rPr>
        <w:t xml:space="preserve"> та доступу </w:t>
      </w:r>
      <w:r>
        <w:rPr>
          <w:rStyle w:val="rvts0"/>
          <w:sz w:val="28"/>
          <w:szCs w:val="28"/>
          <w:lang w:val="uk-UA"/>
        </w:rPr>
        <w:t>до</w:t>
      </w:r>
      <w:r w:rsidR="006D7556">
        <w:rPr>
          <w:rStyle w:val="rvts0"/>
          <w:sz w:val="28"/>
          <w:szCs w:val="28"/>
          <w:lang w:val="uk-UA"/>
        </w:rPr>
        <w:t xml:space="preserve"> санаторно-курортних та реабілітаційних послуг, що надаються на базі цих установ</w:t>
      </w:r>
      <w:r w:rsidR="00F54A15">
        <w:rPr>
          <w:rStyle w:val="rvts0"/>
          <w:sz w:val="28"/>
          <w:szCs w:val="28"/>
          <w:lang w:val="uk-UA"/>
        </w:rPr>
        <w:t xml:space="preserve"> </w:t>
      </w:r>
      <w:r w:rsidR="006D7556">
        <w:rPr>
          <w:rStyle w:val="rvts0"/>
          <w:sz w:val="28"/>
          <w:szCs w:val="28"/>
          <w:lang w:val="uk-UA"/>
        </w:rPr>
        <w:t xml:space="preserve">для </w:t>
      </w:r>
      <w:r w:rsidR="00F54A15">
        <w:rPr>
          <w:rStyle w:val="rvts0"/>
          <w:sz w:val="28"/>
          <w:szCs w:val="28"/>
          <w:lang w:val="uk-UA"/>
        </w:rPr>
        <w:t xml:space="preserve">дітей, дітей-інвалідів, інвалідів є </w:t>
      </w:r>
      <w:r w:rsidR="00404BB8">
        <w:rPr>
          <w:rStyle w:val="rvts0"/>
          <w:sz w:val="28"/>
          <w:szCs w:val="28"/>
          <w:lang w:val="uk-UA"/>
        </w:rPr>
        <w:t>актуальною</w:t>
      </w:r>
      <w:r>
        <w:rPr>
          <w:rStyle w:val="rvts0"/>
          <w:sz w:val="28"/>
          <w:szCs w:val="28"/>
          <w:lang w:val="uk-UA"/>
        </w:rPr>
        <w:t>, оскільки,</w:t>
      </w:r>
      <w:r w:rsidR="00404BB8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>не зважаючи</w:t>
      </w:r>
      <w:r w:rsidR="00404BB8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t xml:space="preserve">на </w:t>
      </w:r>
      <w:r w:rsidR="00404BB8">
        <w:rPr>
          <w:rStyle w:val="rvts0"/>
          <w:sz w:val="28"/>
          <w:szCs w:val="28"/>
          <w:lang w:val="uk-UA"/>
        </w:rPr>
        <w:t xml:space="preserve">зростання захворюваності дітей шкільного віку протягом останніх чотирьох років </w:t>
      </w:r>
      <w:r w:rsidR="0080267A">
        <w:rPr>
          <w:rStyle w:val="rvts0"/>
          <w:sz w:val="28"/>
          <w:szCs w:val="28"/>
          <w:lang w:val="uk-UA"/>
        </w:rPr>
        <w:t>(2013-2016 рр.)</w:t>
      </w:r>
      <w:r>
        <w:rPr>
          <w:rStyle w:val="rvts0"/>
          <w:sz w:val="28"/>
          <w:szCs w:val="28"/>
          <w:lang w:val="uk-UA"/>
        </w:rPr>
        <w:t>,</w:t>
      </w:r>
      <w:r w:rsidR="0080267A">
        <w:rPr>
          <w:rStyle w:val="rvts0"/>
          <w:sz w:val="28"/>
          <w:szCs w:val="28"/>
          <w:lang w:val="uk-UA"/>
        </w:rPr>
        <w:t xml:space="preserve"> </w:t>
      </w:r>
      <w:r w:rsidR="00404BB8">
        <w:rPr>
          <w:rStyle w:val="rvts0"/>
          <w:sz w:val="28"/>
          <w:szCs w:val="28"/>
          <w:lang w:val="uk-UA"/>
        </w:rPr>
        <w:t>кількість дитячих закладів оздоровлення та відпочинку</w:t>
      </w:r>
      <w:r w:rsidR="00A9707A">
        <w:rPr>
          <w:rStyle w:val="rvts0"/>
          <w:sz w:val="28"/>
          <w:szCs w:val="28"/>
          <w:lang w:val="uk-UA"/>
        </w:rPr>
        <w:t xml:space="preserve"> </w:t>
      </w:r>
      <w:r w:rsidR="00404BB8">
        <w:rPr>
          <w:rStyle w:val="rvts0"/>
          <w:sz w:val="28"/>
          <w:szCs w:val="28"/>
          <w:lang w:val="uk-UA"/>
        </w:rPr>
        <w:t>зменшилась майже вдвічі</w:t>
      </w:r>
      <w:r w:rsidR="00A9707A">
        <w:rPr>
          <w:rStyle w:val="rvts0"/>
          <w:sz w:val="28"/>
          <w:szCs w:val="28"/>
          <w:lang w:val="uk-UA"/>
        </w:rPr>
        <w:t xml:space="preserve"> -</w:t>
      </w:r>
      <w:r w:rsidR="00B22A62">
        <w:rPr>
          <w:rStyle w:val="rvts0"/>
          <w:sz w:val="28"/>
          <w:szCs w:val="28"/>
          <w:lang w:val="uk-UA"/>
        </w:rPr>
        <w:t xml:space="preserve"> на 8,8 тис. закладів</w:t>
      </w:r>
      <w:r w:rsidR="00A75531">
        <w:rPr>
          <w:rStyle w:val="rvts0"/>
          <w:sz w:val="28"/>
          <w:szCs w:val="28"/>
          <w:lang w:val="uk-UA"/>
        </w:rPr>
        <w:t xml:space="preserve"> </w:t>
      </w:r>
      <w:r w:rsidRPr="004716D1">
        <w:rPr>
          <w:rStyle w:val="rvts0"/>
          <w:i/>
          <w:sz w:val="28"/>
          <w:szCs w:val="28"/>
          <w:lang w:val="uk-UA"/>
        </w:rPr>
        <w:t>(</w:t>
      </w:r>
      <w:r w:rsidR="00A75531" w:rsidRPr="004716D1">
        <w:rPr>
          <w:rStyle w:val="rvts0"/>
          <w:i/>
          <w:sz w:val="28"/>
          <w:szCs w:val="28"/>
          <w:lang w:val="uk-UA"/>
        </w:rPr>
        <w:t>з 1</w:t>
      </w:r>
      <w:r w:rsidR="00B22A62" w:rsidRPr="004716D1">
        <w:rPr>
          <w:rStyle w:val="rvts0"/>
          <w:i/>
          <w:sz w:val="28"/>
          <w:szCs w:val="28"/>
          <w:lang w:val="uk-UA"/>
        </w:rPr>
        <w:t>8</w:t>
      </w:r>
      <w:r w:rsidR="00A75531" w:rsidRPr="004716D1">
        <w:rPr>
          <w:rStyle w:val="rvts0"/>
          <w:i/>
          <w:sz w:val="28"/>
          <w:szCs w:val="28"/>
          <w:lang w:val="uk-UA"/>
        </w:rPr>
        <w:t>,5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тис</w:t>
      </w:r>
      <w:r w:rsidR="00A75531" w:rsidRPr="004716D1">
        <w:rPr>
          <w:rStyle w:val="rvts0"/>
          <w:i/>
          <w:sz w:val="28"/>
          <w:szCs w:val="28"/>
          <w:lang w:val="uk-UA"/>
        </w:rPr>
        <w:t>.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</w:t>
      </w:r>
      <w:r w:rsidR="00A75531" w:rsidRPr="004716D1">
        <w:rPr>
          <w:rStyle w:val="rvts0"/>
          <w:i/>
          <w:sz w:val="28"/>
          <w:szCs w:val="28"/>
          <w:lang w:val="uk-UA"/>
        </w:rPr>
        <w:t>у 2013 р. до 9,7 тис.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</w:t>
      </w:r>
      <w:r w:rsidR="00A75531" w:rsidRPr="004716D1">
        <w:rPr>
          <w:rStyle w:val="rvts0"/>
          <w:i/>
          <w:sz w:val="28"/>
          <w:szCs w:val="28"/>
          <w:lang w:val="uk-UA"/>
        </w:rPr>
        <w:t>у</w:t>
      </w:r>
      <w:r w:rsidR="00B22A62" w:rsidRPr="004716D1">
        <w:rPr>
          <w:rStyle w:val="rvts0"/>
          <w:i/>
          <w:sz w:val="28"/>
          <w:szCs w:val="28"/>
          <w:lang w:val="uk-UA"/>
        </w:rPr>
        <w:t xml:space="preserve"> 2016 році</w:t>
      </w:r>
      <w:r w:rsidRPr="004716D1">
        <w:rPr>
          <w:rStyle w:val="rvts0"/>
          <w:i/>
          <w:sz w:val="28"/>
          <w:szCs w:val="28"/>
          <w:lang w:val="uk-UA"/>
        </w:rPr>
        <w:t>).</w:t>
      </w:r>
      <w:r w:rsidR="00A9707A">
        <w:rPr>
          <w:rStyle w:val="rvts0"/>
          <w:sz w:val="28"/>
          <w:szCs w:val="28"/>
          <w:lang w:val="uk-UA"/>
        </w:rPr>
        <w:t xml:space="preserve"> </w:t>
      </w:r>
      <w:r>
        <w:rPr>
          <w:rStyle w:val="rvts0"/>
          <w:sz w:val="28"/>
          <w:szCs w:val="28"/>
          <w:lang w:val="uk-UA"/>
        </w:rPr>
        <w:lastRenderedPageBreak/>
        <w:t xml:space="preserve">За таких умов </w:t>
      </w:r>
      <w:r w:rsidR="00A9707A">
        <w:rPr>
          <w:rStyle w:val="rvts0"/>
          <w:sz w:val="28"/>
          <w:szCs w:val="28"/>
          <w:lang w:val="uk-UA"/>
        </w:rPr>
        <w:t xml:space="preserve">чисельність дітей, охоплених послугами </w:t>
      </w:r>
      <w:r>
        <w:rPr>
          <w:rStyle w:val="rvts0"/>
          <w:sz w:val="28"/>
          <w:szCs w:val="28"/>
          <w:lang w:val="uk-UA"/>
        </w:rPr>
        <w:t xml:space="preserve">цих закладів </w:t>
      </w:r>
      <w:r w:rsidR="00A9707A">
        <w:rPr>
          <w:rStyle w:val="rvts0"/>
          <w:sz w:val="28"/>
          <w:szCs w:val="28"/>
          <w:lang w:val="uk-UA"/>
        </w:rPr>
        <w:t>зменшилася у 2,2 рази</w:t>
      </w:r>
      <w:r>
        <w:rPr>
          <w:rStyle w:val="rvts0"/>
          <w:sz w:val="28"/>
          <w:szCs w:val="28"/>
          <w:lang w:val="uk-UA"/>
        </w:rPr>
        <w:t xml:space="preserve"> -</w:t>
      </w:r>
      <w:r w:rsidR="00A9707A">
        <w:rPr>
          <w:rStyle w:val="rvts0"/>
          <w:sz w:val="28"/>
          <w:szCs w:val="28"/>
          <w:lang w:val="uk-UA"/>
        </w:rPr>
        <w:t xml:space="preserve"> на 1081,4 тис. осіб</w:t>
      </w:r>
      <w:r>
        <w:rPr>
          <w:rStyle w:val="rvts0"/>
          <w:sz w:val="28"/>
          <w:szCs w:val="28"/>
          <w:lang w:val="uk-UA"/>
        </w:rPr>
        <w:t xml:space="preserve"> </w:t>
      </w:r>
      <w:r w:rsidRPr="004716D1">
        <w:rPr>
          <w:rStyle w:val="rvts0"/>
          <w:i/>
          <w:sz w:val="28"/>
          <w:szCs w:val="28"/>
          <w:lang w:val="uk-UA"/>
        </w:rPr>
        <w:t>(</w:t>
      </w:r>
      <w:r w:rsidR="00A9707A" w:rsidRPr="004716D1">
        <w:rPr>
          <w:rStyle w:val="rvts0"/>
          <w:i/>
          <w:sz w:val="28"/>
          <w:szCs w:val="28"/>
          <w:lang w:val="uk-UA"/>
        </w:rPr>
        <w:t>з 2 млн. осіб у 2013 році до 0,9 млн. осіб у 2016</w:t>
      </w:r>
      <w:r w:rsidR="00A9707A">
        <w:rPr>
          <w:rStyle w:val="rvts0"/>
          <w:sz w:val="28"/>
          <w:szCs w:val="28"/>
          <w:lang w:val="uk-UA"/>
        </w:rPr>
        <w:t xml:space="preserve"> </w:t>
      </w:r>
      <w:r w:rsidR="00A9707A" w:rsidRPr="00A9707A">
        <w:rPr>
          <w:rStyle w:val="rvts0"/>
          <w:i/>
          <w:sz w:val="28"/>
          <w:szCs w:val="28"/>
          <w:lang w:val="uk-UA"/>
        </w:rPr>
        <w:t>році</w:t>
      </w:r>
      <w:r>
        <w:rPr>
          <w:rStyle w:val="rvts0"/>
          <w:i/>
          <w:sz w:val="28"/>
          <w:szCs w:val="28"/>
          <w:lang w:val="uk-UA"/>
        </w:rPr>
        <w:t>).</w:t>
      </w:r>
      <w:r w:rsidR="00A9707A" w:rsidRPr="00A9707A">
        <w:rPr>
          <w:rStyle w:val="rvts0"/>
          <w:i/>
          <w:sz w:val="28"/>
          <w:szCs w:val="28"/>
          <w:lang w:val="uk-UA"/>
        </w:rPr>
        <w:t xml:space="preserve">  (</w:t>
      </w:r>
      <w:r>
        <w:rPr>
          <w:rStyle w:val="rvts0"/>
          <w:i/>
          <w:sz w:val="28"/>
          <w:szCs w:val="28"/>
          <w:lang w:val="uk-UA"/>
        </w:rPr>
        <w:t>З</w:t>
      </w:r>
      <w:r w:rsidR="00A9707A" w:rsidRPr="00A9707A">
        <w:rPr>
          <w:rStyle w:val="rvts0"/>
          <w:i/>
          <w:sz w:val="28"/>
          <w:szCs w:val="28"/>
          <w:lang w:val="uk-UA"/>
        </w:rPr>
        <w:t>а даними Звіту про результати аудиту ефективності використання коштів державного бюджету на заходи із оздоровлення та відпочинку дітей, які потребують особливої уваги та підтримки, затвердженого рішенням Рахункової палати України від 13.09.2017 № 18-5)</w:t>
      </w:r>
      <w:r w:rsidR="00A75531" w:rsidRPr="00A9707A">
        <w:rPr>
          <w:rStyle w:val="rvts0"/>
          <w:i/>
          <w:sz w:val="28"/>
          <w:szCs w:val="28"/>
          <w:lang w:val="uk-UA"/>
        </w:rPr>
        <w:t>.</w:t>
      </w:r>
    </w:p>
    <w:p w:rsidR="00912DDF" w:rsidRDefault="003D7B30" w:rsidP="00CE2839">
      <w:pPr>
        <w:keepNext/>
        <w:ind w:firstLine="612"/>
        <w:jc w:val="both"/>
        <w:rPr>
          <w:rStyle w:val="rvts0"/>
          <w:sz w:val="28"/>
          <w:szCs w:val="28"/>
          <w:lang w:val="uk-UA"/>
        </w:rPr>
      </w:pPr>
      <w:r w:rsidRPr="003D7B30">
        <w:rPr>
          <w:rStyle w:val="rvts0"/>
          <w:sz w:val="28"/>
          <w:szCs w:val="28"/>
          <w:lang w:val="uk-UA"/>
        </w:rPr>
        <w:t xml:space="preserve">За даними </w:t>
      </w:r>
      <w:proofErr w:type="spellStart"/>
      <w:r w:rsidRPr="003D7B30">
        <w:rPr>
          <w:rStyle w:val="rvts0"/>
          <w:sz w:val="28"/>
          <w:szCs w:val="28"/>
          <w:lang w:val="uk-UA"/>
        </w:rPr>
        <w:t>Деркомстату</w:t>
      </w:r>
      <w:proofErr w:type="spellEnd"/>
      <w:r>
        <w:rPr>
          <w:rStyle w:val="rvts0"/>
          <w:sz w:val="28"/>
          <w:szCs w:val="28"/>
          <w:lang w:val="uk-UA"/>
        </w:rPr>
        <w:t>,</w:t>
      </w:r>
      <w:r w:rsidRPr="003D7B30">
        <w:rPr>
          <w:rStyle w:val="rvts0"/>
          <w:sz w:val="28"/>
          <w:szCs w:val="28"/>
          <w:lang w:val="uk-UA"/>
        </w:rPr>
        <w:t xml:space="preserve"> з усіх регіонів України, крім тимчасово окупованої території АР Крим. </w:t>
      </w:r>
      <w:proofErr w:type="spellStart"/>
      <w:r w:rsidRPr="003D7B30">
        <w:rPr>
          <w:rStyle w:val="rvts0"/>
          <w:sz w:val="28"/>
          <w:szCs w:val="28"/>
          <w:lang w:val="uk-UA"/>
        </w:rPr>
        <w:t>м.Севастополя</w:t>
      </w:r>
      <w:proofErr w:type="spellEnd"/>
      <w:r w:rsidRPr="003D7B30">
        <w:rPr>
          <w:rStyle w:val="rvts0"/>
          <w:sz w:val="28"/>
          <w:szCs w:val="28"/>
          <w:lang w:val="uk-UA"/>
        </w:rPr>
        <w:t>, а також частини зони проведення АТО</w:t>
      </w:r>
      <w:r>
        <w:rPr>
          <w:rStyle w:val="rvts0"/>
          <w:sz w:val="28"/>
          <w:szCs w:val="28"/>
          <w:lang w:val="uk-UA"/>
        </w:rPr>
        <w:t>, в</w:t>
      </w:r>
      <w:r w:rsidR="00EB50BD">
        <w:rPr>
          <w:rStyle w:val="rvts0"/>
          <w:sz w:val="28"/>
          <w:szCs w:val="28"/>
          <w:lang w:val="uk-UA"/>
        </w:rPr>
        <w:t>літку 2017 року працювало 9 745 дитячих закладів оздоровлення та відпочинку</w:t>
      </w:r>
      <w:r w:rsidR="00EC3079">
        <w:rPr>
          <w:rStyle w:val="rvts0"/>
          <w:sz w:val="28"/>
          <w:szCs w:val="28"/>
          <w:lang w:val="uk-UA"/>
        </w:rPr>
        <w:t xml:space="preserve"> </w:t>
      </w:r>
      <w:r w:rsidR="00EB50BD">
        <w:rPr>
          <w:rStyle w:val="rvts0"/>
          <w:sz w:val="28"/>
          <w:szCs w:val="28"/>
          <w:lang w:val="uk-UA"/>
        </w:rPr>
        <w:t>з кількістю місць 106 337</w:t>
      </w:r>
      <w:r w:rsidR="00F95A57">
        <w:rPr>
          <w:rStyle w:val="rvts0"/>
          <w:sz w:val="28"/>
          <w:szCs w:val="28"/>
          <w:lang w:val="uk-UA"/>
        </w:rPr>
        <w:t>, п</w:t>
      </w:r>
      <w:r w:rsidR="00EB50BD">
        <w:rPr>
          <w:rStyle w:val="rvts0"/>
          <w:sz w:val="28"/>
          <w:szCs w:val="28"/>
          <w:lang w:val="uk-UA"/>
        </w:rPr>
        <w:t>ослугами оздоровлення та відпочинку було охоплено 970 027 дітей</w:t>
      </w:r>
      <w:r w:rsidR="004941B7">
        <w:rPr>
          <w:rStyle w:val="rvts0"/>
          <w:sz w:val="28"/>
          <w:szCs w:val="28"/>
          <w:lang w:val="uk-UA"/>
        </w:rPr>
        <w:t xml:space="preserve">. </w:t>
      </w:r>
      <w:r>
        <w:rPr>
          <w:rStyle w:val="rvts0"/>
          <w:sz w:val="28"/>
          <w:szCs w:val="28"/>
          <w:lang w:val="uk-UA"/>
        </w:rPr>
        <w:t>При цьому с</w:t>
      </w:r>
      <w:r w:rsidR="004941B7">
        <w:rPr>
          <w:rStyle w:val="rvts0"/>
          <w:sz w:val="28"/>
          <w:szCs w:val="28"/>
          <w:lang w:val="uk-UA"/>
        </w:rPr>
        <w:t xml:space="preserve">еред загальної кількості закладів оздоровлення </w:t>
      </w:r>
      <w:r w:rsidR="00476E86">
        <w:rPr>
          <w:rStyle w:val="rvts0"/>
          <w:sz w:val="28"/>
          <w:szCs w:val="28"/>
          <w:lang w:val="uk-UA"/>
        </w:rPr>
        <w:t xml:space="preserve">та відпочинку заклади санаторного типу становили всього 0,4% (36 закладів), в яких було оздоровлено всього 2,5% дітей (24 522 осіб). Навіть, якщо аналізувати </w:t>
      </w:r>
      <w:proofErr w:type="spellStart"/>
      <w:r w:rsidR="00476E86">
        <w:rPr>
          <w:rStyle w:val="rvts0"/>
          <w:sz w:val="28"/>
          <w:szCs w:val="28"/>
          <w:lang w:val="uk-UA"/>
        </w:rPr>
        <w:t>відокремлено</w:t>
      </w:r>
      <w:proofErr w:type="spellEnd"/>
      <w:r w:rsidR="00476E86">
        <w:rPr>
          <w:rStyle w:val="rvts0"/>
          <w:sz w:val="28"/>
          <w:szCs w:val="28"/>
          <w:lang w:val="uk-UA"/>
        </w:rPr>
        <w:t xml:space="preserve"> тільки заклади оздоровлення, загальна кількість яких становить  299 (позаміські</w:t>
      </w:r>
      <w:r w:rsidR="00A15774">
        <w:rPr>
          <w:rStyle w:val="rvts0"/>
          <w:sz w:val="28"/>
          <w:szCs w:val="28"/>
          <w:lang w:val="uk-UA"/>
        </w:rPr>
        <w:t>/</w:t>
      </w:r>
      <w:r w:rsidR="00476E86">
        <w:rPr>
          <w:rStyle w:val="rvts0"/>
          <w:sz w:val="28"/>
          <w:szCs w:val="28"/>
          <w:lang w:val="uk-UA"/>
        </w:rPr>
        <w:t>258, санаторного типу</w:t>
      </w:r>
      <w:r w:rsidR="00A15774">
        <w:rPr>
          <w:rStyle w:val="rvts0"/>
          <w:sz w:val="28"/>
          <w:szCs w:val="28"/>
          <w:lang w:val="uk-UA"/>
        </w:rPr>
        <w:t>/</w:t>
      </w:r>
      <w:r w:rsidR="00476E86">
        <w:rPr>
          <w:rStyle w:val="rvts0"/>
          <w:sz w:val="28"/>
          <w:szCs w:val="28"/>
          <w:lang w:val="uk-UA"/>
        </w:rPr>
        <w:t>36 та дитячі центри</w:t>
      </w:r>
      <w:r w:rsidR="00A15774">
        <w:rPr>
          <w:rStyle w:val="rvts0"/>
          <w:sz w:val="28"/>
          <w:szCs w:val="28"/>
          <w:lang w:val="uk-UA"/>
        </w:rPr>
        <w:t>/</w:t>
      </w:r>
      <w:r w:rsidR="00476E86">
        <w:rPr>
          <w:rStyle w:val="rvts0"/>
          <w:sz w:val="28"/>
          <w:szCs w:val="28"/>
          <w:lang w:val="uk-UA"/>
        </w:rPr>
        <w:t>5</w:t>
      </w:r>
      <w:r w:rsidR="0074128C">
        <w:rPr>
          <w:rStyle w:val="rvts0"/>
          <w:sz w:val="28"/>
          <w:szCs w:val="28"/>
          <w:lang w:val="uk-UA"/>
        </w:rPr>
        <w:t>),</w:t>
      </w:r>
      <w:r w:rsidR="004941B7">
        <w:rPr>
          <w:rStyle w:val="rvts0"/>
          <w:sz w:val="28"/>
          <w:szCs w:val="28"/>
          <w:lang w:val="uk-UA"/>
        </w:rPr>
        <w:t xml:space="preserve"> </w:t>
      </w:r>
      <w:r w:rsidR="00420496">
        <w:rPr>
          <w:rStyle w:val="rvts0"/>
          <w:sz w:val="28"/>
          <w:szCs w:val="28"/>
          <w:lang w:val="uk-UA"/>
        </w:rPr>
        <w:t>відсоток закладів санаторного типу станови</w:t>
      </w:r>
      <w:r w:rsidR="0074128C">
        <w:rPr>
          <w:rStyle w:val="rvts0"/>
          <w:sz w:val="28"/>
          <w:szCs w:val="28"/>
          <w:lang w:val="uk-UA"/>
        </w:rPr>
        <w:t>ть лише 12, в яких санаторно-курортне лікування отримало лише 13% дітей серед оздоровлених у відповідних закладах (187 753 дітей).</w:t>
      </w:r>
      <w:r w:rsidR="0043477F" w:rsidRPr="0043477F">
        <w:rPr>
          <w:rStyle w:val="rvts0"/>
          <w:sz w:val="28"/>
          <w:szCs w:val="28"/>
          <w:lang w:val="uk-UA"/>
        </w:rPr>
        <w:t xml:space="preserve"> </w:t>
      </w:r>
      <w:r w:rsidR="0043477F">
        <w:rPr>
          <w:rStyle w:val="rvts0"/>
          <w:sz w:val="28"/>
          <w:szCs w:val="28"/>
          <w:lang w:val="uk-UA"/>
        </w:rPr>
        <w:t xml:space="preserve">При цьому встановилася стійка тенденція до зниження кількості </w:t>
      </w:r>
      <w:r w:rsidR="0001075A">
        <w:rPr>
          <w:rStyle w:val="rvts0"/>
          <w:sz w:val="28"/>
          <w:szCs w:val="28"/>
          <w:lang w:val="uk-UA"/>
        </w:rPr>
        <w:t xml:space="preserve">як </w:t>
      </w:r>
      <w:r w:rsidR="0043477F">
        <w:rPr>
          <w:rStyle w:val="rvts0"/>
          <w:sz w:val="28"/>
          <w:szCs w:val="28"/>
          <w:lang w:val="uk-UA"/>
        </w:rPr>
        <w:t>закладів санаторного типу</w:t>
      </w:r>
      <w:r w:rsidR="0001075A">
        <w:rPr>
          <w:rStyle w:val="rvts0"/>
          <w:sz w:val="28"/>
          <w:szCs w:val="28"/>
          <w:lang w:val="uk-UA"/>
        </w:rPr>
        <w:t>, так і пролікованих в них дітей</w:t>
      </w:r>
      <w:r w:rsidR="003F0E9B">
        <w:rPr>
          <w:rStyle w:val="rvts0"/>
          <w:sz w:val="28"/>
          <w:szCs w:val="28"/>
          <w:lang w:val="uk-UA"/>
        </w:rPr>
        <w:t xml:space="preserve"> (</w:t>
      </w:r>
      <w:r w:rsidR="0043477F">
        <w:rPr>
          <w:rStyle w:val="rvts0"/>
          <w:sz w:val="28"/>
          <w:szCs w:val="28"/>
          <w:lang w:val="uk-UA"/>
        </w:rPr>
        <w:t xml:space="preserve">у 2013 році </w:t>
      </w:r>
      <w:r w:rsidR="0001075A">
        <w:rPr>
          <w:rStyle w:val="rvts0"/>
          <w:sz w:val="28"/>
          <w:szCs w:val="28"/>
          <w:lang w:val="uk-UA"/>
        </w:rPr>
        <w:t>-</w:t>
      </w:r>
      <w:r w:rsidR="0043477F">
        <w:rPr>
          <w:rStyle w:val="rvts0"/>
          <w:sz w:val="28"/>
          <w:szCs w:val="28"/>
          <w:lang w:val="uk-UA"/>
        </w:rPr>
        <w:t xml:space="preserve"> 51</w:t>
      </w:r>
      <w:r w:rsidR="0001075A">
        <w:rPr>
          <w:rStyle w:val="rvts0"/>
          <w:sz w:val="28"/>
          <w:szCs w:val="28"/>
          <w:lang w:val="uk-UA"/>
        </w:rPr>
        <w:t xml:space="preserve"> од./ 42,8 тис. осіб;  2014 році - 48/42 тис.;  2015 році - 47/27,4 тис.;   201</w:t>
      </w:r>
      <w:r w:rsidR="003F0E9B">
        <w:rPr>
          <w:rStyle w:val="rvts0"/>
          <w:sz w:val="28"/>
          <w:szCs w:val="28"/>
          <w:lang w:val="uk-UA"/>
        </w:rPr>
        <w:t>6</w:t>
      </w:r>
      <w:r w:rsidR="0001075A">
        <w:rPr>
          <w:rStyle w:val="rvts0"/>
          <w:sz w:val="28"/>
          <w:szCs w:val="28"/>
          <w:lang w:val="uk-UA"/>
        </w:rPr>
        <w:t xml:space="preserve"> році - </w:t>
      </w:r>
      <w:r w:rsidR="003F0E9B">
        <w:rPr>
          <w:rStyle w:val="rvts0"/>
          <w:sz w:val="28"/>
          <w:szCs w:val="28"/>
          <w:lang w:val="uk-UA"/>
        </w:rPr>
        <w:t>38</w:t>
      </w:r>
      <w:r w:rsidR="0001075A">
        <w:rPr>
          <w:rStyle w:val="rvts0"/>
          <w:sz w:val="28"/>
          <w:szCs w:val="28"/>
          <w:lang w:val="uk-UA"/>
        </w:rPr>
        <w:t>/27,</w:t>
      </w:r>
      <w:r w:rsidR="003F0E9B">
        <w:rPr>
          <w:rStyle w:val="rvts0"/>
          <w:sz w:val="28"/>
          <w:szCs w:val="28"/>
          <w:lang w:val="uk-UA"/>
        </w:rPr>
        <w:t>3</w:t>
      </w:r>
      <w:r w:rsidR="0001075A">
        <w:rPr>
          <w:rStyle w:val="rvts0"/>
          <w:sz w:val="28"/>
          <w:szCs w:val="28"/>
          <w:lang w:val="uk-UA"/>
        </w:rPr>
        <w:t xml:space="preserve"> тис.</w:t>
      </w:r>
      <w:r w:rsidR="003F0E9B">
        <w:rPr>
          <w:rStyle w:val="rvts0"/>
          <w:sz w:val="28"/>
          <w:szCs w:val="28"/>
          <w:lang w:val="uk-UA"/>
        </w:rPr>
        <w:t>)</w:t>
      </w:r>
      <w:r>
        <w:rPr>
          <w:rStyle w:val="rvts0"/>
          <w:sz w:val="28"/>
          <w:szCs w:val="28"/>
          <w:lang w:val="uk-UA"/>
        </w:rPr>
        <w:t xml:space="preserve">, а </w:t>
      </w:r>
      <w:r w:rsidR="00912DDF">
        <w:rPr>
          <w:rStyle w:val="rvts0"/>
          <w:sz w:val="28"/>
          <w:szCs w:val="28"/>
          <w:lang w:val="uk-UA"/>
        </w:rPr>
        <w:t xml:space="preserve">основною формою оздоровлення та відпочинку дітей залишаються послуги з відпочинку у таборах з денним перебуванням, під час яких якісних оздоровчих послуг діти не отримують. </w:t>
      </w:r>
    </w:p>
    <w:p w:rsidR="00E9396D" w:rsidRPr="009A1CEF" w:rsidRDefault="00CE2839" w:rsidP="006E5A75">
      <w:pPr>
        <w:ind w:firstLine="720"/>
        <w:jc w:val="both"/>
        <w:rPr>
          <w:rStyle w:val="rvts0"/>
          <w:sz w:val="28"/>
          <w:szCs w:val="28"/>
          <w:lang w:val="uk-UA"/>
        </w:rPr>
      </w:pPr>
      <w:r w:rsidRPr="00CE2839">
        <w:rPr>
          <w:rStyle w:val="rvts0"/>
          <w:sz w:val="28"/>
          <w:szCs w:val="28"/>
          <w:lang w:val="uk-UA"/>
        </w:rPr>
        <w:t>Щодо реабілітаційних установ</w:t>
      </w:r>
      <w:r>
        <w:rPr>
          <w:rStyle w:val="rvts0"/>
          <w:sz w:val="28"/>
          <w:szCs w:val="28"/>
          <w:lang w:val="uk-UA"/>
        </w:rPr>
        <w:t>, в яких</w:t>
      </w:r>
      <w:r w:rsidRPr="00CE2839">
        <w:rPr>
          <w:rStyle w:val="rvts0"/>
          <w:sz w:val="28"/>
          <w:szCs w:val="28"/>
          <w:lang w:val="uk-UA"/>
        </w:rPr>
        <w:t xml:space="preserve"> </w:t>
      </w:r>
      <w:r w:rsidRPr="00AA014F">
        <w:rPr>
          <w:rStyle w:val="rvts0"/>
          <w:sz w:val="28"/>
          <w:szCs w:val="28"/>
          <w:lang w:val="uk-UA"/>
        </w:rPr>
        <w:t xml:space="preserve">проходять реабілітацію </w:t>
      </w:r>
      <w:r>
        <w:rPr>
          <w:rStyle w:val="rvts0"/>
          <w:sz w:val="28"/>
          <w:szCs w:val="28"/>
          <w:lang w:val="uk-UA"/>
        </w:rPr>
        <w:t>і</w:t>
      </w:r>
      <w:r w:rsidRPr="00AA014F">
        <w:rPr>
          <w:rStyle w:val="rvts0"/>
          <w:sz w:val="28"/>
          <w:szCs w:val="28"/>
          <w:lang w:val="uk-UA"/>
        </w:rPr>
        <w:t>нвалід</w:t>
      </w:r>
      <w:r>
        <w:rPr>
          <w:rStyle w:val="rvts0"/>
          <w:sz w:val="28"/>
          <w:szCs w:val="28"/>
          <w:lang w:val="uk-UA"/>
        </w:rPr>
        <w:t>и та</w:t>
      </w:r>
      <w:r w:rsidRPr="00AA014F">
        <w:rPr>
          <w:rStyle w:val="rvts0"/>
          <w:sz w:val="28"/>
          <w:szCs w:val="28"/>
          <w:lang w:val="uk-UA"/>
        </w:rPr>
        <w:t xml:space="preserve"> діт</w:t>
      </w:r>
      <w:r>
        <w:rPr>
          <w:rStyle w:val="rvts0"/>
          <w:sz w:val="28"/>
          <w:szCs w:val="28"/>
          <w:lang w:val="uk-UA"/>
        </w:rPr>
        <w:t>и</w:t>
      </w:r>
      <w:r w:rsidRPr="00AA014F">
        <w:rPr>
          <w:rStyle w:val="rvts0"/>
          <w:sz w:val="28"/>
          <w:szCs w:val="28"/>
          <w:lang w:val="uk-UA"/>
        </w:rPr>
        <w:t>-інвалід</w:t>
      </w:r>
      <w:r>
        <w:rPr>
          <w:rStyle w:val="rvts0"/>
          <w:sz w:val="28"/>
          <w:szCs w:val="28"/>
          <w:lang w:val="uk-UA"/>
        </w:rPr>
        <w:t xml:space="preserve">и, слід зазначити, що </w:t>
      </w:r>
      <w:r w:rsidR="00442293">
        <w:rPr>
          <w:rStyle w:val="rvts0"/>
          <w:sz w:val="28"/>
          <w:szCs w:val="28"/>
          <w:lang w:val="uk-UA"/>
        </w:rPr>
        <w:t>п</w:t>
      </w:r>
      <w:r w:rsidR="00442293" w:rsidRPr="00442293">
        <w:rPr>
          <w:rStyle w:val="rvts0"/>
          <w:sz w:val="28"/>
          <w:szCs w:val="28"/>
          <w:lang w:val="uk-UA"/>
        </w:rPr>
        <w:t>одії на сході України продемонстрували повний колапс вітчизняної системи реабілітації.</w:t>
      </w:r>
      <w:r w:rsidR="00442293">
        <w:rPr>
          <w:rStyle w:val="rvts0"/>
          <w:sz w:val="28"/>
          <w:szCs w:val="28"/>
          <w:lang w:val="uk-UA"/>
        </w:rPr>
        <w:t xml:space="preserve"> </w:t>
      </w:r>
      <w:r w:rsidR="00442293" w:rsidRPr="00442293">
        <w:rPr>
          <w:rStyle w:val="rvts0"/>
          <w:sz w:val="28"/>
          <w:szCs w:val="28"/>
          <w:lang w:val="uk-UA"/>
        </w:rPr>
        <w:t>Зараз відбувається поступова перебудова цієї системи. Розвиваються нові і вже існуючі реабілітаційні професії, докорінно переглядається філософія надання реабілітаційної допомоги, законодавчі і підзаконні акти, що регулюють систему</w:t>
      </w:r>
      <w:r w:rsidR="00442293">
        <w:rPr>
          <w:rStyle w:val="rvts0"/>
          <w:sz w:val="28"/>
          <w:szCs w:val="28"/>
          <w:lang w:val="uk-UA"/>
        </w:rPr>
        <w:t>. Н</w:t>
      </w:r>
      <w:r w:rsidR="00E9396D" w:rsidRPr="00CE2839">
        <w:rPr>
          <w:rStyle w:val="rvts0"/>
          <w:sz w:val="28"/>
          <w:szCs w:val="28"/>
          <w:lang w:val="uk-UA"/>
        </w:rPr>
        <w:t xml:space="preserve">а даний момент установи, які надають послуги реабілітації на різних </w:t>
      </w:r>
      <w:r>
        <w:rPr>
          <w:rStyle w:val="rvts0"/>
          <w:sz w:val="28"/>
          <w:szCs w:val="28"/>
          <w:lang w:val="uk-UA"/>
        </w:rPr>
        <w:t xml:space="preserve">її </w:t>
      </w:r>
      <w:r w:rsidR="00E9396D" w:rsidRPr="00CE2839">
        <w:rPr>
          <w:rStyle w:val="rvts0"/>
          <w:sz w:val="28"/>
          <w:szCs w:val="28"/>
          <w:lang w:val="uk-UA"/>
        </w:rPr>
        <w:t>етапах, підпорядковуються Міністерству охорони здоров</w:t>
      </w:r>
      <w:r>
        <w:rPr>
          <w:rStyle w:val="rvts0"/>
          <w:sz w:val="28"/>
          <w:szCs w:val="28"/>
          <w:lang w:val="uk-UA"/>
        </w:rPr>
        <w:t>’</w:t>
      </w:r>
      <w:r w:rsidR="00E9396D" w:rsidRPr="00CE2839">
        <w:rPr>
          <w:rStyle w:val="rvts0"/>
          <w:sz w:val="28"/>
          <w:szCs w:val="28"/>
          <w:lang w:val="uk-UA"/>
        </w:rPr>
        <w:t xml:space="preserve">я, Міністерству соціальної політики, Міністерству освіти і науки, Міністерству оборони, Міністерству внутрішніх справ, Національної гвардії, Службі безпеки України. </w:t>
      </w:r>
      <w:r w:rsidR="00E9396D" w:rsidRPr="00442293">
        <w:rPr>
          <w:rStyle w:val="rvts0"/>
          <w:sz w:val="28"/>
          <w:szCs w:val="28"/>
          <w:lang w:val="uk-UA"/>
        </w:rPr>
        <w:t xml:space="preserve">Також існує </w:t>
      </w:r>
      <w:r>
        <w:rPr>
          <w:rStyle w:val="rvts0"/>
          <w:sz w:val="28"/>
          <w:szCs w:val="28"/>
          <w:lang w:val="uk-UA"/>
        </w:rPr>
        <w:t>низка</w:t>
      </w:r>
      <w:r w:rsidR="00E9396D" w:rsidRPr="00442293">
        <w:rPr>
          <w:rStyle w:val="rvts0"/>
          <w:sz w:val="28"/>
          <w:szCs w:val="28"/>
          <w:lang w:val="uk-UA"/>
        </w:rPr>
        <w:t xml:space="preserve"> закладів реабілітації в комунальному, приватному та громадському секторах.</w:t>
      </w:r>
      <w:r>
        <w:rPr>
          <w:rStyle w:val="rvts0"/>
          <w:sz w:val="28"/>
          <w:szCs w:val="28"/>
          <w:lang w:val="uk-UA"/>
        </w:rPr>
        <w:t xml:space="preserve"> </w:t>
      </w:r>
      <w:r w:rsidR="00BB4C99">
        <w:rPr>
          <w:rStyle w:val="rvts0"/>
          <w:sz w:val="28"/>
          <w:szCs w:val="28"/>
          <w:lang w:val="uk-UA"/>
        </w:rPr>
        <w:t xml:space="preserve">Тому розширення доступу інвалідів та дітей-інвалідів до </w:t>
      </w:r>
      <w:r w:rsidR="0015707D">
        <w:rPr>
          <w:rStyle w:val="rvts0"/>
          <w:sz w:val="28"/>
          <w:szCs w:val="28"/>
          <w:lang w:val="uk-UA"/>
        </w:rPr>
        <w:t xml:space="preserve">медичного обслуговування в сучасних </w:t>
      </w:r>
      <w:r w:rsidR="00BB4C99">
        <w:rPr>
          <w:rStyle w:val="rvts0"/>
          <w:sz w:val="28"/>
          <w:szCs w:val="28"/>
          <w:lang w:val="uk-UA"/>
        </w:rPr>
        <w:t>реабілітаційн</w:t>
      </w:r>
      <w:r w:rsidR="0015707D">
        <w:rPr>
          <w:rStyle w:val="rvts0"/>
          <w:sz w:val="28"/>
          <w:szCs w:val="28"/>
          <w:lang w:val="uk-UA"/>
        </w:rPr>
        <w:t>их</w:t>
      </w:r>
      <w:r w:rsidR="006E5A75">
        <w:rPr>
          <w:rStyle w:val="rvts0"/>
          <w:sz w:val="28"/>
          <w:szCs w:val="28"/>
          <w:lang w:val="uk-UA"/>
        </w:rPr>
        <w:t xml:space="preserve"> центрах</w:t>
      </w:r>
      <w:r w:rsidR="00BB4C99">
        <w:rPr>
          <w:rStyle w:val="rvts0"/>
          <w:sz w:val="28"/>
          <w:szCs w:val="28"/>
          <w:lang w:val="uk-UA"/>
        </w:rPr>
        <w:t xml:space="preserve"> </w:t>
      </w:r>
      <w:r w:rsidR="006E5A75" w:rsidRPr="009A1CEF">
        <w:rPr>
          <w:rStyle w:val="rvts0"/>
          <w:sz w:val="28"/>
          <w:szCs w:val="28"/>
          <w:lang w:val="uk-UA"/>
        </w:rPr>
        <w:t>незалежно від відомчого підпорядкування, типу і форми власності</w:t>
      </w:r>
      <w:r w:rsidR="009A1CEF">
        <w:rPr>
          <w:rStyle w:val="rvts0"/>
          <w:sz w:val="28"/>
          <w:szCs w:val="28"/>
          <w:lang w:val="uk-UA"/>
        </w:rPr>
        <w:t xml:space="preserve"> заслуговує на підтримку.                     </w:t>
      </w:r>
    </w:p>
    <w:p w:rsidR="00B02033" w:rsidRPr="00B02033" w:rsidRDefault="003D7B30" w:rsidP="006269AD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Водночас слід за</w:t>
      </w:r>
      <w:r w:rsidR="007E1222">
        <w:rPr>
          <w:sz w:val="28"/>
          <w:szCs w:val="28"/>
        </w:rPr>
        <w:t>уважити</w:t>
      </w:r>
      <w:r>
        <w:rPr>
          <w:sz w:val="28"/>
          <w:szCs w:val="28"/>
        </w:rPr>
        <w:t xml:space="preserve">, що </w:t>
      </w:r>
      <w:r w:rsidR="007E1222">
        <w:rPr>
          <w:sz w:val="28"/>
          <w:szCs w:val="28"/>
        </w:rPr>
        <w:t xml:space="preserve">реалізація законопроекту впливатиме на показники державного бюджету, оскільки додаткових коштів потребуватиме надання гарантій щодо безоплатного санаторно-курортного лікування дітей та медичного обслуговування інвалідів не тільки в установах державної та комунальної форми власності, а у всіх закладах незалежно від форм власності таких закладів. Однак </w:t>
      </w:r>
      <w:r>
        <w:rPr>
          <w:sz w:val="28"/>
          <w:szCs w:val="28"/>
        </w:rPr>
        <w:t xml:space="preserve">до </w:t>
      </w:r>
      <w:r w:rsidR="00912DDF">
        <w:rPr>
          <w:sz w:val="28"/>
          <w:szCs w:val="28"/>
        </w:rPr>
        <w:t xml:space="preserve">законопроекту </w:t>
      </w:r>
      <w:r w:rsidR="007E1222">
        <w:rPr>
          <w:sz w:val="28"/>
          <w:szCs w:val="28"/>
        </w:rPr>
        <w:t>не надано</w:t>
      </w:r>
      <w:r w:rsidR="00F543CC">
        <w:rPr>
          <w:sz w:val="28"/>
          <w:szCs w:val="28"/>
        </w:rPr>
        <w:t xml:space="preserve"> </w:t>
      </w:r>
      <w:r w:rsidR="00912DDF">
        <w:rPr>
          <w:sz w:val="28"/>
          <w:szCs w:val="28"/>
        </w:rPr>
        <w:t xml:space="preserve">фінансово-економічного </w:t>
      </w:r>
      <w:r w:rsidR="009A1CEF">
        <w:rPr>
          <w:sz w:val="28"/>
          <w:szCs w:val="28"/>
        </w:rPr>
        <w:t>обґрунтування</w:t>
      </w:r>
      <w:r w:rsidR="00B02033">
        <w:rPr>
          <w:sz w:val="28"/>
          <w:szCs w:val="28"/>
        </w:rPr>
        <w:t xml:space="preserve"> та відповідн</w:t>
      </w:r>
      <w:r w:rsidR="007E1222">
        <w:rPr>
          <w:sz w:val="28"/>
          <w:szCs w:val="28"/>
        </w:rPr>
        <w:t>і</w:t>
      </w:r>
      <w:r w:rsidR="00B02033">
        <w:rPr>
          <w:sz w:val="28"/>
          <w:szCs w:val="28"/>
        </w:rPr>
        <w:t xml:space="preserve"> розрахунк</w:t>
      </w:r>
      <w:r w:rsidR="007E1222">
        <w:rPr>
          <w:sz w:val="28"/>
          <w:szCs w:val="28"/>
        </w:rPr>
        <w:t xml:space="preserve">и, що не відповідає положенням статті 27 Бюджетного кодексу України. Відповідно до вимог положень статті 94 Регламенту Верховної Ради України </w:t>
      </w:r>
      <w:r w:rsidR="007E1222" w:rsidRPr="00B02033">
        <w:rPr>
          <w:sz w:val="28"/>
          <w:szCs w:val="28"/>
        </w:rPr>
        <w:t xml:space="preserve">відсутність фінансово-економічного </w:t>
      </w:r>
      <w:r w:rsidR="007E1222" w:rsidRPr="00B02033">
        <w:rPr>
          <w:sz w:val="28"/>
          <w:szCs w:val="28"/>
        </w:rPr>
        <w:lastRenderedPageBreak/>
        <w:t>обґрунтування законопроекту</w:t>
      </w:r>
      <w:r w:rsidR="007E1222">
        <w:rPr>
          <w:sz w:val="28"/>
          <w:szCs w:val="28"/>
        </w:rPr>
        <w:t xml:space="preserve"> </w:t>
      </w:r>
      <w:r w:rsidR="007E1222" w:rsidRPr="006269AD">
        <w:rPr>
          <w:i/>
          <w:sz w:val="28"/>
          <w:szCs w:val="28"/>
        </w:rPr>
        <w:t>(</w:t>
      </w:r>
      <w:r w:rsidR="007E1222" w:rsidRPr="00B02033">
        <w:rPr>
          <w:i/>
          <w:sz w:val="28"/>
          <w:szCs w:val="28"/>
        </w:rPr>
        <w:t>якщо головний комітет чи відповідна тимчасова спеціальна комісія не вважають за можливе розглядати його без такого обґрунтування</w:t>
      </w:r>
      <w:r w:rsidR="007E1222" w:rsidRPr="006269AD">
        <w:rPr>
          <w:i/>
          <w:sz w:val="28"/>
          <w:szCs w:val="28"/>
        </w:rPr>
        <w:t>)</w:t>
      </w:r>
      <w:r w:rsidR="007E1222">
        <w:rPr>
          <w:sz w:val="28"/>
          <w:szCs w:val="28"/>
        </w:rPr>
        <w:t xml:space="preserve"> може бути підставою </w:t>
      </w:r>
      <w:r w:rsidR="007E1222" w:rsidRPr="00B02033">
        <w:rPr>
          <w:sz w:val="28"/>
          <w:szCs w:val="28"/>
        </w:rPr>
        <w:t>для повернення без його включення до порядку денного та розгляду на пленарному засіданні</w:t>
      </w:r>
      <w:r w:rsidR="007E1222">
        <w:rPr>
          <w:sz w:val="28"/>
          <w:szCs w:val="28"/>
        </w:rPr>
        <w:t xml:space="preserve">. </w:t>
      </w:r>
    </w:p>
    <w:p w:rsidR="00191F22" w:rsidRPr="00503699" w:rsidRDefault="00191F22" w:rsidP="000E030A">
      <w:pPr>
        <w:ind w:firstLine="709"/>
        <w:jc w:val="both"/>
        <w:rPr>
          <w:bCs/>
          <w:sz w:val="28"/>
          <w:szCs w:val="28"/>
          <w:lang w:val="uk-UA"/>
        </w:rPr>
      </w:pPr>
      <w:bookmarkStart w:id="0" w:name="n783"/>
      <w:bookmarkEnd w:id="0"/>
      <w:r w:rsidRPr="00503699">
        <w:rPr>
          <w:sz w:val="28"/>
          <w:szCs w:val="28"/>
          <w:lang w:val="uk-UA"/>
        </w:rPr>
        <w:t>Комітети з питань бюджету, з питань запобігання і про</w:t>
      </w:r>
      <w:r w:rsidRPr="00503699">
        <w:rPr>
          <w:bCs/>
          <w:sz w:val="28"/>
          <w:szCs w:val="28"/>
          <w:lang w:val="uk-UA"/>
        </w:rPr>
        <w:t xml:space="preserve">тидії корупції, з питань європейської інтеграції </w:t>
      </w:r>
      <w:r w:rsidR="007F5603" w:rsidRPr="00503699">
        <w:rPr>
          <w:bCs/>
          <w:sz w:val="28"/>
          <w:szCs w:val="28"/>
          <w:lang w:val="uk-UA"/>
        </w:rPr>
        <w:t xml:space="preserve">та </w:t>
      </w:r>
      <w:r w:rsidR="00336BE9">
        <w:rPr>
          <w:bCs/>
          <w:sz w:val="28"/>
          <w:szCs w:val="28"/>
          <w:lang w:val="uk-UA"/>
        </w:rPr>
        <w:t>з питань Р</w:t>
      </w:r>
      <w:r w:rsidR="00336BE9" w:rsidRPr="00503699">
        <w:rPr>
          <w:bCs/>
          <w:sz w:val="28"/>
          <w:szCs w:val="28"/>
          <w:lang w:val="uk-UA"/>
        </w:rPr>
        <w:t xml:space="preserve">егламенту </w:t>
      </w:r>
      <w:r w:rsidR="00336BE9">
        <w:rPr>
          <w:bCs/>
          <w:sz w:val="28"/>
          <w:szCs w:val="28"/>
          <w:lang w:val="uk-UA"/>
        </w:rPr>
        <w:t xml:space="preserve">та організації роботи Верховної  Ради України </w:t>
      </w:r>
      <w:r w:rsidRPr="00503699">
        <w:rPr>
          <w:bCs/>
          <w:sz w:val="28"/>
          <w:szCs w:val="28"/>
          <w:lang w:val="uk-UA"/>
        </w:rPr>
        <w:t>у визначені частиною третьою статті 93 Регламенту Верховної Ради України терміни своїх висновків не надали.</w:t>
      </w:r>
    </w:p>
    <w:p w:rsidR="00191F22" w:rsidRPr="00503699" w:rsidRDefault="00426ADC" w:rsidP="00F1313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результатами обговорення законопроекту та з</w:t>
      </w:r>
      <w:r w:rsidR="00191F22" w:rsidRPr="00503699">
        <w:rPr>
          <w:sz w:val="28"/>
          <w:szCs w:val="28"/>
          <w:lang w:val="uk-UA"/>
        </w:rPr>
        <w:t xml:space="preserve"> </w:t>
      </w:r>
      <w:r w:rsidR="006269AD">
        <w:rPr>
          <w:sz w:val="28"/>
          <w:szCs w:val="28"/>
          <w:lang w:val="uk-UA"/>
        </w:rPr>
        <w:t>урахуванням вище</w:t>
      </w:r>
      <w:r w:rsidR="00191F22" w:rsidRPr="00503699">
        <w:rPr>
          <w:sz w:val="28"/>
          <w:szCs w:val="28"/>
          <w:lang w:val="uk-UA"/>
        </w:rPr>
        <w:t>викладен</w:t>
      </w:r>
      <w:r w:rsidR="006269AD">
        <w:rPr>
          <w:sz w:val="28"/>
          <w:szCs w:val="28"/>
          <w:lang w:val="uk-UA"/>
        </w:rPr>
        <w:t>ого</w:t>
      </w:r>
      <w:r>
        <w:rPr>
          <w:sz w:val="28"/>
          <w:szCs w:val="28"/>
          <w:lang w:val="uk-UA"/>
        </w:rPr>
        <w:t>,</w:t>
      </w:r>
      <w:r w:rsidR="00191F22" w:rsidRPr="00503699">
        <w:rPr>
          <w:sz w:val="28"/>
          <w:szCs w:val="28"/>
          <w:shd w:val="clear" w:color="auto" w:fill="FFFFFF"/>
          <w:lang w:val="uk-UA"/>
        </w:rPr>
        <w:t xml:space="preserve"> </w:t>
      </w:r>
      <w:r w:rsidR="00191F22" w:rsidRPr="002E329E">
        <w:rPr>
          <w:sz w:val="28"/>
          <w:szCs w:val="28"/>
          <w:lang w:val="uk-UA"/>
        </w:rPr>
        <w:t>керуючись</w:t>
      </w:r>
      <w:r w:rsidR="00191F22" w:rsidRPr="00503699">
        <w:rPr>
          <w:sz w:val="28"/>
          <w:szCs w:val="28"/>
          <w:shd w:val="clear" w:color="auto" w:fill="FFFFFF"/>
          <w:lang w:val="uk-UA"/>
        </w:rPr>
        <w:t xml:space="preserve"> частиною сьомою статті 93 Регламенту Верховної Ради України</w:t>
      </w:r>
      <w:r w:rsidR="00191F22" w:rsidRPr="00503699">
        <w:rPr>
          <w:sz w:val="28"/>
          <w:szCs w:val="28"/>
          <w:lang w:val="uk-UA"/>
        </w:rPr>
        <w:t>,</w:t>
      </w:r>
      <w:r w:rsidR="00191F22" w:rsidRPr="00503699">
        <w:rPr>
          <w:b/>
          <w:sz w:val="28"/>
          <w:szCs w:val="28"/>
          <w:lang w:val="uk-UA"/>
        </w:rPr>
        <w:t xml:space="preserve"> </w:t>
      </w:r>
      <w:r w:rsidR="00191F22" w:rsidRPr="00503699">
        <w:rPr>
          <w:sz w:val="28"/>
          <w:szCs w:val="28"/>
          <w:lang w:val="uk-UA"/>
        </w:rPr>
        <w:t xml:space="preserve">Комітет Верховної Ради України з питань охорони здоров’я </w:t>
      </w:r>
      <w:r w:rsidR="003C0160" w:rsidRPr="00503699">
        <w:rPr>
          <w:sz w:val="28"/>
          <w:szCs w:val="28"/>
          <w:lang w:val="uk-UA"/>
        </w:rPr>
        <w:t xml:space="preserve">ухвалив рішення </w:t>
      </w:r>
      <w:r w:rsidR="00191F22" w:rsidRPr="00503699">
        <w:rPr>
          <w:sz w:val="28"/>
          <w:szCs w:val="28"/>
          <w:lang w:val="uk-UA"/>
        </w:rPr>
        <w:t xml:space="preserve">щодо </w:t>
      </w:r>
      <w:r w:rsidR="003C0160" w:rsidRPr="00B839D4">
        <w:rPr>
          <w:sz w:val="28"/>
          <w:szCs w:val="28"/>
          <w:shd w:val="clear" w:color="auto" w:fill="FFFFFF"/>
          <w:lang w:val="uk-UA"/>
        </w:rPr>
        <w:t xml:space="preserve">доцільності </w:t>
      </w:r>
      <w:r w:rsidR="00191F22" w:rsidRPr="00503699">
        <w:rPr>
          <w:sz w:val="28"/>
          <w:szCs w:val="28"/>
          <w:lang w:val="uk-UA"/>
        </w:rPr>
        <w:t xml:space="preserve">включення </w:t>
      </w:r>
      <w:r w:rsidR="00F13132">
        <w:rPr>
          <w:bCs/>
          <w:sz w:val="28"/>
          <w:szCs w:val="28"/>
          <w:lang w:val="uk-UA"/>
        </w:rPr>
        <w:t>п</w:t>
      </w:r>
      <w:r w:rsidR="00F13132" w:rsidRPr="00C62A91">
        <w:rPr>
          <w:bCs/>
          <w:sz w:val="28"/>
          <w:szCs w:val="28"/>
          <w:lang w:val="uk-UA"/>
        </w:rPr>
        <w:t>роект</w:t>
      </w:r>
      <w:r w:rsidR="004D0A4D">
        <w:rPr>
          <w:bCs/>
          <w:sz w:val="28"/>
          <w:szCs w:val="28"/>
          <w:lang w:val="uk-UA"/>
        </w:rPr>
        <w:t>у</w:t>
      </w:r>
      <w:r w:rsidR="00F13132" w:rsidRPr="00C62A91">
        <w:rPr>
          <w:bCs/>
          <w:sz w:val="28"/>
          <w:szCs w:val="28"/>
          <w:lang w:val="uk-UA"/>
        </w:rPr>
        <w:t xml:space="preserve"> Закону про внесення змін до деяких законів України щодо забезпечення оздоровлення дітей та реабілітації інвалідів (р. № 7185), поданий народними депутатами України  </w:t>
      </w:r>
      <w:hyperlink r:id="rId15" w:tgtFrame="_blank" w:history="1">
        <w:r w:rsidR="00F13132" w:rsidRPr="00C62A91">
          <w:rPr>
            <w:bCs/>
            <w:sz w:val="28"/>
            <w:szCs w:val="28"/>
            <w:lang w:val="uk-UA"/>
          </w:rPr>
          <w:t>Денісовою Л.Л.,</w:t>
        </w:r>
      </w:hyperlink>
      <w:r w:rsidR="00F13132" w:rsidRPr="00C62A91">
        <w:rPr>
          <w:bCs/>
          <w:sz w:val="28"/>
          <w:szCs w:val="28"/>
          <w:lang w:val="uk-UA"/>
        </w:rPr>
        <w:t xml:space="preserve">  </w:t>
      </w:r>
      <w:hyperlink r:id="rId16" w:tgtFrame="_blank" w:history="1">
        <w:r w:rsidR="00F13132" w:rsidRPr="00C62A91">
          <w:rPr>
            <w:bCs/>
            <w:sz w:val="28"/>
            <w:szCs w:val="28"/>
            <w:lang w:val="uk-UA"/>
          </w:rPr>
          <w:t>Шевченком О.Л.</w:t>
        </w:r>
      </w:hyperlink>
      <w:r w:rsidR="00F13132" w:rsidRPr="00C62A91">
        <w:rPr>
          <w:bCs/>
          <w:sz w:val="28"/>
          <w:szCs w:val="28"/>
          <w:lang w:val="uk-UA"/>
        </w:rPr>
        <w:t xml:space="preserve">, </w:t>
      </w:r>
      <w:hyperlink r:id="rId17" w:tgtFrame="_blank" w:history="1">
        <w:r w:rsidR="00F13132" w:rsidRPr="00C62A91">
          <w:rPr>
            <w:bCs/>
            <w:sz w:val="28"/>
            <w:szCs w:val="28"/>
            <w:lang w:val="uk-UA"/>
          </w:rPr>
          <w:t>Єфремовою І.О.,</w:t>
        </w:r>
      </w:hyperlink>
      <w:r w:rsidR="00F13132" w:rsidRPr="00C62A91">
        <w:rPr>
          <w:bCs/>
          <w:sz w:val="28"/>
          <w:szCs w:val="28"/>
          <w:lang w:val="uk-UA"/>
        </w:rPr>
        <w:t xml:space="preserve"> </w:t>
      </w:r>
      <w:hyperlink r:id="rId18" w:tgtFrame="_blank" w:history="1">
        <w:proofErr w:type="spellStart"/>
        <w:r w:rsidR="00F13132" w:rsidRPr="00C62A91">
          <w:rPr>
            <w:bCs/>
            <w:sz w:val="28"/>
            <w:szCs w:val="28"/>
            <w:lang w:val="uk-UA"/>
          </w:rPr>
          <w:t>Котвіцьким</w:t>
        </w:r>
        <w:proofErr w:type="spellEnd"/>
        <w:r w:rsidR="00F13132" w:rsidRPr="00C62A91">
          <w:rPr>
            <w:bCs/>
            <w:sz w:val="28"/>
            <w:szCs w:val="28"/>
            <w:lang w:val="uk-UA"/>
          </w:rPr>
          <w:t xml:space="preserve"> І.О., </w:t>
        </w:r>
      </w:hyperlink>
      <w:hyperlink r:id="rId19" w:tgtFrame="_blank" w:history="1">
        <w:proofErr w:type="spellStart"/>
        <w:r w:rsidR="00F13132" w:rsidRPr="00C62A91">
          <w:rPr>
            <w:bCs/>
            <w:sz w:val="28"/>
            <w:szCs w:val="28"/>
            <w:lang w:val="uk-UA"/>
          </w:rPr>
          <w:t>Фаєрмарком</w:t>
        </w:r>
        <w:proofErr w:type="spellEnd"/>
        <w:r w:rsidR="00F13132" w:rsidRPr="00C62A91">
          <w:rPr>
            <w:bCs/>
            <w:sz w:val="28"/>
            <w:szCs w:val="28"/>
            <w:lang w:val="uk-UA"/>
          </w:rPr>
          <w:t xml:space="preserve"> С.О.</w:t>
        </w:r>
      </w:hyperlink>
      <w:r w:rsidR="00F13132" w:rsidRPr="00C62A91">
        <w:rPr>
          <w:bCs/>
          <w:sz w:val="28"/>
          <w:szCs w:val="28"/>
          <w:lang w:val="uk-UA"/>
        </w:rPr>
        <w:t xml:space="preserve">,  </w:t>
      </w:r>
      <w:hyperlink r:id="rId20" w:tgtFrame="_blank" w:history="1">
        <w:r w:rsidR="00F13132" w:rsidRPr="00C62A91">
          <w:rPr>
            <w:bCs/>
            <w:sz w:val="28"/>
            <w:szCs w:val="28"/>
            <w:lang w:val="uk-UA"/>
          </w:rPr>
          <w:t>Луценко І.С.</w:t>
        </w:r>
      </w:hyperlink>
      <w:r w:rsidR="00F13132" w:rsidRPr="00C62A91">
        <w:rPr>
          <w:bCs/>
          <w:sz w:val="28"/>
          <w:szCs w:val="28"/>
          <w:lang w:val="uk-UA"/>
        </w:rPr>
        <w:t xml:space="preserve">, </w:t>
      </w:r>
      <w:hyperlink r:id="rId21" w:tgtFrame="_blank" w:history="1">
        <w:r w:rsidR="00F13132" w:rsidRPr="00C62A91">
          <w:rPr>
            <w:bCs/>
            <w:sz w:val="28"/>
            <w:szCs w:val="28"/>
            <w:lang w:val="uk-UA"/>
          </w:rPr>
          <w:t>Кремінем Т.Д.,</w:t>
        </w:r>
      </w:hyperlink>
      <w:r w:rsidR="00F13132" w:rsidRPr="00C62A91">
        <w:rPr>
          <w:bCs/>
          <w:sz w:val="28"/>
          <w:szCs w:val="28"/>
          <w:lang w:val="uk-UA"/>
        </w:rPr>
        <w:t xml:space="preserve">  </w:t>
      </w:r>
      <w:hyperlink r:id="rId22" w:tgtFrame="_blank" w:history="1">
        <w:proofErr w:type="spellStart"/>
        <w:r w:rsidR="00F13132" w:rsidRPr="00C62A91">
          <w:rPr>
            <w:bCs/>
            <w:sz w:val="28"/>
            <w:szCs w:val="28"/>
            <w:lang w:val="uk-UA"/>
          </w:rPr>
          <w:t>Бриченком</w:t>
        </w:r>
        <w:proofErr w:type="spellEnd"/>
        <w:r w:rsidR="00F13132" w:rsidRPr="00C62A91">
          <w:rPr>
            <w:bCs/>
            <w:sz w:val="28"/>
            <w:szCs w:val="28"/>
            <w:lang w:val="uk-UA"/>
          </w:rPr>
          <w:t xml:space="preserve"> І.В.</w:t>
        </w:r>
      </w:hyperlink>
      <w:r w:rsidR="00F13132" w:rsidRPr="00C62A91">
        <w:rPr>
          <w:bCs/>
          <w:sz w:val="28"/>
          <w:szCs w:val="28"/>
          <w:lang w:val="uk-UA"/>
        </w:rPr>
        <w:t xml:space="preserve"> </w:t>
      </w:r>
      <w:r w:rsidR="00191F22" w:rsidRPr="00503699">
        <w:rPr>
          <w:sz w:val="28"/>
          <w:szCs w:val="28"/>
          <w:lang w:val="uk-UA"/>
        </w:rPr>
        <w:t xml:space="preserve">до порядку денного </w:t>
      </w:r>
      <w:r w:rsidR="00367E24" w:rsidRPr="00503699">
        <w:rPr>
          <w:sz w:val="28"/>
          <w:szCs w:val="28"/>
          <w:lang w:val="uk-UA"/>
        </w:rPr>
        <w:t>сьомої</w:t>
      </w:r>
      <w:r w:rsidR="00191F22" w:rsidRPr="00503699">
        <w:rPr>
          <w:sz w:val="28"/>
          <w:szCs w:val="28"/>
          <w:lang w:val="uk-UA"/>
        </w:rPr>
        <w:t xml:space="preserve"> сесії Верховної Ради України восьмого скликання.</w:t>
      </w:r>
    </w:p>
    <w:p w:rsidR="000047E6" w:rsidRDefault="000047E6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p w:rsidR="00773D1A" w:rsidRDefault="00773D1A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p w:rsidR="00B839D4" w:rsidRDefault="00B839D4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p w:rsidR="00B839D4" w:rsidRDefault="00B839D4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  <w:bookmarkStart w:id="1" w:name="_GoBack"/>
      <w:bookmarkEnd w:id="1"/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9"/>
      </w:tblGrid>
      <w:tr w:rsidR="00191F22" w:rsidRPr="00147439" w:rsidTr="008732B1">
        <w:tc>
          <w:tcPr>
            <w:tcW w:w="4677" w:type="dxa"/>
          </w:tcPr>
          <w:p w:rsidR="00191F22" w:rsidRPr="00686B7B" w:rsidRDefault="00191F22" w:rsidP="000E030A">
            <w:pPr>
              <w:rPr>
                <w:b/>
                <w:bCs/>
                <w:lang w:val="uk-UA"/>
              </w:rPr>
            </w:pPr>
            <w:r w:rsidRPr="00686B7B">
              <w:rPr>
                <w:b/>
                <w:bCs/>
                <w:sz w:val="28"/>
                <w:lang w:val="uk-UA"/>
              </w:rPr>
              <w:t>Голов</w:t>
            </w:r>
            <w:r>
              <w:rPr>
                <w:b/>
                <w:bCs/>
                <w:sz w:val="28"/>
                <w:lang w:val="uk-UA"/>
              </w:rPr>
              <w:t>а</w:t>
            </w:r>
            <w:r w:rsidRPr="00686B7B">
              <w:rPr>
                <w:b/>
                <w:bCs/>
                <w:sz w:val="28"/>
                <w:lang w:val="uk-UA"/>
              </w:rPr>
              <w:t xml:space="preserve"> Комітету</w:t>
            </w:r>
          </w:p>
        </w:tc>
        <w:tc>
          <w:tcPr>
            <w:tcW w:w="4679" w:type="dxa"/>
          </w:tcPr>
          <w:p w:rsidR="00191F22" w:rsidRPr="00686B7B" w:rsidRDefault="00191F22" w:rsidP="000E030A">
            <w:pPr>
              <w:ind w:firstLine="720"/>
              <w:jc w:val="right"/>
              <w:rPr>
                <w:b/>
                <w:bCs/>
                <w:lang w:val="uk-UA"/>
              </w:rPr>
            </w:pPr>
            <w:r>
              <w:rPr>
                <w:b/>
                <w:bCs/>
                <w:sz w:val="28"/>
                <w:lang w:val="uk-UA"/>
              </w:rPr>
              <w:t>О.В.Богомолець</w:t>
            </w:r>
          </w:p>
        </w:tc>
      </w:tr>
    </w:tbl>
    <w:p w:rsidR="00191F22" w:rsidRPr="00686B7B" w:rsidRDefault="00191F22" w:rsidP="00BD714B">
      <w:pPr>
        <w:rPr>
          <w:lang w:val="uk-UA"/>
        </w:rPr>
      </w:pPr>
    </w:p>
    <w:p w:rsidR="00191F22" w:rsidRPr="00147439" w:rsidRDefault="00191F22">
      <w:pPr>
        <w:rPr>
          <w:lang w:val="uk-UA"/>
        </w:rPr>
      </w:pPr>
    </w:p>
    <w:sectPr w:rsidR="00191F22" w:rsidRPr="00147439" w:rsidSect="00975EE6">
      <w:footerReference w:type="even" r:id="rId23"/>
      <w:footerReference w:type="default" r:id="rId24"/>
      <w:headerReference w:type="first" r:id="rId25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E03" w:rsidRDefault="00786E03" w:rsidP="00BD714B">
      <w:r>
        <w:separator/>
      </w:r>
    </w:p>
  </w:endnote>
  <w:endnote w:type="continuationSeparator" w:id="0">
    <w:p w:rsidR="00786E03" w:rsidRDefault="00786E03" w:rsidP="00BD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F6676">
      <w:rPr>
        <w:rStyle w:val="a5"/>
        <w:noProof/>
      </w:rPr>
      <w:t>3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839D4">
      <w:rPr>
        <w:rStyle w:val="a5"/>
        <w:noProof/>
      </w:rPr>
      <w:t>3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E03" w:rsidRDefault="00786E03" w:rsidP="00BD714B">
      <w:r>
        <w:separator/>
      </w:r>
    </w:p>
  </w:footnote>
  <w:footnote w:type="continuationSeparator" w:id="0">
    <w:p w:rsidR="00786E03" w:rsidRDefault="00786E03" w:rsidP="00BD7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Pr="00DC1FF3" w:rsidRDefault="000047E6" w:rsidP="00962087">
    <w:pPr>
      <w:pStyle w:val="a6"/>
      <w:jc w:val="right"/>
      <w:rPr>
        <w:color w:val="333333"/>
        <w:sz w:val="22"/>
        <w:szCs w:val="22"/>
        <w:lang w:val="uk-UA"/>
      </w:rPr>
    </w:pPr>
    <w:r w:rsidRPr="007F5A2F">
      <w:rPr>
        <w:sz w:val="22"/>
        <w:szCs w:val="22"/>
        <w:lang w:val="uk-UA"/>
      </w:rPr>
      <w:t xml:space="preserve">До №  </w:t>
    </w:r>
    <w:r w:rsidRPr="007F5A2F">
      <w:rPr>
        <w:color w:val="333333"/>
        <w:sz w:val="22"/>
        <w:szCs w:val="22"/>
        <w:lang w:val="uk-UA"/>
      </w:rPr>
      <w:t xml:space="preserve">р. № </w:t>
    </w:r>
    <w:r w:rsidR="007F5A2F" w:rsidRPr="007F5A2F">
      <w:rPr>
        <w:color w:val="333333"/>
        <w:sz w:val="22"/>
        <w:szCs w:val="22"/>
      </w:rPr>
      <w:t>71</w:t>
    </w:r>
    <w:r w:rsidR="00DC1FF3">
      <w:rPr>
        <w:color w:val="333333"/>
        <w:sz w:val="22"/>
        <w:szCs w:val="22"/>
        <w:lang w:val="uk-UA"/>
      </w:rPr>
      <w:t>85</w:t>
    </w:r>
  </w:p>
  <w:p w:rsidR="000047E6" w:rsidRPr="00962087" w:rsidRDefault="000047E6" w:rsidP="00962087">
    <w:pPr>
      <w:pStyle w:val="a6"/>
      <w:jc w:val="right"/>
      <w:rPr>
        <w:lang w:val="uk-UA"/>
      </w:rPr>
    </w:pPr>
    <w:r w:rsidRPr="007F5A2F">
      <w:rPr>
        <w:color w:val="333333"/>
        <w:sz w:val="22"/>
        <w:szCs w:val="22"/>
        <w:lang w:val="uk-UA"/>
      </w:rPr>
      <w:t xml:space="preserve"> </w:t>
    </w:r>
    <w:proofErr w:type="spellStart"/>
    <w:r w:rsidRPr="007F5A2F">
      <w:rPr>
        <w:color w:val="333333"/>
        <w:sz w:val="22"/>
        <w:szCs w:val="22"/>
        <w:lang w:val="uk-UA"/>
      </w:rPr>
      <w:t>н.д</w:t>
    </w:r>
    <w:proofErr w:type="spellEnd"/>
    <w:r w:rsidRPr="007F5A2F">
      <w:rPr>
        <w:color w:val="333333"/>
        <w:sz w:val="22"/>
        <w:szCs w:val="22"/>
        <w:lang w:val="uk-UA"/>
      </w:rPr>
      <w:t>. України</w:t>
    </w:r>
    <w:r w:rsidR="007F5A2F" w:rsidRPr="007F5A2F">
      <w:rPr>
        <w:color w:val="333333"/>
        <w:sz w:val="22"/>
        <w:szCs w:val="22"/>
        <w:lang w:val="uk-UA"/>
      </w:rPr>
      <w:t xml:space="preserve"> </w:t>
    </w:r>
    <w:proofErr w:type="spellStart"/>
    <w:r w:rsidR="00DC1FF3">
      <w:rPr>
        <w:color w:val="333333"/>
        <w:sz w:val="22"/>
        <w:szCs w:val="22"/>
        <w:lang w:val="uk-UA"/>
      </w:rPr>
      <w:t>Л.Денісова</w:t>
    </w:r>
    <w:proofErr w:type="spellEnd"/>
    <w:r w:rsidR="00DC1FF3">
      <w:rPr>
        <w:color w:val="333333"/>
        <w:sz w:val="22"/>
        <w:szCs w:val="22"/>
        <w:lang w:val="uk-UA"/>
      </w:rPr>
      <w:t xml:space="preserve">, </w:t>
    </w:r>
    <w:proofErr w:type="spellStart"/>
    <w:r w:rsidR="00DC1FF3">
      <w:rPr>
        <w:color w:val="333333"/>
        <w:sz w:val="22"/>
        <w:szCs w:val="22"/>
        <w:lang w:val="uk-UA"/>
      </w:rPr>
      <w:t>О.Шевченко</w:t>
    </w:r>
    <w:proofErr w:type="spellEnd"/>
    <w:r w:rsidR="00DC1FF3">
      <w:rPr>
        <w:color w:val="333333"/>
        <w:sz w:val="22"/>
        <w:szCs w:val="22"/>
        <w:lang w:val="uk-UA"/>
      </w:rPr>
      <w:t xml:space="preserve">, </w:t>
    </w:r>
    <w:proofErr w:type="spellStart"/>
    <w:r w:rsidR="00DC1FF3">
      <w:rPr>
        <w:color w:val="333333"/>
        <w:sz w:val="22"/>
        <w:szCs w:val="22"/>
        <w:lang w:val="uk-UA"/>
      </w:rPr>
      <w:t>І.Єфремова</w:t>
    </w:r>
    <w:proofErr w:type="spellEnd"/>
    <w:r w:rsidR="007F5A2F" w:rsidRPr="007F5A2F">
      <w:rPr>
        <w:color w:val="333333"/>
        <w:sz w:val="22"/>
        <w:szCs w:val="22"/>
        <w:lang w:val="uk-UA"/>
      </w:rPr>
      <w:t xml:space="preserve"> </w:t>
    </w:r>
    <w:r w:rsidRPr="007F5A2F">
      <w:rPr>
        <w:sz w:val="22"/>
        <w:szCs w:val="22"/>
        <w:lang w:val="uk-UA"/>
      </w:rPr>
      <w:t>та ін</w:t>
    </w:r>
    <w:r>
      <w:rPr>
        <w:i/>
        <w:sz w:val="22"/>
        <w:szCs w:val="22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C367C"/>
    <w:multiLevelType w:val="hybridMultilevel"/>
    <w:tmpl w:val="DDF4969E"/>
    <w:lvl w:ilvl="0" w:tplc="D51C120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4B"/>
    <w:rsid w:val="0000093F"/>
    <w:rsid w:val="000047E6"/>
    <w:rsid w:val="0001075A"/>
    <w:rsid w:val="0001722C"/>
    <w:rsid w:val="00051E6F"/>
    <w:rsid w:val="00065867"/>
    <w:rsid w:val="000833DA"/>
    <w:rsid w:val="000B6576"/>
    <w:rsid w:val="000E030A"/>
    <w:rsid w:val="000E4EB6"/>
    <w:rsid w:val="00142ACA"/>
    <w:rsid w:val="00147439"/>
    <w:rsid w:val="001565B0"/>
    <w:rsid w:val="0015707D"/>
    <w:rsid w:val="00170A73"/>
    <w:rsid w:val="001806F8"/>
    <w:rsid w:val="00191F22"/>
    <w:rsid w:val="001A2D6F"/>
    <w:rsid w:val="001B3CEC"/>
    <w:rsid w:val="001C51D5"/>
    <w:rsid w:val="00243DCB"/>
    <w:rsid w:val="00256815"/>
    <w:rsid w:val="00292F5F"/>
    <w:rsid w:val="002A2723"/>
    <w:rsid w:val="002A468B"/>
    <w:rsid w:val="002C7087"/>
    <w:rsid w:val="002E329E"/>
    <w:rsid w:val="002F03BD"/>
    <w:rsid w:val="0033459A"/>
    <w:rsid w:val="00336BE9"/>
    <w:rsid w:val="003461AF"/>
    <w:rsid w:val="00356B84"/>
    <w:rsid w:val="00367E24"/>
    <w:rsid w:val="0038380C"/>
    <w:rsid w:val="00386403"/>
    <w:rsid w:val="003C0160"/>
    <w:rsid w:val="003D3888"/>
    <w:rsid w:val="003D7B30"/>
    <w:rsid w:val="003F0E9B"/>
    <w:rsid w:val="00404BB8"/>
    <w:rsid w:val="00420496"/>
    <w:rsid w:val="00426ADC"/>
    <w:rsid w:val="0043477F"/>
    <w:rsid w:val="00442293"/>
    <w:rsid w:val="004716D1"/>
    <w:rsid w:val="0047541E"/>
    <w:rsid w:val="00476E86"/>
    <w:rsid w:val="004941B7"/>
    <w:rsid w:val="004D0A4D"/>
    <w:rsid w:val="004E75AD"/>
    <w:rsid w:val="00503699"/>
    <w:rsid w:val="00507DB0"/>
    <w:rsid w:val="005204CF"/>
    <w:rsid w:val="005E429C"/>
    <w:rsid w:val="006142C7"/>
    <w:rsid w:val="00622B08"/>
    <w:rsid w:val="006269AD"/>
    <w:rsid w:val="00686B7B"/>
    <w:rsid w:val="006A6318"/>
    <w:rsid w:val="006B68D8"/>
    <w:rsid w:val="006D7556"/>
    <w:rsid w:val="006E522E"/>
    <w:rsid w:val="006E5A75"/>
    <w:rsid w:val="00734DEE"/>
    <w:rsid w:val="0074128C"/>
    <w:rsid w:val="0077215B"/>
    <w:rsid w:val="00773D1A"/>
    <w:rsid w:val="00786E03"/>
    <w:rsid w:val="007E1222"/>
    <w:rsid w:val="007F5603"/>
    <w:rsid w:val="007F5A2F"/>
    <w:rsid w:val="0080040B"/>
    <w:rsid w:val="0080267A"/>
    <w:rsid w:val="00803CB7"/>
    <w:rsid w:val="00822779"/>
    <w:rsid w:val="00831FAE"/>
    <w:rsid w:val="00833CE2"/>
    <w:rsid w:val="00844D80"/>
    <w:rsid w:val="008732B1"/>
    <w:rsid w:val="008B7907"/>
    <w:rsid w:val="008C77B9"/>
    <w:rsid w:val="008D4D91"/>
    <w:rsid w:val="00912DDF"/>
    <w:rsid w:val="00930511"/>
    <w:rsid w:val="009435C4"/>
    <w:rsid w:val="00956E93"/>
    <w:rsid w:val="00962087"/>
    <w:rsid w:val="00975EE6"/>
    <w:rsid w:val="00975EFC"/>
    <w:rsid w:val="009A1CEF"/>
    <w:rsid w:val="009C3C8B"/>
    <w:rsid w:val="009D405A"/>
    <w:rsid w:val="00A118D6"/>
    <w:rsid w:val="00A15774"/>
    <w:rsid w:val="00A40388"/>
    <w:rsid w:val="00A433CB"/>
    <w:rsid w:val="00A75531"/>
    <w:rsid w:val="00A9707A"/>
    <w:rsid w:val="00AA014F"/>
    <w:rsid w:val="00B02033"/>
    <w:rsid w:val="00B22A62"/>
    <w:rsid w:val="00B25CC5"/>
    <w:rsid w:val="00B353BE"/>
    <w:rsid w:val="00B839D4"/>
    <w:rsid w:val="00BB4C99"/>
    <w:rsid w:val="00BB4E01"/>
    <w:rsid w:val="00BB634B"/>
    <w:rsid w:val="00BD2575"/>
    <w:rsid w:val="00BD714B"/>
    <w:rsid w:val="00BF6676"/>
    <w:rsid w:val="00C36296"/>
    <w:rsid w:val="00C62A91"/>
    <w:rsid w:val="00C95A26"/>
    <w:rsid w:val="00CE2839"/>
    <w:rsid w:val="00CE6494"/>
    <w:rsid w:val="00D02A0A"/>
    <w:rsid w:val="00D07475"/>
    <w:rsid w:val="00D16635"/>
    <w:rsid w:val="00D368DB"/>
    <w:rsid w:val="00D84679"/>
    <w:rsid w:val="00DC1FF3"/>
    <w:rsid w:val="00E06AC3"/>
    <w:rsid w:val="00E12694"/>
    <w:rsid w:val="00E84E92"/>
    <w:rsid w:val="00E9396D"/>
    <w:rsid w:val="00EA390E"/>
    <w:rsid w:val="00EB50BD"/>
    <w:rsid w:val="00EC3079"/>
    <w:rsid w:val="00F13132"/>
    <w:rsid w:val="00F145E7"/>
    <w:rsid w:val="00F364EC"/>
    <w:rsid w:val="00F543CC"/>
    <w:rsid w:val="00F54A15"/>
    <w:rsid w:val="00F67494"/>
    <w:rsid w:val="00F716CC"/>
    <w:rsid w:val="00F769AB"/>
    <w:rsid w:val="00F95A57"/>
    <w:rsid w:val="00FA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AD0923"/>
  <w15:chartTrackingRefBased/>
  <w15:docId w15:val="{C31C5D5C-4706-4DD9-AE0E-9DAB5833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uiPriority="99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4B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D71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BD714B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a3">
    <w:name w:val="footer"/>
    <w:basedOn w:val="a"/>
    <w:link w:val="a4"/>
    <w:rsid w:val="00BD714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locked/>
    <w:rsid w:val="00BD714B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rsid w:val="00BD714B"/>
    <w:rPr>
      <w:rFonts w:cs="Times New Roman"/>
    </w:rPr>
  </w:style>
  <w:style w:type="paragraph" w:styleId="HTML">
    <w:name w:val="HTML Preformatted"/>
    <w:aliases w:val="Знак"/>
    <w:basedOn w:val="a"/>
    <w:link w:val="HTML0"/>
    <w:uiPriority w:val="99"/>
    <w:rsid w:val="00BD7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BD714B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rsid w:val="00BD714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locked/>
    <w:rsid w:val="00BD714B"/>
    <w:rPr>
      <w:rFonts w:eastAsia="Times New Roman" w:cs="Times New Roman"/>
      <w:sz w:val="24"/>
      <w:szCs w:val="24"/>
      <w:lang w:val="ru-RU" w:eastAsia="ru-RU"/>
    </w:rPr>
  </w:style>
  <w:style w:type="paragraph" w:customStyle="1" w:styleId="a8">
    <w:name w:val="a"/>
    <w:basedOn w:val="a"/>
    <w:rsid w:val="000E030A"/>
    <w:pPr>
      <w:spacing w:before="100" w:beforeAutospacing="1" w:after="100" w:afterAutospacing="1"/>
    </w:pPr>
    <w:rPr>
      <w:lang w:val="uk-UA" w:eastAsia="uk-UA"/>
    </w:rPr>
  </w:style>
  <w:style w:type="character" w:customStyle="1" w:styleId="spelle">
    <w:name w:val="spelle"/>
    <w:rsid w:val="000E030A"/>
    <w:rPr>
      <w:rFonts w:cs="Times New Roman"/>
    </w:rPr>
  </w:style>
  <w:style w:type="paragraph" w:customStyle="1" w:styleId="StyleZakonu">
    <w:name w:val="StyleZakonu"/>
    <w:basedOn w:val="a"/>
    <w:uiPriority w:val="99"/>
    <w:rsid w:val="002A468B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ody Text"/>
    <w:basedOn w:val="a"/>
    <w:link w:val="aa"/>
    <w:uiPriority w:val="99"/>
    <w:rsid w:val="00367E24"/>
    <w:rPr>
      <w:rFonts w:eastAsia="Times New Roman"/>
      <w:sz w:val="28"/>
      <w:szCs w:val="20"/>
    </w:rPr>
  </w:style>
  <w:style w:type="character" w:customStyle="1" w:styleId="aa">
    <w:name w:val="Основний текст Знак"/>
    <w:link w:val="a9"/>
    <w:uiPriority w:val="99"/>
    <w:rsid w:val="00367E24"/>
    <w:rPr>
      <w:rFonts w:eastAsia="Times New Roman"/>
      <w:sz w:val="28"/>
      <w:lang w:val="ru-RU" w:eastAsia="ru-RU"/>
    </w:rPr>
  </w:style>
  <w:style w:type="character" w:customStyle="1" w:styleId="rvts0">
    <w:name w:val="rvts0"/>
    <w:basedOn w:val="a0"/>
    <w:uiPriority w:val="99"/>
    <w:rsid w:val="000E4EB6"/>
  </w:style>
  <w:style w:type="paragraph" w:customStyle="1" w:styleId="rvps7">
    <w:name w:val="rvps7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F769AB"/>
  </w:style>
  <w:style w:type="paragraph" w:customStyle="1" w:styleId="rvps2">
    <w:name w:val="rvps2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F769AB"/>
  </w:style>
  <w:style w:type="character" w:customStyle="1" w:styleId="rvts46">
    <w:name w:val="rvts46"/>
    <w:basedOn w:val="a0"/>
    <w:rsid w:val="00F769AB"/>
  </w:style>
  <w:style w:type="character" w:styleId="ab">
    <w:name w:val="Hyperlink"/>
    <w:basedOn w:val="a0"/>
    <w:uiPriority w:val="99"/>
    <w:unhideWhenUsed/>
    <w:rsid w:val="00F769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07DB0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E9396D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e">
    <w:name w:val="Balloon Text"/>
    <w:basedOn w:val="a"/>
    <w:link w:val="af"/>
    <w:rsid w:val="00BF6676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rsid w:val="00BF6676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17650" TargetMode="External"/><Relationship Id="rId13" Type="http://schemas.openxmlformats.org/officeDocument/2006/relationships/hyperlink" Target="http://itd.rada.gov.ua/mps/info/page/17969" TargetMode="External"/><Relationship Id="rId18" Type="http://schemas.openxmlformats.org/officeDocument/2006/relationships/hyperlink" Target="http://itd.rada.gov.ua/mps/info/page/17965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itd.rada.gov.ua/mps/info/page/17969" TargetMode="External"/><Relationship Id="rId7" Type="http://schemas.openxmlformats.org/officeDocument/2006/relationships/hyperlink" Target="http://itd.rada.gov.ua/mps/info/page/8757" TargetMode="External"/><Relationship Id="rId12" Type="http://schemas.openxmlformats.org/officeDocument/2006/relationships/hyperlink" Target="http://itd.rada.gov.ua/mps/info/page/15647" TargetMode="External"/><Relationship Id="rId17" Type="http://schemas.openxmlformats.org/officeDocument/2006/relationships/hyperlink" Target="http://itd.rada.gov.ua/mps/info/page/16716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itd.rada.gov.ua/mps/info/page/17650" TargetMode="External"/><Relationship Id="rId20" Type="http://schemas.openxmlformats.org/officeDocument/2006/relationships/hyperlink" Target="http://itd.rada.gov.ua/mps/info/page/1564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td.rada.gov.ua/mps/info/page/15653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itd.rada.gov.ua/mps/info/page/8757" TargetMode="External"/><Relationship Id="rId23" Type="http://schemas.openxmlformats.org/officeDocument/2006/relationships/footer" Target="footer1.xml"/><Relationship Id="rId10" Type="http://schemas.openxmlformats.org/officeDocument/2006/relationships/hyperlink" Target="http://itd.rada.gov.ua/mps/info/page/17965" TargetMode="External"/><Relationship Id="rId19" Type="http://schemas.openxmlformats.org/officeDocument/2006/relationships/hyperlink" Target="http://itd.rada.gov.ua/mps/info/page/1565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td.rada.gov.ua/mps/info/page/16716" TargetMode="External"/><Relationship Id="rId14" Type="http://schemas.openxmlformats.org/officeDocument/2006/relationships/hyperlink" Target="http://itd.rada.gov.ua/mps/info/page/15796" TargetMode="External"/><Relationship Id="rId22" Type="http://schemas.openxmlformats.org/officeDocument/2006/relationships/hyperlink" Target="http://itd.rada.gov.ua/mps/info/page/1579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5164</Words>
  <Characters>2945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8093</CharactersWithSpaces>
  <SharedDoc>false</SharedDoc>
  <HLinks>
    <vt:vector size="192" baseType="variant">
      <vt:variant>
        <vt:i4>3997812</vt:i4>
      </vt:variant>
      <vt:variant>
        <vt:i4>93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90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87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84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81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78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75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72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69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66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63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60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57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54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51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48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  <vt:variant>
        <vt:i4>3997812</vt:i4>
      </vt:variant>
      <vt:variant>
        <vt:i4>45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42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39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36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33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30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27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24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21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18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15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12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Катерина Леонідівна Ростовцева</dc:creator>
  <cp:keywords/>
  <dc:description/>
  <cp:lastModifiedBy>Марія Миколаївна Аронова</cp:lastModifiedBy>
  <cp:revision>4</cp:revision>
  <cp:lastPrinted>2017-12-18T11:16:00Z</cp:lastPrinted>
  <dcterms:created xsi:type="dcterms:W3CDTF">2017-12-21T12:33:00Z</dcterms:created>
  <dcterms:modified xsi:type="dcterms:W3CDTF">2017-12-21T12:37:00Z</dcterms:modified>
</cp:coreProperties>
</file>