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F22" w:rsidRDefault="00191F22" w:rsidP="00BD714B">
      <w:pPr>
        <w:rPr>
          <w:lang w:val="uk-UA"/>
        </w:rPr>
      </w:pPr>
    </w:p>
    <w:p w:rsidR="00191F22" w:rsidRDefault="00191F22" w:rsidP="00BD714B">
      <w:pPr>
        <w:rPr>
          <w:lang w:val="uk-UA"/>
        </w:rPr>
      </w:pPr>
    </w:p>
    <w:p w:rsidR="00191F22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2A5902" w:rsidRPr="00686B7B" w:rsidRDefault="002A5902" w:rsidP="00BD714B">
      <w:pPr>
        <w:ind w:left="5760"/>
        <w:jc w:val="both"/>
        <w:rPr>
          <w:b/>
          <w:sz w:val="28"/>
          <w:szCs w:val="28"/>
          <w:lang w:val="uk-UA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617"/>
        <w:gridCol w:w="4914"/>
      </w:tblGrid>
      <w:tr w:rsidR="00191F22" w:rsidRPr="00975EFC" w:rsidTr="0033459A">
        <w:trPr>
          <w:trHeight w:val="422"/>
        </w:trPr>
        <w:tc>
          <w:tcPr>
            <w:tcW w:w="4677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</w:tc>
        <w:tc>
          <w:tcPr>
            <w:tcW w:w="4962" w:type="dxa"/>
          </w:tcPr>
          <w:p w:rsidR="00191F22" w:rsidRPr="00975EFC" w:rsidRDefault="00191F22" w:rsidP="008732B1">
            <w:pPr>
              <w:jc w:val="both"/>
              <w:rPr>
                <w:b/>
                <w:szCs w:val="28"/>
                <w:lang w:val="uk-UA"/>
              </w:rPr>
            </w:pPr>
          </w:p>
          <w:p w:rsidR="00191F22" w:rsidRPr="00975EFC" w:rsidRDefault="000047E6" w:rsidP="000047E6">
            <w:pPr>
              <w:jc w:val="right"/>
              <w:rPr>
                <w:b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Верховна Рада України</w:t>
            </w:r>
          </w:p>
        </w:tc>
      </w:tr>
    </w:tbl>
    <w:p w:rsidR="00191F22" w:rsidRPr="00686B7B" w:rsidRDefault="00191F22" w:rsidP="00BD714B">
      <w:pPr>
        <w:ind w:left="5760"/>
        <w:jc w:val="both"/>
        <w:rPr>
          <w:b/>
          <w:sz w:val="28"/>
          <w:szCs w:val="28"/>
          <w:lang w:val="uk-UA"/>
        </w:rPr>
      </w:pPr>
    </w:p>
    <w:p w:rsidR="00191F22" w:rsidRPr="003D3888" w:rsidRDefault="00191F22" w:rsidP="00BD714B">
      <w:pPr>
        <w:pStyle w:val="HTML"/>
        <w:ind w:firstLine="709"/>
        <w:jc w:val="both"/>
        <w:rPr>
          <w:rFonts w:ascii="Times New Roman" w:hAnsi="Times New Roman" w:cs="Times New Roman"/>
          <w:sz w:val="16"/>
          <w:szCs w:val="16"/>
          <w:lang w:val="uk-UA"/>
        </w:rPr>
      </w:pPr>
    </w:p>
    <w:p w:rsidR="005C3487" w:rsidRPr="005C3487" w:rsidRDefault="00191F22" w:rsidP="005C3487">
      <w:pPr>
        <w:ind w:firstLine="709"/>
        <w:jc w:val="both"/>
        <w:outlineLvl w:val="2"/>
        <w:rPr>
          <w:bCs/>
          <w:sz w:val="28"/>
          <w:szCs w:val="28"/>
          <w:lang w:val="uk-UA"/>
        </w:rPr>
      </w:pPr>
      <w:r w:rsidRPr="00503699">
        <w:rPr>
          <w:bCs/>
          <w:sz w:val="28"/>
          <w:szCs w:val="28"/>
          <w:lang w:val="uk-UA"/>
        </w:rPr>
        <w:t xml:space="preserve">Комітет  Верховної  Ради  України з питань охорони здоров’я відповідно до вимог статті 93 Регламенту Верховної Ради України попередньо розглянув </w:t>
      </w:r>
      <w:r w:rsidR="005C3487">
        <w:rPr>
          <w:bCs/>
          <w:sz w:val="28"/>
          <w:szCs w:val="28"/>
          <w:lang w:val="uk-UA"/>
        </w:rPr>
        <w:t>п</w:t>
      </w:r>
      <w:r w:rsidR="005C3487" w:rsidRPr="005C3487">
        <w:rPr>
          <w:bCs/>
          <w:sz w:val="28"/>
          <w:szCs w:val="28"/>
          <w:lang w:val="uk-UA"/>
        </w:rPr>
        <w:t xml:space="preserve">роект Закону про внесення змін до деяких законодавчих актів України щодо удосконалення надання первинної та профілактичної медичної допомоги дітям (р. № 7197), поданий народними депутатами України  </w:t>
      </w:r>
      <w:hyperlink r:id="rId7" w:tgtFrame="_blank" w:history="1">
        <w:r w:rsidR="005C3487" w:rsidRPr="005C3487">
          <w:rPr>
            <w:bCs/>
            <w:sz w:val="28"/>
            <w:szCs w:val="28"/>
            <w:lang w:val="uk-UA"/>
          </w:rPr>
          <w:t xml:space="preserve">Бахтеєвою Т.Д., 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8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Шурмою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І.М.,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9" w:tgtFrame="_blank" w:history="1">
        <w:r w:rsidR="005C3487" w:rsidRPr="005C3487">
          <w:rPr>
            <w:bCs/>
            <w:sz w:val="28"/>
            <w:szCs w:val="28"/>
            <w:lang w:val="uk-UA"/>
          </w:rPr>
          <w:t>Кириченком О.М.,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0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Помазановим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А.В.,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1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Карпунцовим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В.В.,</w:t>
        </w:r>
      </w:hyperlink>
      <w:r w:rsidR="005C3487" w:rsidRPr="005C3487">
        <w:rPr>
          <w:bCs/>
          <w:sz w:val="28"/>
          <w:szCs w:val="28"/>
          <w:lang w:val="uk-UA"/>
        </w:rPr>
        <w:t xml:space="preserve">  </w:t>
      </w:r>
      <w:hyperlink r:id="rId12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Шипком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А.Ф.,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3" w:tgtFrame="_blank" w:history="1">
        <w:r w:rsidR="005C3487" w:rsidRPr="005C3487">
          <w:rPr>
            <w:bCs/>
            <w:sz w:val="28"/>
            <w:szCs w:val="28"/>
            <w:lang w:val="uk-UA"/>
          </w:rPr>
          <w:t>Мусієм О.С.</w:t>
        </w:r>
      </w:hyperlink>
      <w:r w:rsidR="005C3487" w:rsidRPr="005C3487">
        <w:rPr>
          <w:bCs/>
          <w:sz w:val="28"/>
          <w:szCs w:val="28"/>
          <w:lang w:val="uk-UA"/>
        </w:rPr>
        <w:t xml:space="preserve">,  </w:t>
      </w:r>
      <w:hyperlink r:id="rId14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Дубілем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В.О.</w:t>
        </w:r>
      </w:hyperlink>
      <w:r w:rsidR="005C3487" w:rsidRPr="005C3487">
        <w:rPr>
          <w:bCs/>
          <w:sz w:val="28"/>
          <w:szCs w:val="28"/>
          <w:lang w:val="uk-UA"/>
        </w:rPr>
        <w:t xml:space="preserve">, </w:t>
      </w:r>
      <w:hyperlink r:id="rId15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Безбахом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Я.Я.</w:t>
        </w:r>
      </w:hyperlink>
      <w:r w:rsidR="005C3487" w:rsidRPr="005C3487">
        <w:rPr>
          <w:bCs/>
          <w:sz w:val="28"/>
          <w:szCs w:val="28"/>
          <w:lang w:val="uk-UA"/>
        </w:rPr>
        <w:t xml:space="preserve">,  </w:t>
      </w:r>
      <w:hyperlink r:id="rId16" w:tgtFrame="_blank" w:history="1">
        <w:r w:rsidR="005C3487" w:rsidRPr="005C3487">
          <w:rPr>
            <w:bCs/>
            <w:sz w:val="28"/>
            <w:szCs w:val="28"/>
            <w:lang w:val="uk-UA"/>
          </w:rPr>
          <w:t>Яценком А.В.</w:t>
        </w:r>
      </w:hyperlink>
      <w:r w:rsidR="005C3487" w:rsidRPr="005C3487">
        <w:rPr>
          <w:bCs/>
          <w:sz w:val="28"/>
          <w:szCs w:val="28"/>
          <w:lang w:val="uk-UA"/>
        </w:rPr>
        <w:t xml:space="preserve">,  </w:t>
      </w:r>
      <w:hyperlink r:id="rId17" w:tgtFrame="_blank" w:history="1">
        <w:proofErr w:type="spellStart"/>
        <w:r w:rsidR="005C3487" w:rsidRPr="005C3487">
          <w:rPr>
            <w:bCs/>
            <w:sz w:val="28"/>
            <w:szCs w:val="28"/>
            <w:lang w:val="uk-UA"/>
          </w:rPr>
          <w:t>Кулінічем</w:t>
        </w:r>
        <w:proofErr w:type="spellEnd"/>
        <w:r w:rsidR="005C3487" w:rsidRPr="005C3487">
          <w:rPr>
            <w:bCs/>
            <w:sz w:val="28"/>
            <w:szCs w:val="28"/>
            <w:lang w:val="uk-UA"/>
          </w:rPr>
          <w:t xml:space="preserve"> О.І.,</w:t>
        </w:r>
      </w:hyperlink>
      <w:r w:rsidR="005C3487" w:rsidRPr="005C3487">
        <w:rPr>
          <w:bCs/>
          <w:sz w:val="28"/>
          <w:szCs w:val="28"/>
          <w:lang w:val="uk-UA"/>
        </w:rPr>
        <w:t xml:space="preserve"> </w:t>
      </w:r>
      <w:hyperlink r:id="rId18" w:tgtFrame="_blank" w:history="1">
        <w:r w:rsidR="005C3487" w:rsidRPr="005C3487">
          <w:rPr>
            <w:bCs/>
            <w:sz w:val="28"/>
            <w:szCs w:val="28"/>
            <w:lang w:val="uk-UA"/>
          </w:rPr>
          <w:t>Головком М.Й.</w:t>
        </w:r>
      </w:hyperlink>
    </w:p>
    <w:p w:rsidR="001D689F" w:rsidRPr="001D689F" w:rsidRDefault="000E4EB6" w:rsidP="001D689F">
      <w:pPr>
        <w:shd w:val="clear" w:color="auto" w:fill="FFFFFF"/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en-US"/>
        </w:rPr>
        <w:t xml:space="preserve">Як зазначено у пояснювальній записці до проекту закону, </w:t>
      </w:r>
      <w:r w:rsidR="001D689F">
        <w:rPr>
          <w:rFonts w:eastAsia="Times New Roman"/>
          <w:sz w:val="28"/>
          <w:szCs w:val="28"/>
          <w:lang w:val="uk-UA" w:eastAsia="en-US"/>
        </w:rPr>
        <w:t>о</w:t>
      </w:r>
      <w:r w:rsidR="001D689F" w:rsidRPr="001D689F">
        <w:rPr>
          <w:rFonts w:eastAsia="Times New Roman"/>
          <w:sz w:val="28"/>
          <w:szCs w:val="28"/>
          <w:lang w:val="uk-UA" w:eastAsia="uk-UA"/>
        </w:rPr>
        <w:t>сновною метою законопроекту є створення законодавчого підґрунтя для удосконалення умов надання первинної та профілактичної медичної допомоги дітям шляхом посилення на законодавчому рівні державних гарантій щодо організації та надання такої допомоги, підвищення відповідальності батьків у цій сфері.</w:t>
      </w:r>
    </w:p>
    <w:p w:rsidR="0038380C" w:rsidRDefault="00C36296" w:rsidP="00964B31">
      <w:pPr>
        <w:pStyle w:val="ac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firstLine="709"/>
        <w:jc w:val="both"/>
        <w:rPr>
          <w:rFonts w:eastAsia="Times New Roman"/>
          <w:bCs/>
          <w:sz w:val="28"/>
          <w:szCs w:val="28"/>
          <w:lang w:val="uk-UA" w:eastAsia="en-US"/>
        </w:rPr>
      </w:pPr>
      <w:r w:rsidRPr="00503699">
        <w:rPr>
          <w:rFonts w:eastAsia="Times New Roman"/>
          <w:sz w:val="28"/>
          <w:szCs w:val="18"/>
          <w:lang w:val="uk-UA"/>
        </w:rPr>
        <w:t xml:space="preserve">За для </w:t>
      </w:r>
      <w:r w:rsidR="005C41C4">
        <w:rPr>
          <w:rFonts w:eastAsia="Times New Roman"/>
          <w:bCs/>
          <w:sz w:val="28"/>
          <w:szCs w:val="28"/>
          <w:lang w:val="uk-UA" w:eastAsia="en-US"/>
        </w:rPr>
        <w:t>реалізації</w:t>
      </w:r>
      <w:r w:rsidR="009D405A" w:rsidRPr="009D405A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 xml:space="preserve">визначеної </w:t>
      </w:r>
      <w:r w:rsidR="00822779">
        <w:rPr>
          <w:rFonts w:eastAsia="Times New Roman"/>
          <w:sz w:val="28"/>
          <w:szCs w:val="18"/>
          <w:lang w:val="uk-UA"/>
        </w:rPr>
        <w:t>мети</w:t>
      </w:r>
      <w:r w:rsidR="00822779" w:rsidRPr="00503699">
        <w:rPr>
          <w:rFonts w:eastAsia="Times New Roman"/>
          <w:sz w:val="28"/>
          <w:szCs w:val="18"/>
          <w:lang w:val="uk-UA"/>
        </w:rPr>
        <w:t xml:space="preserve"> </w:t>
      </w:r>
      <w:r w:rsidR="009D405A">
        <w:rPr>
          <w:rFonts w:eastAsia="Times New Roman"/>
          <w:sz w:val="28"/>
          <w:szCs w:val="18"/>
          <w:lang w:val="uk-UA"/>
        </w:rPr>
        <w:t>автор</w:t>
      </w:r>
      <w:r w:rsidR="008A2985">
        <w:rPr>
          <w:rFonts w:eastAsia="Times New Roman"/>
          <w:sz w:val="28"/>
          <w:szCs w:val="18"/>
          <w:lang w:val="uk-UA"/>
        </w:rPr>
        <w:t>ами</w:t>
      </w:r>
      <w:r w:rsidR="009D405A">
        <w:rPr>
          <w:rFonts w:eastAsia="Times New Roman"/>
          <w:sz w:val="28"/>
          <w:szCs w:val="18"/>
          <w:lang w:val="uk-UA"/>
        </w:rPr>
        <w:t xml:space="preserve"> законодавчої ініціативи </w:t>
      </w:r>
      <w:r w:rsidR="00883214">
        <w:rPr>
          <w:rFonts w:eastAsia="Times New Roman"/>
          <w:sz w:val="28"/>
          <w:szCs w:val="18"/>
          <w:lang w:val="uk-UA"/>
        </w:rPr>
        <w:t xml:space="preserve">шляхом внесення </w:t>
      </w:r>
      <w:r w:rsidR="0038380C" w:rsidRPr="00503699">
        <w:rPr>
          <w:rFonts w:eastAsia="Times New Roman"/>
          <w:sz w:val="28"/>
          <w:szCs w:val="18"/>
          <w:lang w:val="uk-UA"/>
        </w:rPr>
        <w:t xml:space="preserve">змін </w:t>
      </w:r>
      <w:r w:rsidR="009D405A" w:rsidRPr="009D405A">
        <w:rPr>
          <w:rFonts w:eastAsia="Times New Roman"/>
          <w:sz w:val="28"/>
          <w:szCs w:val="28"/>
          <w:lang w:val="uk-UA" w:eastAsia="en-US"/>
        </w:rPr>
        <w:t xml:space="preserve">до 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 xml:space="preserve">законів України </w:t>
      </w:r>
      <w:r w:rsidR="00883214">
        <w:rPr>
          <w:rFonts w:eastAsia="Times New Roman"/>
          <w:sz w:val="28"/>
          <w:szCs w:val="28"/>
          <w:lang w:val="uk-UA" w:eastAsia="uk-UA"/>
        </w:rPr>
        <w:t>«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>Основи законодавства України</w:t>
      </w:r>
      <w:r w:rsidR="00883214">
        <w:rPr>
          <w:rFonts w:eastAsia="Times New Roman"/>
          <w:sz w:val="28"/>
          <w:szCs w:val="28"/>
          <w:lang w:val="uk-UA" w:eastAsia="uk-UA"/>
        </w:rPr>
        <w:t xml:space="preserve"> про охорону здоров’я»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 (статті 29, 31, 32, 35-1, 53-1, 59),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 xml:space="preserve"> «Про психіатричну допомогу» 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( ст.5) </w:t>
      </w:r>
      <w:r w:rsidR="00883214" w:rsidRPr="00883214">
        <w:rPr>
          <w:rFonts w:eastAsia="Times New Roman"/>
          <w:sz w:val="28"/>
          <w:szCs w:val="28"/>
          <w:lang w:val="uk-UA" w:eastAsia="uk-UA"/>
        </w:rPr>
        <w:t>та «Про охорону дитинства»</w:t>
      </w:r>
      <w:r w:rsidR="00E548A1">
        <w:rPr>
          <w:rFonts w:eastAsia="Times New Roman"/>
          <w:sz w:val="28"/>
          <w:szCs w:val="28"/>
          <w:lang w:val="uk-UA" w:eastAsia="uk-UA"/>
        </w:rPr>
        <w:t xml:space="preserve"> (ст.6)</w:t>
      </w:r>
      <w:r w:rsidR="00F716CC">
        <w:rPr>
          <w:rFonts w:eastAsia="Times New Roman"/>
          <w:bCs/>
          <w:sz w:val="28"/>
          <w:szCs w:val="28"/>
          <w:lang w:val="uk-UA" w:eastAsia="en-US"/>
        </w:rPr>
        <w:t xml:space="preserve"> </w:t>
      </w:r>
      <w:r w:rsidR="009435C4">
        <w:rPr>
          <w:rFonts w:eastAsia="Times New Roman"/>
          <w:bCs/>
          <w:sz w:val="28"/>
          <w:szCs w:val="28"/>
          <w:lang w:val="uk-UA" w:eastAsia="en-US"/>
        </w:rPr>
        <w:t>пропону</w:t>
      </w:r>
      <w:r w:rsidR="008A2985">
        <w:rPr>
          <w:rFonts w:eastAsia="Times New Roman"/>
          <w:bCs/>
          <w:sz w:val="28"/>
          <w:szCs w:val="28"/>
          <w:lang w:val="uk-UA" w:eastAsia="en-US"/>
        </w:rPr>
        <w:t>ється</w:t>
      </w:r>
      <w:r w:rsidR="00F716CC">
        <w:rPr>
          <w:rFonts w:eastAsia="Times New Roman"/>
          <w:bCs/>
          <w:sz w:val="28"/>
          <w:szCs w:val="28"/>
          <w:lang w:val="uk-UA" w:eastAsia="en-US"/>
        </w:rPr>
        <w:t>:</w:t>
      </w:r>
    </w:p>
    <w:p w:rsidR="00E548A1" w:rsidRPr="00E548A1" w:rsidRDefault="00E548A1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uk-UA"/>
        </w:rPr>
        <w:t>-</w:t>
      </w:r>
      <w:r w:rsidRPr="00E548A1">
        <w:rPr>
          <w:rFonts w:eastAsia="Times New Roman"/>
          <w:sz w:val="28"/>
          <w:szCs w:val="28"/>
          <w:lang w:val="uk-UA" w:eastAsia="en-US"/>
        </w:rPr>
        <w:t xml:space="preserve"> посилення державних гарантій щодо забезпечення профілактики захворювань серед дітей та молоді, у тому числі шляхом формування навичок ведення здорового способу життя серед дітей та молоді, попередження дитячої наркоманії та алкоголізму; профілактики рідкісних (</w:t>
      </w:r>
      <w:proofErr w:type="spellStart"/>
      <w:r w:rsidRPr="00E548A1">
        <w:rPr>
          <w:rFonts w:eastAsia="Times New Roman"/>
          <w:sz w:val="28"/>
          <w:szCs w:val="28"/>
          <w:lang w:val="uk-UA" w:eastAsia="en-US"/>
        </w:rPr>
        <w:t>орфанних</w:t>
      </w:r>
      <w:proofErr w:type="spellEnd"/>
      <w:r w:rsidRPr="00E548A1">
        <w:rPr>
          <w:rFonts w:eastAsia="Times New Roman"/>
          <w:sz w:val="28"/>
          <w:szCs w:val="28"/>
          <w:lang w:val="uk-UA" w:eastAsia="en-US"/>
        </w:rPr>
        <w:t>) захворювань у дітей, зобов’язання батьків створювати усі необхідні умови для своєчасного і повного проходження дітьми профілактичних медичних оглядів та застосування до них інших методів профілактики та оздоровлення</w:t>
      </w:r>
      <w:r w:rsidR="00E55C3A">
        <w:rPr>
          <w:rFonts w:eastAsia="Times New Roman"/>
          <w:sz w:val="28"/>
          <w:szCs w:val="28"/>
          <w:lang w:val="uk-UA" w:eastAsia="en-US"/>
        </w:rPr>
        <w:t>;</w:t>
      </w:r>
    </w:p>
    <w:p w:rsidR="00E548A1" w:rsidRPr="00E548A1" w:rsidRDefault="00E55C3A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contextualSpacing/>
        <w:jc w:val="both"/>
        <w:rPr>
          <w:rFonts w:eastAsia="Times New Roman"/>
          <w:sz w:val="28"/>
          <w:szCs w:val="28"/>
          <w:lang w:val="uk-UA" w:eastAsia="en-US"/>
        </w:rPr>
      </w:pPr>
      <w:r>
        <w:rPr>
          <w:rFonts w:eastAsia="Times New Roman"/>
          <w:sz w:val="28"/>
          <w:szCs w:val="28"/>
          <w:lang w:val="uk-UA" w:eastAsia="en-US"/>
        </w:rPr>
        <w:t>-</w:t>
      </w:r>
      <w:r w:rsidR="00E548A1" w:rsidRPr="00E548A1">
        <w:rPr>
          <w:rFonts w:eastAsia="Times New Roman"/>
          <w:sz w:val="28"/>
          <w:szCs w:val="28"/>
          <w:lang w:val="uk-UA" w:eastAsia="en-US"/>
        </w:rPr>
        <w:t xml:space="preserve"> визначити лікарями, які  надають первинну медичну допомогу, крім лікарів загальної практики - сімейних лікарів, також дільничних лікарів-терапевтів і дільничних лікарів-педіатрів</w:t>
      </w:r>
      <w:r>
        <w:rPr>
          <w:rFonts w:eastAsia="Times New Roman"/>
          <w:sz w:val="28"/>
          <w:szCs w:val="28"/>
          <w:lang w:val="uk-UA" w:eastAsia="en-US"/>
        </w:rPr>
        <w:t>;</w:t>
      </w:r>
    </w:p>
    <w:p w:rsidR="00E548A1" w:rsidRPr="00E548A1" w:rsidRDefault="00E55C3A" w:rsidP="00E548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uk-UA"/>
        </w:rPr>
        <w:t>-</w:t>
      </w:r>
      <w:r w:rsidR="00E548A1" w:rsidRPr="00E548A1">
        <w:rPr>
          <w:rFonts w:eastAsia="Times New Roman"/>
          <w:sz w:val="28"/>
          <w:szCs w:val="28"/>
          <w:lang w:val="uk-UA" w:eastAsia="uk-UA"/>
        </w:rPr>
        <w:t xml:space="preserve"> доповнити державні гарантії у сфері надання психіатричної допомоги нормою щодо проведення спеціальних профілактичних заходів з метою попередження виникнення психічних розладів у дітей</w:t>
      </w:r>
      <w:r>
        <w:rPr>
          <w:rFonts w:eastAsia="Times New Roman"/>
          <w:sz w:val="28"/>
          <w:szCs w:val="28"/>
          <w:lang w:val="uk-UA" w:eastAsia="uk-UA"/>
        </w:rPr>
        <w:t>;</w:t>
      </w:r>
    </w:p>
    <w:p w:rsidR="00B77496" w:rsidRDefault="00E55C3A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>
        <w:rPr>
          <w:rFonts w:eastAsia="Times New Roman"/>
          <w:sz w:val="28"/>
          <w:szCs w:val="28"/>
          <w:lang w:val="uk-UA" w:eastAsia="uk-UA"/>
        </w:rPr>
        <w:t xml:space="preserve">- </w:t>
      </w:r>
      <w:proofErr w:type="spellStart"/>
      <w:r w:rsidR="00B77496">
        <w:rPr>
          <w:rStyle w:val="rvts0"/>
          <w:sz w:val="28"/>
          <w:szCs w:val="28"/>
        </w:rPr>
        <w:t>державн</w:t>
      </w:r>
      <w:proofErr w:type="spellEnd"/>
      <w:r w:rsidR="00B77496">
        <w:rPr>
          <w:rStyle w:val="rvts0"/>
          <w:sz w:val="28"/>
          <w:szCs w:val="28"/>
          <w:lang w:val="uk-UA"/>
        </w:rPr>
        <w:t>і</w:t>
      </w:r>
      <w:r w:rsidR="00B77496">
        <w:rPr>
          <w:rStyle w:val="rvts0"/>
          <w:sz w:val="28"/>
          <w:szCs w:val="28"/>
        </w:rPr>
        <w:t xml:space="preserve"> </w:t>
      </w:r>
      <w:proofErr w:type="spellStart"/>
      <w:r w:rsidR="00B77496">
        <w:rPr>
          <w:rStyle w:val="rvts0"/>
          <w:sz w:val="28"/>
          <w:szCs w:val="28"/>
        </w:rPr>
        <w:t>гаранті</w:t>
      </w:r>
      <w:proofErr w:type="spellEnd"/>
      <w:r w:rsidR="00B77496">
        <w:rPr>
          <w:rStyle w:val="rvts0"/>
          <w:sz w:val="28"/>
          <w:szCs w:val="28"/>
          <w:lang w:val="uk-UA"/>
        </w:rPr>
        <w:t>ї</w:t>
      </w:r>
      <w:r w:rsidR="00B77496">
        <w:rPr>
          <w:rStyle w:val="rvts0"/>
          <w:sz w:val="28"/>
          <w:szCs w:val="28"/>
        </w:rPr>
        <w:t xml:space="preserve">  </w:t>
      </w:r>
      <w:r w:rsidR="00673A26">
        <w:rPr>
          <w:rStyle w:val="rvts0"/>
          <w:sz w:val="28"/>
          <w:szCs w:val="28"/>
          <w:lang w:val="uk-UA"/>
        </w:rPr>
        <w:t>з</w:t>
      </w:r>
      <w:r w:rsidR="00B77496">
        <w:rPr>
          <w:rStyle w:val="rvts0"/>
          <w:sz w:val="28"/>
          <w:szCs w:val="28"/>
        </w:rPr>
        <w:t xml:space="preserve"> охорони здоров’я </w:t>
      </w:r>
      <w:proofErr w:type="spellStart"/>
      <w:r w:rsidR="00B77496">
        <w:rPr>
          <w:rStyle w:val="rvts0"/>
          <w:sz w:val="28"/>
          <w:szCs w:val="28"/>
        </w:rPr>
        <w:t>дітей</w:t>
      </w:r>
      <w:proofErr w:type="spellEnd"/>
      <w:r w:rsidR="00B77496" w:rsidRPr="00E548A1">
        <w:rPr>
          <w:rFonts w:eastAsia="Times New Roman"/>
          <w:sz w:val="28"/>
          <w:szCs w:val="28"/>
          <w:lang w:val="uk-UA" w:eastAsia="uk-UA"/>
        </w:rPr>
        <w:t xml:space="preserve"> </w:t>
      </w:r>
      <w:r w:rsidR="00B77496">
        <w:rPr>
          <w:rFonts w:eastAsia="Times New Roman"/>
          <w:sz w:val="28"/>
          <w:szCs w:val="28"/>
          <w:lang w:val="uk-UA" w:eastAsia="uk-UA"/>
        </w:rPr>
        <w:t>доповн</w:t>
      </w:r>
      <w:r w:rsidR="00673A26">
        <w:rPr>
          <w:rFonts w:eastAsia="Times New Roman"/>
          <w:sz w:val="28"/>
          <w:szCs w:val="28"/>
          <w:lang w:val="uk-UA" w:eastAsia="uk-UA"/>
        </w:rPr>
        <w:t>ити</w:t>
      </w:r>
      <w:r w:rsidR="00B77496">
        <w:rPr>
          <w:rFonts w:eastAsia="Times New Roman"/>
          <w:sz w:val="28"/>
          <w:szCs w:val="28"/>
          <w:lang w:val="uk-UA" w:eastAsia="uk-UA"/>
        </w:rPr>
        <w:t xml:space="preserve"> положеннями</w:t>
      </w:r>
      <w:r w:rsidR="00673A26">
        <w:rPr>
          <w:rFonts w:eastAsia="Times New Roman"/>
          <w:sz w:val="28"/>
          <w:szCs w:val="28"/>
          <w:lang w:val="uk-UA" w:eastAsia="uk-UA"/>
        </w:rPr>
        <w:t xml:space="preserve"> щодо</w:t>
      </w:r>
      <w:r w:rsidR="00B77496">
        <w:rPr>
          <w:rFonts w:eastAsia="Times New Roman"/>
          <w:sz w:val="28"/>
          <w:szCs w:val="28"/>
          <w:lang w:val="uk-UA" w:eastAsia="uk-UA"/>
        </w:rPr>
        <w:t>: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lastRenderedPageBreak/>
        <w:t>проведення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 xml:space="preserve">язкових періодичних профілактичних медичних </w:t>
      </w:r>
      <w:r w:rsidRPr="00E548A1">
        <w:rPr>
          <w:rFonts w:eastAsia="Times New Roman"/>
          <w:sz w:val="28"/>
          <w:szCs w:val="28"/>
          <w:lang w:val="uk-UA" w:eastAsia="uk-UA"/>
        </w:rPr>
        <w:br/>
        <w:t xml:space="preserve">оглядів всім дітям; 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забезпечення дітям рівних можливостей незалежно від місця їх проживання,  щодо проходження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 xml:space="preserve">язкових  профілактичних  медичних оглядів;  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безоплатного проведення дітям обов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>язкових профілактичних щеплень за віком, профілактичних щеплень за станом здоров’я, за епідемічними  показаннями в закладах охорони здоров</w:t>
      </w:r>
      <w:r w:rsidR="00B77496">
        <w:rPr>
          <w:rFonts w:eastAsia="Times New Roman"/>
          <w:sz w:val="28"/>
          <w:szCs w:val="28"/>
          <w:lang w:val="uk-UA" w:eastAsia="uk-UA"/>
        </w:rPr>
        <w:t>’</w:t>
      </w:r>
      <w:r w:rsidRPr="00E548A1">
        <w:rPr>
          <w:rFonts w:eastAsia="Times New Roman"/>
          <w:sz w:val="28"/>
          <w:szCs w:val="28"/>
          <w:lang w:val="uk-UA" w:eastAsia="uk-UA"/>
        </w:rPr>
        <w:t>я державної і комунальної форм власності;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здійснення спеціальних заходів профілактики та лікування соціально небезпечних захворювань (туберкульоз, психічні, венеричні захворювання, СНІД, лепра, хронічний алкоголізм, наркоманія), а також карантинних захворювань;</w:t>
      </w:r>
    </w:p>
    <w:p w:rsidR="00E548A1" w:rsidRPr="00E548A1" w:rsidRDefault="00E548A1" w:rsidP="00E548A1">
      <w:pPr>
        <w:ind w:firstLine="709"/>
        <w:jc w:val="both"/>
        <w:rPr>
          <w:rFonts w:eastAsia="Times New Roman"/>
          <w:b/>
          <w:bCs/>
          <w:sz w:val="28"/>
          <w:szCs w:val="28"/>
          <w:lang w:val="uk-UA" w:eastAsia="uk-UA"/>
        </w:rPr>
      </w:pPr>
      <w:r w:rsidRPr="00E548A1">
        <w:rPr>
          <w:rFonts w:eastAsia="Times New Roman"/>
          <w:sz w:val="28"/>
          <w:szCs w:val="28"/>
          <w:lang w:val="uk-UA" w:eastAsia="uk-UA"/>
        </w:rPr>
        <w:t>забезпечення диспансерного спостереження, планового лікування та реабілітації вихованців дошкільних навчальних закладів та учнів загальноосвітніх навчальних закладів з захворюваннями.</w:t>
      </w:r>
    </w:p>
    <w:p w:rsidR="00191F22" w:rsidRPr="00503699" w:rsidRDefault="00191F22" w:rsidP="000E030A">
      <w:pPr>
        <w:ind w:firstLine="709"/>
        <w:jc w:val="both"/>
        <w:rPr>
          <w:bCs/>
          <w:sz w:val="28"/>
          <w:szCs w:val="28"/>
          <w:lang w:val="uk-UA"/>
        </w:rPr>
      </w:pPr>
      <w:bookmarkStart w:id="0" w:name="n783"/>
      <w:bookmarkEnd w:id="0"/>
      <w:r w:rsidRPr="00503699">
        <w:rPr>
          <w:sz w:val="28"/>
          <w:szCs w:val="28"/>
          <w:lang w:val="uk-UA"/>
        </w:rPr>
        <w:t>Комітети з питань запобігання і про</w:t>
      </w:r>
      <w:r w:rsidRPr="00503699">
        <w:rPr>
          <w:bCs/>
          <w:sz w:val="28"/>
          <w:szCs w:val="28"/>
          <w:lang w:val="uk-UA"/>
        </w:rPr>
        <w:t xml:space="preserve">тидії корупції, з питань європейської інтеграції </w:t>
      </w:r>
      <w:r w:rsidR="007F5603" w:rsidRPr="00503699">
        <w:rPr>
          <w:bCs/>
          <w:sz w:val="28"/>
          <w:szCs w:val="28"/>
          <w:lang w:val="uk-UA"/>
        </w:rPr>
        <w:t xml:space="preserve">та регламенту </w:t>
      </w:r>
      <w:r w:rsidRPr="00503699">
        <w:rPr>
          <w:bCs/>
          <w:sz w:val="28"/>
          <w:szCs w:val="28"/>
          <w:lang w:val="uk-UA"/>
        </w:rPr>
        <w:t>у визначені частиною третьою статті 93 Регламенту Верховної Ради України терміни своїх висновків не надали.</w:t>
      </w:r>
    </w:p>
    <w:p w:rsidR="00191F22" w:rsidRDefault="005E5B9F" w:rsidP="00C135CE">
      <w:pPr>
        <w:ind w:firstLine="709"/>
        <w:jc w:val="both"/>
        <w:outlineLvl w:val="2"/>
        <w:rPr>
          <w:sz w:val="28"/>
          <w:szCs w:val="28"/>
          <w:lang w:val="uk-UA"/>
        </w:rPr>
      </w:pPr>
      <w:r w:rsidRPr="005E5B9F">
        <w:rPr>
          <w:bCs/>
          <w:sz w:val="28"/>
          <w:szCs w:val="28"/>
          <w:lang w:val="uk-UA"/>
        </w:rPr>
        <w:t>Враховуючи спрямованість законопроекту</w:t>
      </w:r>
      <w:r w:rsidRPr="005E5B9F">
        <w:rPr>
          <w:bCs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на </w:t>
      </w:r>
      <w:r w:rsidRPr="005E5B9F">
        <w:rPr>
          <w:sz w:val="28"/>
          <w:szCs w:val="28"/>
          <w:lang w:val="uk-UA" w:eastAsia="uk-UA"/>
        </w:rPr>
        <w:t>підвищенн</w:t>
      </w:r>
      <w:r>
        <w:rPr>
          <w:sz w:val="28"/>
          <w:szCs w:val="28"/>
          <w:lang w:val="uk-UA" w:eastAsia="uk-UA"/>
        </w:rPr>
        <w:t>я</w:t>
      </w:r>
      <w:r w:rsidRPr="005E5B9F">
        <w:rPr>
          <w:sz w:val="28"/>
          <w:szCs w:val="28"/>
          <w:lang w:val="uk-UA" w:eastAsia="uk-UA"/>
        </w:rPr>
        <w:t xml:space="preserve"> доступності медичної допомоги дітям, зменшенн</w:t>
      </w:r>
      <w:r>
        <w:rPr>
          <w:sz w:val="28"/>
          <w:szCs w:val="28"/>
          <w:lang w:val="uk-UA" w:eastAsia="uk-UA"/>
        </w:rPr>
        <w:t>я</w:t>
      </w:r>
      <w:r w:rsidRPr="005E5B9F">
        <w:rPr>
          <w:sz w:val="28"/>
          <w:szCs w:val="28"/>
          <w:lang w:val="uk-UA" w:eastAsia="uk-UA"/>
        </w:rPr>
        <w:t xml:space="preserve"> тягаря хронічних та інфекційних захворювань у дитячому віці,  зниженн</w:t>
      </w:r>
      <w:r>
        <w:rPr>
          <w:sz w:val="28"/>
          <w:szCs w:val="28"/>
          <w:lang w:val="uk-UA" w:eastAsia="uk-UA"/>
        </w:rPr>
        <w:t>я</w:t>
      </w:r>
      <w:r w:rsidRPr="005E5B9F">
        <w:rPr>
          <w:sz w:val="28"/>
          <w:szCs w:val="28"/>
          <w:lang w:val="uk-UA" w:eastAsia="uk-UA"/>
        </w:rPr>
        <w:t xml:space="preserve"> дитячої інвалідності та смертності, збільшенн</w:t>
      </w:r>
      <w:r>
        <w:rPr>
          <w:sz w:val="28"/>
          <w:szCs w:val="28"/>
          <w:lang w:val="uk-UA" w:eastAsia="uk-UA"/>
        </w:rPr>
        <w:t>я</w:t>
      </w:r>
      <w:r w:rsidRPr="005E5B9F">
        <w:rPr>
          <w:sz w:val="28"/>
          <w:szCs w:val="28"/>
          <w:lang w:val="uk-UA" w:eastAsia="uk-UA"/>
        </w:rPr>
        <w:t xml:space="preserve"> тривалості життя дітей </w:t>
      </w:r>
      <w:r w:rsidR="00387D25">
        <w:rPr>
          <w:sz w:val="28"/>
          <w:szCs w:val="28"/>
          <w:lang w:val="uk-UA" w:eastAsia="uk-UA"/>
        </w:rPr>
        <w:t>й</w:t>
      </w:r>
      <w:r w:rsidRPr="005E5B9F">
        <w:rPr>
          <w:sz w:val="28"/>
          <w:szCs w:val="28"/>
          <w:lang w:val="uk-UA" w:eastAsia="uk-UA"/>
        </w:rPr>
        <w:t xml:space="preserve"> молоді</w:t>
      </w:r>
      <w:r>
        <w:rPr>
          <w:sz w:val="28"/>
          <w:szCs w:val="28"/>
          <w:lang w:val="uk-UA" w:eastAsia="uk-UA"/>
        </w:rPr>
        <w:t xml:space="preserve"> та </w:t>
      </w:r>
      <w:r w:rsidR="00191F22" w:rsidRPr="002E329E">
        <w:rPr>
          <w:sz w:val="28"/>
          <w:szCs w:val="28"/>
          <w:lang w:val="uk-UA"/>
        </w:rPr>
        <w:t>керуючись</w:t>
      </w:r>
      <w:r w:rsidR="00191F22" w:rsidRPr="00503699">
        <w:rPr>
          <w:sz w:val="28"/>
          <w:szCs w:val="28"/>
          <w:shd w:val="clear" w:color="auto" w:fill="FFFFFF"/>
          <w:lang w:val="uk-UA"/>
        </w:rPr>
        <w:t xml:space="preserve"> частиною сьомою статті 93 Регламенту Верховної Ради України</w:t>
      </w:r>
      <w:r w:rsidR="00191F22" w:rsidRPr="00503699">
        <w:rPr>
          <w:sz w:val="28"/>
          <w:szCs w:val="28"/>
          <w:lang w:val="uk-UA"/>
        </w:rPr>
        <w:t>,</w:t>
      </w:r>
      <w:r w:rsidR="00191F22" w:rsidRPr="00503699">
        <w:rPr>
          <w:b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Комітет Верховної Ради України з питань охорони здоров’я </w:t>
      </w:r>
      <w:r w:rsidR="003C0160" w:rsidRPr="00503699">
        <w:rPr>
          <w:sz w:val="28"/>
          <w:szCs w:val="28"/>
          <w:lang w:val="uk-UA"/>
        </w:rPr>
        <w:t xml:space="preserve">ухвалив рішення </w:t>
      </w:r>
      <w:r w:rsidR="00191F22" w:rsidRPr="005E5B9F">
        <w:rPr>
          <w:sz w:val="28"/>
          <w:szCs w:val="28"/>
          <w:lang w:val="uk-UA"/>
        </w:rPr>
        <w:t xml:space="preserve">щодо </w:t>
      </w:r>
      <w:r w:rsidR="003C0160" w:rsidRPr="005E5B9F">
        <w:rPr>
          <w:sz w:val="28"/>
          <w:szCs w:val="28"/>
          <w:lang w:val="uk-UA"/>
        </w:rPr>
        <w:t>доцільності</w:t>
      </w:r>
      <w:r w:rsidR="003C0160" w:rsidRPr="00503699">
        <w:rPr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включення </w:t>
      </w:r>
      <w:r w:rsidR="00F13132">
        <w:rPr>
          <w:bCs/>
          <w:sz w:val="28"/>
          <w:szCs w:val="28"/>
          <w:lang w:val="uk-UA"/>
        </w:rPr>
        <w:t>п</w:t>
      </w:r>
      <w:r w:rsidR="00F13132" w:rsidRPr="00C62A91">
        <w:rPr>
          <w:bCs/>
          <w:sz w:val="28"/>
          <w:szCs w:val="28"/>
          <w:lang w:val="uk-UA"/>
        </w:rPr>
        <w:t>роект</w:t>
      </w:r>
      <w:r w:rsidR="004D0A4D">
        <w:rPr>
          <w:bCs/>
          <w:sz w:val="28"/>
          <w:szCs w:val="28"/>
          <w:lang w:val="uk-UA"/>
        </w:rPr>
        <w:t>у</w:t>
      </w:r>
      <w:r w:rsidR="00F13132" w:rsidRPr="00C62A91">
        <w:rPr>
          <w:bCs/>
          <w:sz w:val="28"/>
          <w:szCs w:val="28"/>
          <w:lang w:val="uk-UA"/>
        </w:rPr>
        <w:t xml:space="preserve"> Закону </w:t>
      </w:r>
      <w:r w:rsidRPr="005C3487">
        <w:rPr>
          <w:bCs/>
          <w:sz w:val="28"/>
          <w:szCs w:val="28"/>
          <w:lang w:val="uk-UA"/>
        </w:rPr>
        <w:t xml:space="preserve">про внесення змін до деяких законодавчих актів України щодо удосконалення надання первинної та профілактичної медичної допомоги дітям (р. № 7197), поданий народними депутатами України  </w:t>
      </w:r>
      <w:hyperlink r:id="rId19" w:tgtFrame="_blank" w:history="1">
        <w:r w:rsidRPr="005C3487">
          <w:rPr>
            <w:bCs/>
            <w:sz w:val="28"/>
            <w:szCs w:val="28"/>
            <w:lang w:val="uk-UA"/>
          </w:rPr>
          <w:t xml:space="preserve">Бахтеєвою Т.Д., </w:t>
        </w:r>
      </w:hyperlink>
      <w:r w:rsidRPr="005C3487">
        <w:rPr>
          <w:bCs/>
          <w:sz w:val="28"/>
          <w:szCs w:val="28"/>
          <w:lang w:val="uk-UA"/>
        </w:rPr>
        <w:t xml:space="preserve"> </w:t>
      </w:r>
      <w:r w:rsidR="008A5F35">
        <w:rPr>
          <w:bCs/>
          <w:sz w:val="28"/>
          <w:szCs w:val="28"/>
          <w:lang w:val="uk-UA"/>
        </w:rPr>
        <w:t xml:space="preserve">          </w:t>
      </w:r>
      <w:bookmarkStart w:id="1" w:name="_GoBack"/>
      <w:bookmarkEnd w:id="1"/>
      <w:r w:rsidRPr="005C3487">
        <w:rPr>
          <w:bCs/>
          <w:sz w:val="28"/>
          <w:szCs w:val="28"/>
          <w:lang w:val="uk-UA"/>
        </w:rPr>
        <w:t xml:space="preserve"> </w:t>
      </w:r>
      <w:hyperlink r:id="rId20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Шурмою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І.М.,</w:t>
        </w:r>
      </w:hyperlink>
      <w:r w:rsidRPr="005C3487">
        <w:rPr>
          <w:bCs/>
          <w:sz w:val="28"/>
          <w:szCs w:val="28"/>
          <w:lang w:val="uk-UA"/>
        </w:rPr>
        <w:t xml:space="preserve">  </w:t>
      </w:r>
      <w:hyperlink r:id="rId21" w:tgtFrame="_blank" w:history="1">
        <w:r w:rsidRPr="005C3487">
          <w:rPr>
            <w:bCs/>
            <w:sz w:val="28"/>
            <w:szCs w:val="28"/>
            <w:lang w:val="uk-UA"/>
          </w:rPr>
          <w:t>Кириченком О.М.,</w:t>
        </w:r>
      </w:hyperlink>
      <w:r w:rsidRPr="005C3487">
        <w:rPr>
          <w:bCs/>
          <w:sz w:val="28"/>
          <w:szCs w:val="28"/>
          <w:lang w:val="uk-UA"/>
        </w:rPr>
        <w:t xml:space="preserve"> </w:t>
      </w:r>
      <w:hyperlink r:id="rId22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Помазановим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А.В.,</w:t>
        </w:r>
      </w:hyperlink>
      <w:r w:rsidRPr="005C3487">
        <w:rPr>
          <w:bCs/>
          <w:sz w:val="28"/>
          <w:szCs w:val="28"/>
          <w:lang w:val="uk-UA"/>
        </w:rPr>
        <w:t xml:space="preserve"> </w:t>
      </w:r>
      <w:hyperlink r:id="rId23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Карпунцовим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В.В.,</w:t>
        </w:r>
      </w:hyperlink>
      <w:r w:rsidRPr="005C3487">
        <w:rPr>
          <w:bCs/>
          <w:sz w:val="28"/>
          <w:szCs w:val="28"/>
          <w:lang w:val="uk-UA"/>
        </w:rPr>
        <w:t xml:space="preserve">  </w:t>
      </w:r>
      <w:hyperlink r:id="rId24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Шипком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А.Ф.,</w:t>
        </w:r>
      </w:hyperlink>
      <w:r w:rsidRPr="005C3487">
        <w:rPr>
          <w:bCs/>
          <w:sz w:val="28"/>
          <w:szCs w:val="28"/>
          <w:lang w:val="uk-UA"/>
        </w:rPr>
        <w:t xml:space="preserve"> </w:t>
      </w:r>
      <w:hyperlink r:id="rId25" w:tgtFrame="_blank" w:history="1">
        <w:r w:rsidRPr="005C3487">
          <w:rPr>
            <w:bCs/>
            <w:sz w:val="28"/>
            <w:szCs w:val="28"/>
            <w:lang w:val="uk-UA"/>
          </w:rPr>
          <w:t>Мусієм О.С.</w:t>
        </w:r>
      </w:hyperlink>
      <w:r w:rsidRPr="005C3487">
        <w:rPr>
          <w:bCs/>
          <w:sz w:val="28"/>
          <w:szCs w:val="28"/>
          <w:lang w:val="uk-UA"/>
        </w:rPr>
        <w:t xml:space="preserve">,  </w:t>
      </w:r>
      <w:hyperlink r:id="rId26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Дубілем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В.О.</w:t>
        </w:r>
      </w:hyperlink>
      <w:r w:rsidRPr="005C3487">
        <w:rPr>
          <w:bCs/>
          <w:sz w:val="28"/>
          <w:szCs w:val="28"/>
          <w:lang w:val="uk-UA"/>
        </w:rPr>
        <w:t xml:space="preserve">, </w:t>
      </w:r>
      <w:hyperlink r:id="rId27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Безбахом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Я.Я.</w:t>
        </w:r>
      </w:hyperlink>
      <w:r w:rsidRPr="005C3487">
        <w:rPr>
          <w:bCs/>
          <w:sz w:val="28"/>
          <w:szCs w:val="28"/>
          <w:lang w:val="uk-UA"/>
        </w:rPr>
        <w:t xml:space="preserve">,  </w:t>
      </w:r>
      <w:hyperlink r:id="rId28" w:tgtFrame="_blank" w:history="1">
        <w:r w:rsidRPr="005C3487">
          <w:rPr>
            <w:bCs/>
            <w:sz w:val="28"/>
            <w:szCs w:val="28"/>
            <w:lang w:val="uk-UA"/>
          </w:rPr>
          <w:t>Яценком А.В.</w:t>
        </w:r>
      </w:hyperlink>
      <w:r w:rsidRPr="005C3487">
        <w:rPr>
          <w:bCs/>
          <w:sz w:val="28"/>
          <w:szCs w:val="28"/>
          <w:lang w:val="uk-UA"/>
        </w:rPr>
        <w:t xml:space="preserve">,  </w:t>
      </w:r>
      <w:hyperlink r:id="rId29" w:tgtFrame="_blank" w:history="1">
        <w:proofErr w:type="spellStart"/>
        <w:r w:rsidRPr="005C3487">
          <w:rPr>
            <w:bCs/>
            <w:sz w:val="28"/>
            <w:szCs w:val="28"/>
            <w:lang w:val="uk-UA"/>
          </w:rPr>
          <w:t>Кулінічем</w:t>
        </w:r>
        <w:proofErr w:type="spellEnd"/>
        <w:r w:rsidRPr="005C3487">
          <w:rPr>
            <w:bCs/>
            <w:sz w:val="28"/>
            <w:szCs w:val="28"/>
            <w:lang w:val="uk-UA"/>
          </w:rPr>
          <w:t xml:space="preserve"> О.І.,</w:t>
        </w:r>
      </w:hyperlink>
      <w:r w:rsidRPr="005C3487">
        <w:rPr>
          <w:bCs/>
          <w:sz w:val="28"/>
          <w:szCs w:val="28"/>
          <w:lang w:val="uk-UA"/>
        </w:rPr>
        <w:t xml:space="preserve"> </w:t>
      </w:r>
      <w:hyperlink r:id="rId30" w:tgtFrame="_blank" w:history="1">
        <w:r w:rsidRPr="005C3487">
          <w:rPr>
            <w:bCs/>
            <w:sz w:val="28"/>
            <w:szCs w:val="28"/>
            <w:lang w:val="uk-UA"/>
          </w:rPr>
          <w:t>Головком М.Й.</w:t>
        </w:r>
      </w:hyperlink>
      <w:r w:rsidR="00C135CE">
        <w:rPr>
          <w:bCs/>
          <w:sz w:val="28"/>
          <w:szCs w:val="28"/>
          <w:lang w:val="uk-UA"/>
        </w:rPr>
        <w:t xml:space="preserve"> </w:t>
      </w:r>
      <w:r w:rsidR="00191F22" w:rsidRPr="00503699">
        <w:rPr>
          <w:sz w:val="28"/>
          <w:szCs w:val="28"/>
          <w:lang w:val="uk-UA"/>
        </w:rPr>
        <w:t xml:space="preserve">до порядку денного </w:t>
      </w:r>
      <w:r w:rsidR="00367E24" w:rsidRPr="00503699">
        <w:rPr>
          <w:sz w:val="28"/>
          <w:szCs w:val="28"/>
          <w:lang w:val="uk-UA"/>
        </w:rPr>
        <w:t>сьомої</w:t>
      </w:r>
      <w:r w:rsidR="00191F22" w:rsidRPr="00503699">
        <w:rPr>
          <w:sz w:val="28"/>
          <w:szCs w:val="28"/>
          <w:lang w:val="uk-UA"/>
        </w:rPr>
        <w:t xml:space="preserve"> сесії Верховної Ради України восьмого скликання.</w:t>
      </w:r>
    </w:p>
    <w:p w:rsidR="00C135CE" w:rsidRDefault="00C135CE" w:rsidP="00C135CE">
      <w:pPr>
        <w:ind w:firstLine="709"/>
        <w:jc w:val="both"/>
        <w:outlineLvl w:val="2"/>
        <w:rPr>
          <w:sz w:val="28"/>
          <w:szCs w:val="28"/>
          <w:lang w:val="uk-UA"/>
        </w:rPr>
      </w:pPr>
    </w:p>
    <w:p w:rsidR="00C135CE" w:rsidRDefault="00C135CE" w:rsidP="00C135CE">
      <w:pPr>
        <w:ind w:firstLine="709"/>
        <w:jc w:val="both"/>
        <w:outlineLvl w:val="2"/>
        <w:rPr>
          <w:sz w:val="28"/>
          <w:szCs w:val="28"/>
          <w:lang w:val="uk-UA"/>
        </w:rPr>
      </w:pPr>
    </w:p>
    <w:p w:rsidR="00C135CE" w:rsidRPr="00503699" w:rsidRDefault="00C135CE" w:rsidP="00C135CE">
      <w:pPr>
        <w:ind w:firstLine="709"/>
        <w:jc w:val="both"/>
        <w:outlineLvl w:val="2"/>
        <w:rPr>
          <w:sz w:val="28"/>
          <w:szCs w:val="28"/>
          <w:lang w:val="uk-UA"/>
        </w:rPr>
      </w:pPr>
    </w:p>
    <w:p w:rsidR="000047E6" w:rsidRDefault="000047E6" w:rsidP="00BD714B">
      <w:pPr>
        <w:spacing w:before="120"/>
        <w:ind w:firstLine="720"/>
        <w:jc w:val="both"/>
        <w:rPr>
          <w:b/>
          <w:i/>
          <w:sz w:val="28"/>
          <w:szCs w:val="28"/>
          <w:lang w:val="uk-UA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4677"/>
        <w:gridCol w:w="4679"/>
      </w:tblGrid>
      <w:tr w:rsidR="00191F22" w:rsidRPr="00147439" w:rsidTr="008732B1">
        <w:tc>
          <w:tcPr>
            <w:tcW w:w="4677" w:type="dxa"/>
          </w:tcPr>
          <w:p w:rsidR="00191F22" w:rsidRPr="00686B7B" w:rsidRDefault="00191F22" w:rsidP="000E030A">
            <w:pPr>
              <w:rPr>
                <w:b/>
                <w:bCs/>
                <w:lang w:val="uk-UA"/>
              </w:rPr>
            </w:pPr>
            <w:r w:rsidRPr="00686B7B">
              <w:rPr>
                <w:b/>
                <w:bCs/>
                <w:sz w:val="28"/>
                <w:lang w:val="uk-UA"/>
              </w:rPr>
              <w:t>Голов</w:t>
            </w:r>
            <w:r>
              <w:rPr>
                <w:b/>
                <w:bCs/>
                <w:sz w:val="28"/>
                <w:lang w:val="uk-UA"/>
              </w:rPr>
              <w:t>а</w:t>
            </w:r>
            <w:r w:rsidRPr="00686B7B">
              <w:rPr>
                <w:b/>
                <w:bCs/>
                <w:sz w:val="28"/>
                <w:lang w:val="uk-UA"/>
              </w:rPr>
              <w:t xml:space="preserve"> Комітету</w:t>
            </w:r>
          </w:p>
        </w:tc>
        <w:tc>
          <w:tcPr>
            <w:tcW w:w="4679" w:type="dxa"/>
          </w:tcPr>
          <w:p w:rsidR="00191F22" w:rsidRPr="00686B7B" w:rsidRDefault="00191F22" w:rsidP="000E030A">
            <w:pPr>
              <w:ind w:firstLine="720"/>
              <w:jc w:val="right"/>
              <w:rPr>
                <w:b/>
                <w:bCs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>О.В.Богомолець</w:t>
            </w:r>
          </w:p>
        </w:tc>
      </w:tr>
    </w:tbl>
    <w:p w:rsidR="00191F22" w:rsidRPr="00686B7B" w:rsidRDefault="00191F22" w:rsidP="00BD714B">
      <w:pPr>
        <w:rPr>
          <w:lang w:val="uk-UA"/>
        </w:rPr>
      </w:pPr>
    </w:p>
    <w:p w:rsidR="00191F22" w:rsidRPr="00147439" w:rsidRDefault="00191F22">
      <w:pPr>
        <w:rPr>
          <w:lang w:val="uk-UA"/>
        </w:rPr>
      </w:pPr>
    </w:p>
    <w:sectPr w:rsidR="00191F22" w:rsidRPr="00147439" w:rsidSect="00975EE6">
      <w:footerReference w:type="even" r:id="rId31"/>
      <w:footerReference w:type="default" r:id="rId32"/>
      <w:headerReference w:type="first" r:id="rId33"/>
      <w:pgSz w:w="11906" w:h="16838"/>
      <w:pgMar w:top="850" w:right="850" w:bottom="850" w:left="141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CE5" w:rsidRDefault="00AF1CE5" w:rsidP="00BD714B">
      <w:r>
        <w:separator/>
      </w:r>
    </w:p>
  </w:endnote>
  <w:endnote w:type="continuationSeparator" w:id="0">
    <w:p w:rsidR="00AF1CE5" w:rsidRDefault="00AF1CE5" w:rsidP="00BD71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2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Default="000047E6" w:rsidP="00803CB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A5F35">
      <w:rPr>
        <w:rStyle w:val="a5"/>
        <w:noProof/>
      </w:rPr>
      <w:t>2</w:t>
    </w:r>
    <w:r>
      <w:rPr>
        <w:rStyle w:val="a5"/>
      </w:rPr>
      <w:fldChar w:fldCharType="end"/>
    </w:r>
  </w:p>
  <w:p w:rsidR="000047E6" w:rsidRDefault="000047E6" w:rsidP="00803CB7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CE5" w:rsidRDefault="00AF1CE5" w:rsidP="00BD714B">
      <w:r>
        <w:separator/>
      </w:r>
    </w:p>
  </w:footnote>
  <w:footnote w:type="continuationSeparator" w:id="0">
    <w:p w:rsidR="00AF1CE5" w:rsidRDefault="00AF1CE5" w:rsidP="00BD71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47E6" w:rsidRPr="000814D7" w:rsidRDefault="000047E6" w:rsidP="00962087">
    <w:pPr>
      <w:pStyle w:val="a6"/>
      <w:jc w:val="right"/>
      <w:rPr>
        <w:color w:val="333333"/>
        <w:sz w:val="22"/>
        <w:szCs w:val="22"/>
      </w:rPr>
    </w:pPr>
    <w:r w:rsidRPr="007F5A2F">
      <w:rPr>
        <w:sz w:val="22"/>
        <w:szCs w:val="22"/>
        <w:lang w:val="uk-UA"/>
      </w:rPr>
      <w:t xml:space="preserve">До №  </w:t>
    </w:r>
    <w:r w:rsidRPr="007F5A2F">
      <w:rPr>
        <w:color w:val="333333"/>
        <w:sz w:val="22"/>
        <w:szCs w:val="22"/>
        <w:lang w:val="uk-UA"/>
      </w:rPr>
      <w:t xml:space="preserve">р. № </w:t>
    </w:r>
    <w:r w:rsidR="007F5A2F" w:rsidRPr="007F5A2F">
      <w:rPr>
        <w:color w:val="333333"/>
        <w:sz w:val="22"/>
        <w:szCs w:val="22"/>
      </w:rPr>
      <w:t>71</w:t>
    </w:r>
    <w:r w:rsidR="005C3487" w:rsidRPr="000814D7">
      <w:rPr>
        <w:color w:val="333333"/>
        <w:sz w:val="22"/>
        <w:szCs w:val="22"/>
      </w:rPr>
      <w:t>97</w:t>
    </w:r>
  </w:p>
  <w:p w:rsidR="000047E6" w:rsidRPr="00962087" w:rsidRDefault="000047E6" w:rsidP="00962087">
    <w:pPr>
      <w:pStyle w:val="a6"/>
      <w:jc w:val="right"/>
      <w:rPr>
        <w:lang w:val="uk-UA"/>
      </w:rPr>
    </w:pPr>
    <w:r w:rsidRPr="007F5A2F">
      <w:rPr>
        <w:color w:val="333333"/>
        <w:sz w:val="22"/>
        <w:szCs w:val="22"/>
        <w:lang w:val="uk-UA"/>
      </w:rPr>
      <w:t xml:space="preserve"> </w:t>
    </w:r>
    <w:proofErr w:type="spellStart"/>
    <w:r w:rsidRPr="007F5A2F">
      <w:rPr>
        <w:color w:val="333333"/>
        <w:sz w:val="22"/>
        <w:szCs w:val="22"/>
        <w:lang w:val="uk-UA"/>
      </w:rPr>
      <w:t>н.д</w:t>
    </w:r>
    <w:proofErr w:type="spellEnd"/>
    <w:r w:rsidRPr="007F5A2F">
      <w:rPr>
        <w:color w:val="333333"/>
        <w:sz w:val="22"/>
        <w:szCs w:val="22"/>
        <w:lang w:val="uk-UA"/>
      </w:rPr>
      <w:t>. України</w:t>
    </w:r>
    <w:r w:rsidR="007F5A2F" w:rsidRPr="007F5A2F">
      <w:rPr>
        <w:color w:val="333333"/>
        <w:sz w:val="22"/>
        <w:szCs w:val="22"/>
        <w:lang w:val="uk-UA"/>
      </w:rPr>
      <w:t xml:space="preserve"> </w:t>
    </w:r>
    <w:proofErr w:type="spellStart"/>
    <w:r w:rsidR="000814D7">
      <w:rPr>
        <w:color w:val="333333"/>
        <w:sz w:val="22"/>
        <w:szCs w:val="22"/>
        <w:lang w:val="uk-UA"/>
      </w:rPr>
      <w:t>Т.Бахтеєва</w:t>
    </w:r>
    <w:proofErr w:type="spellEnd"/>
    <w:r w:rsidR="000814D7">
      <w:rPr>
        <w:color w:val="333333"/>
        <w:sz w:val="22"/>
        <w:szCs w:val="22"/>
        <w:lang w:val="uk-UA"/>
      </w:rPr>
      <w:t xml:space="preserve">, </w:t>
    </w:r>
    <w:proofErr w:type="spellStart"/>
    <w:r w:rsidR="000814D7">
      <w:rPr>
        <w:color w:val="333333"/>
        <w:sz w:val="22"/>
        <w:szCs w:val="22"/>
        <w:lang w:val="uk-UA"/>
      </w:rPr>
      <w:t>І.Шурма</w:t>
    </w:r>
    <w:proofErr w:type="spellEnd"/>
    <w:r w:rsidR="000814D7">
      <w:rPr>
        <w:color w:val="333333"/>
        <w:sz w:val="22"/>
        <w:szCs w:val="22"/>
        <w:lang w:val="uk-UA"/>
      </w:rPr>
      <w:t xml:space="preserve">, </w:t>
    </w:r>
    <w:proofErr w:type="spellStart"/>
    <w:r w:rsidR="000814D7">
      <w:rPr>
        <w:color w:val="333333"/>
        <w:sz w:val="22"/>
        <w:szCs w:val="22"/>
        <w:lang w:val="uk-UA"/>
      </w:rPr>
      <w:t>О.Кириченко</w:t>
    </w:r>
    <w:proofErr w:type="spellEnd"/>
    <w:r w:rsidR="007F5A2F" w:rsidRPr="007F5A2F">
      <w:rPr>
        <w:color w:val="333333"/>
        <w:sz w:val="22"/>
        <w:szCs w:val="22"/>
        <w:lang w:val="uk-UA"/>
      </w:rPr>
      <w:t xml:space="preserve"> </w:t>
    </w:r>
    <w:r w:rsidRPr="007F5A2F">
      <w:rPr>
        <w:sz w:val="22"/>
        <w:szCs w:val="22"/>
        <w:lang w:val="uk-UA"/>
      </w:rPr>
      <w:t>та ін</w:t>
    </w:r>
    <w:r>
      <w:rPr>
        <w:i/>
        <w:sz w:val="22"/>
        <w:szCs w:val="22"/>
        <w:lang w:val="uk-UA"/>
      </w:rPr>
      <w:t>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9C367C"/>
    <w:multiLevelType w:val="hybridMultilevel"/>
    <w:tmpl w:val="DDF4969E"/>
    <w:lvl w:ilvl="0" w:tplc="D51C120C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14B"/>
    <w:rsid w:val="0000093F"/>
    <w:rsid w:val="000047E6"/>
    <w:rsid w:val="0001075A"/>
    <w:rsid w:val="00051E6F"/>
    <w:rsid w:val="00065867"/>
    <w:rsid w:val="000814D7"/>
    <w:rsid w:val="000833DA"/>
    <w:rsid w:val="000B6576"/>
    <w:rsid w:val="000E030A"/>
    <w:rsid w:val="000E4EB6"/>
    <w:rsid w:val="00142ACA"/>
    <w:rsid w:val="00147439"/>
    <w:rsid w:val="001565B0"/>
    <w:rsid w:val="0015707D"/>
    <w:rsid w:val="001806F8"/>
    <w:rsid w:val="00191F22"/>
    <w:rsid w:val="001A2D6F"/>
    <w:rsid w:val="001B3CEC"/>
    <w:rsid w:val="001C51D5"/>
    <w:rsid w:val="001D689F"/>
    <w:rsid w:val="00243DCB"/>
    <w:rsid w:val="00256815"/>
    <w:rsid w:val="00292F5F"/>
    <w:rsid w:val="002A2723"/>
    <w:rsid w:val="002A468B"/>
    <w:rsid w:val="002A5902"/>
    <w:rsid w:val="002C5CC9"/>
    <w:rsid w:val="002C7087"/>
    <w:rsid w:val="002E329E"/>
    <w:rsid w:val="002F03BD"/>
    <w:rsid w:val="0033459A"/>
    <w:rsid w:val="00355862"/>
    <w:rsid w:val="00356B84"/>
    <w:rsid w:val="00356F2A"/>
    <w:rsid w:val="00367E24"/>
    <w:rsid w:val="0038380C"/>
    <w:rsid w:val="00386403"/>
    <w:rsid w:val="00387D25"/>
    <w:rsid w:val="003C0160"/>
    <w:rsid w:val="003D3888"/>
    <w:rsid w:val="003F0E9B"/>
    <w:rsid w:val="00404BB8"/>
    <w:rsid w:val="00420496"/>
    <w:rsid w:val="00426ADC"/>
    <w:rsid w:val="0043477F"/>
    <w:rsid w:val="00442293"/>
    <w:rsid w:val="0047541E"/>
    <w:rsid w:val="00476E86"/>
    <w:rsid w:val="004941B7"/>
    <w:rsid w:val="004D0A4D"/>
    <w:rsid w:val="004E75AD"/>
    <w:rsid w:val="00503699"/>
    <w:rsid w:val="00507DB0"/>
    <w:rsid w:val="005204CF"/>
    <w:rsid w:val="005C3487"/>
    <w:rsid w:val="005C41C4"/>
    <w:rsid w:val="005E429C"/>
    <w:rsid w:val="005E5B9F"/>
    <w:rsid w:val="006142C7"/>
    <w:rsid w:val="00622B08"/>
    <w:rsid w:val="006269AD"/>
    <w:rsid w:val="00673A26"/>
    <w:rsid w:val="00686B7B"/>
    <w:rsid w:val="006A6318"/>
    <w:rsid w:val="006B68D8"/>
    <w:rsid w:val="006D7556"/>
    <w:rsid w:val="006E522E"/>
    <w:rsid w:val="006E5A75"/>
    <w:rsid w:val="00704D65"/>
    <w:rsid w:val="0074128C"/>
    <w:rsid w:val="0077215B"/>
    <w:rsid w:val="007C00D3"/>
    <w:rsid w:val="007F5603"/>
    <w:rsid w:val="007F5A2F"/>
    <w:rsid w:val="0080040B"/>
    <w:rsid w:val="0080267A"/>
    <w:rsid w:val="00803CB7"/>
    <w:rsid w:val="00822779"/>
    <w:rsid w:val="00833CE2"/>
    <w:rsid w:val="00844D80"/>
    <w:rsid w:val="008732B1"/>
    <w:rsid w:val="00883214"/>
    <w:rsid w:val="008A2985"/>
    <w:rsid w:val="008A5F35"/>
    <w:rsid w:val="008B7907"/>
    <w:rsid w:val="008D4D91"/>
    <w:rsid w:val="00912DDF"/>
    <w:rsid w:val="00930511"/>
    <w:rsid w:val="009435C4"/>
    <w:rsid w:val="00956E93"/>
    <w:rsid w:val="00962087"/>
    <w:rsid w:val="00964B31"/>
    <w:rsid w:val="00975EE6"/>
    <w:rsid w:val="00975EFC"/>
    <w:rsid w:val="009A1CEF"/>
    <w:rsid w:val="009C3C8B"/>
    <w:rsid w:val="009D405A"/>
    <w:rsid w:val="00A118D6"/>
    <w:rsid w:val="00A15774"/>
    <w:rsid w:val="00A40388"/>
    <w:rsid w:val="00A433CB"/>
    <w:rsid w:val="00A75531"/>
    <w:rsid w:val="00A9707A"/>
    <w:rsid w:val="00AA014F"/>
    <w:rsid w:val="00AF1CE5"/>
    <w:rsid w:val="00B02033"/>
    <w:rsid w:val="00B22A62"/>
    <w:rsid w:val="00B25CC5"/>
    <w:rsid w:val="00B402BF"/>
    <w:rsid w:val="00B77496"/>
    <w:rsid w:val="00BB4C99"/>
    <w:rsid w:val="00BB4E01"/>
    <w:rsid w:val="00BB634B"/>
    <w:rsid w:val="00BD2575"/>
    <w:rsid w:val="00BD714B"/>
    <w:rsid w:val="00C135CE"/>
    <w:rsid w:val="00C36296"/>
    <w:rsid w:val="00C62A91"/>
    <w:rsid w:val="00C95A26"/>
    <w:rsid w:val="00CE2839"/>
    <w:rsid w:val="00D02A0A"/>
    <w:rsid w:val="00D07475"/>
    <w:rsid w:val="00D16635"/>
    <w:rsid w:val="00D84679"/>
    <w:rsid w:val="00DC1FF3"/>
    <w:rsid w:val="00E06AC3"/>
    <w:rsid w:val="00E12694"/>
    <w:rsid w:val="00E548A1"/>
    <w:rsid w:val="00E55C3A"/>
    <w:rsid w:val="00E84E92"/>
    <w:rsid w:val="00E9396D"/>
    <w:rsid w:val="00EA390E"/>
    <w:rsid w:val="00EB50BD"/>
    <w:rsid w:val="00EC3079"/>
    <w:rsid w:val="00EC6F09"/>
    <w:rsid w:val="00ED7967"/>
    <w:rsid w:val="00F13132"/>
    <w:rsid w:val="00F145E7"/>
    <w:rsid w:val="00F364EC"/>
    <w:rsid w:val="00F543CC"/>
    <w:rsid w:val="00F54A15"/>
    <w:rsid w:val="00F67494"/>
    <w:rsid w:val="00F716CC"/>
    <w:rsid w:val="00F769AB"/>
    <w:rsid w:val="00F95A57"/>
    <w:rsid w:val="00FA24B4"/>
    <w:rsid w:val="00FC3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7E090A"/>
  <w15:chartTrackingRefBased/>
  <w15:docId w15:val="{C31C5D5C-4706-4DD9-AE0E-9DAB5833C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Body Text" w:uiPriority="99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Normal (Web)" w:uiPriority="99"/>
    <w:lsdException w:name="HTML Preformatted" w:locked="1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14B"/>
    <w:rPr>
      <w:sz w:val="24"/>
      <w:szCs w:val="24"/>
      <w:lang w:val="ru-RU" w:eastAsia="ru-RU"/>
    </w:rPr>
  </w:style>
  <w:style w:type="paragraph" w:styleId="3">
    <w:name w:val="heading 3"/>
    <w:basedOn w:val="a"/>
    <w:next w:val="a"/>
    <w:link w:val="30"/>
    <w:qFormat/>
    <w:rsid w:val="00BD714B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locked/>
    <w:rsid w:val="00BD714B"/>
    <w:rPr>
      <w:rFonts w:ascii="Calibri Light" w:hAnsi="Calibri Light" w:cs="Times New Roman"/>
      <w:b/>
      <w:bCs/>
      <w:sz w:val="26"/>
      <w:szCs w:val="26"/>
      <w:lang w:val="ru-RU" w:eastAsia="ru-RU"/>
    </w:rPr>
  </w:style>
  <w:style w:type="paragraph" w:styleId="a3">
    <w:name w:val="footer"/>
    <w:basedOn w:val="a"/>
    <w:link w:val="a4"/>
    <w:rsid w:val="00BD714B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locked/>
    <w:rsid w:val="00BD714B"/>
    <w:rPr>
      <w:rFonts w:eastAsia="Times New Roman" w:cs="Times New Roman"/>
      <w:sz w:val="24"/>
      <w:szCs w:val="24"/>
      <w:lang w:val="ru-RU" w:eastAsia="ru-RU"/>
    </w:rPr>
  </w:style>
  <w:style w:type="character" w:styleId="a5">
    <w:name w:val="page number"/>
    <w:rsid w:val="00BD714B"/>
    <w:rPr>
      <w:rFonts w:cs="Times New Roman"/>
    </w:rPr>
  </w:style>
  <w:style w:type="paragraph" w:styleId="HTML">
    <w:name w:val="HTML Preformatted"/>
    <w:aliases w:val="Знак"/>
    <w:basedOn w:val="a"/>
    <w:link w:val="HTML0"/>
    <w:uiPriority w:val="99"/>
    <w:rsid w:val="00BD714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 w:cs="Courier New"/>
      <w:color w:val="000000"/>
      <w:sz w:val="21"/>
      <w:szCs w:val="21"/>
    </w:rPr>
  </w:style>
  <w:style w:type="character" w:customStyle="1" w:styleId="HTML0">
    <w:name w:val="Стандартний HTML Знак"/>
    <w:aliases w:val="Знак Знак"/>
    <w:link w:val="HTML"/>
    <w:uiPriority w:val="99"/>
    <w:locked/>
    <w:rsid w:val="00BD714B"/>
    <w:rPr>
      <w:rFonts w:ascii="Courier New" w:eastAsia="Arial Unicode MS" w:hAnsi="Courier New" w:cs="Courier New"/>
      <w:color w:val="000000"/>
      <w:sz w:val="21"/>
      <w:szCs w:val="21"/>
      <w:lang w:val="ru-RU" w:eastAsia="ru-RU"/>
    </w:rPr>
  </w:style>
  <w:style w:type="paragraph" w:styleId="a6">
    <w:name w:val="header"/>
    <w:basedOn w:val="a"/>
    <w:link w:val="a7"/>
    <w:rsid w:val="00BD714B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link w:val="a6"/>
    <w:locked/>
    <w:rsid w:val="00BD714B"/>
    <w:rPr>
      <w:rFonts w:eastAsia="Times New Roman" w:cs="Times New Roman"/>
      <w:sz w:val="24"/>
      <w:szCs w:val="24"/>
      <w:lang w:val="ru-RU" w:eastAsia="ru-RU"/>
    </w:rPr>
  </w:style>
  <w:style w:type="paragraph" w:customStyle="1" w:styleId="a8">
    <w:name w:val="a"/>
    <w:basedOn w:val="a"/>
    <w:rsid w:val="000E030A"/>
    <w:pPr>
      <w:spacing w:before="100" w:beforeAutospacing="1" w:after="100" w:afterAutospacing="1"/>
    </w:pPr>
    <w:rPr>
      <w:lang w:val="uk-UA" w:eastAsia="uk-UA"/>
    </w:rPr>
  </w:style>
  <w:style w:type="character" w:customStyle="1" w:styleId="spelle">
    <w:name w:val="spelle"/>
    <w:rsid w:val="000E030A"/>
    <w:rPr>
      <w:rFonts w:cs="Times New Roman"/>
    </w:rPr>
  </w:style>
  <w:style w:type="paragraph" w:customStyle="1" w:styleId="StyleZakonu">
    <w:name w:val="StyleZakonu"/>
    <w:basedOn w:val="a"/>
    <w:uiPriority w:val="99"/>
    <w:rsid w:val="002A468B"/>
    <w:pPr>
      <w:spacing w:after="60" w:line="220" w:lineRule="exact"/>
      <w:ind w:firstLine="284"/>
      <w:jc w:val="both"/>
    </w:pPr>
    <w:rPr>
      <w:rFonts w:eastAsia="Times New Roman"/>
      <w:sz w:val="20"/>
      <w:szCs w:val="20"/>
      <w:lang w:val="uk-UA"/>
    </w:rPr>
  </w:style>
  <w:style w:type="paragraph" w:styleId="a9">
    <w:name w:val="Body Text"/>
    <w:basedOn w:val="a"/>
    <w:link w:val="aa"/>
    <w:uiPriority w:val="99"/>
    <w:rsid w:val="00367E24"/>
    <w:rPr>
      <w:rFonts w:eastAsia="Times New Roman"/>
      <w:sz w:val="28"/>
      <w:szCs w:val="20"/>
    </w:rPr>
  </w:style>
  <w:style w:type="character" w:customStyle="1" w:styleId="aa">
    <w:name w:val="Основний текст Знак"/>
    <w:link w:val="a9"/>
    <w:uiPriority w:val="99"/>
    <w:rsid w:val="00367E24"/>
    <w:rPr>
      <w:rFonts w:eastAsia="Times New Roman"/>
      <w:sz w:val="28"/>
      <w:lang w:val="ru-RU" w:eastAsia="ru-RU"/>
    </w:rPr>
  </w:style>
  <w:style w:type="character" w:customStyle="1" w:styleId="rvts0">
    <w:name w:val="rvts0"/>
    <w:basedOn w:val="a0"/>
    <w:rsid w:val="000E4EB6"/>
  </w:style>
  <w:style w:type="paragraph" w:customStyle="1" w:styleId="rvps7">
    <w:name w:val="rvps7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15">
    <w:name w:val="rvts15"/>
    <w:basedOn w:val="a0"/>
    <w:rsid w:val="00F769AB"/>
  </w:style>
  <w:style w:type="paragraph" w:customStyle="1" w:styleId="rvps2">
    <w:name w:val="rvps2"/>
    <w:basedOn w:val="a"/>
    <w:rsid w:val="00F769AB"/>
    <w:pPr>
      <w:spacing w:before="100" w:beforeAutospacing="1" w:after="100" w:afterAutospacing="1"/>
    </w:pPr>
    <w:rPr>
      <w:rFonts w:eastAsia="Times New Roman"/>
      <w:lang w:val="uk-UA" w:eastAsia="uk-UA"/>
    </w:rPr>
  </w:style>
  <w:style w:type="character" w:customStyle="1" w:styleId="rvts9">
    <w:name w:val="rvts9"/>
    <w:basedOn w:val="a0"/>
    <w:rsid w:val="00F769AB"/>
  </w:style>
  <w:style w:type="character" w:customStyle="1" w:styleId="rvts46">
    <w:name w:val="rvts46"/>
    <w:basedOn w:val="a0"/>
    <w:rsid w:val="00F769AB"/>
  </w:style>
  <w:style w:type="character" w:styleId="ab">
    <w:name w:val="Hyperlink"/>
    <w:basedOn w:val="a0"/>
    <w:uiPriority w:val="99"/>
    <w:unhideWhenUsed/>
    <w:rsid w:val="00F769AB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507DB0"/>
    <w:pPr>
      <w:ind w:left="720"/>
      <w:contextualSpacing/>
    </w:pPr>
  </w:style>
  <w:style w:type="paragraph" w:styleId="ad">
    <w:name w:val="Normal (Web)"/>
    <w:basedOn w:val="a"/>
    <w:uiPriority w:val="99"/>
    <w:unhideWhenUsed/>
    <w:rsid w:val="00E9396D"/>
    <w:pPr>
      <w:spacing w:before="100" w:beforeAutospacing="1" w:after="100" w:afterAutospacing="1"/>
    </w:pPr>
    <w:rPr>
      <w:rFonts w:eastAsia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8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td.rada.gov.ua/mps/info/page/16517" TargetMode="External"/><Relationship Id="rId18" Type="http://schemas.openxmlformats.org/officeDocument/2006/relationships/hyperlink" Target="http://itd.rada.gov.ua/mps/info/page/15813" TargetMode="External"/><Relationship Id="rId26" Type="http://schemas.openxmlformats.org/officeDocument/2006/relationships/hyperlink" Target="http://itd.rada.gov.ua/mps/info/page/12272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itd.rada.gov.ua/mps/info/page/12455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itd.rada.gov.ua/mps/info/page/5520" TargetMode="External"/><Relationship Id="rId12" Type="http://schemas.openxmlformats.org/officeDocument/2006/relationships/hyperlink" Target="http://itd.rada.gov.ua/mps/info/page/5785" TargetMode="External"/><Relationship Id="rId17" Type="http://schemas.openxmlformats.org/officeDocument/2006/relationships/hyperlink" Target="http://itd.rada.gov.ua/mps/info/page/15804" TargetMode="External"/><Relationship Id="rId25" Type="http://schemas.openxmlformats.org/officeDocument/2006/relationships/hyperlink" Target="http://itd.rada.gov.ua/mps/info/page/16517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itd.rada.gov.ua/mps/info/page/4339" TargetMode="External"/><Relationship Id="rId20" Type="http://schemas.openxmlformats.org/officeDocument/2006/relationships/hyperlink" Target="http://itd.rada.gov.ua/mps/info/page/6548" TargetMode="External"/><Relationship Id="rId29" Type="http://schemas.openxmlformats.org/officeDocument/2006/relationships/hyperlink" Target="http://itd.rada.gov.ua/mps/info/page/1580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td.rada.gov.ua/mps/info/page/5142" TargetMode="External"/><Relationship Id="rId24" Type="http://schemas.openxmlformats.org/officeDocument/2006/relationships/hyperlink" Target="http://itd.rada.gov.ua/mps/info/page/5785" TargetMode="External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http://itd.rada.gov.ua/mps/info/page/15734" TargetMode="External"/><Relationship Id="rId23" Type="http://schemas.openxmlformats.org/officeDocument/2006/relationships/hyperlink" Target="http://itd.rada.gov.ua/mps/info/page/5142" TargetMode="External"/><Relationship Id="rId28" Type="http://schemas.openxmlformats.org/officeDocument/2006/relationships/hyperlink" Target="http://itd.rada.gov.ua/mps/info/page/4339" TargetMode="External"/><Relationship Id="rId10" Type="http://schemas.openxmlformats.org/officeDocument/2006/relationships/hyperlink" Target="http://itd.rada.gov.ua/mps/info/page/18164" TargetMode="External"/><Relationship Id="rId19" Type="http://schemas.openxmlformats.org/officeDocument/2006/relationships/hyperlink" Target="http://itd.rada.gov.ua/mps/info/page/5520" TargetMode="External"/><Relationship Id="rId31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td.rada.gov.ua/mps/info/page/12455" TargetMode="External"/><Relationship Id="rId14" Type="http://schemas.openxmlformats.org/officeDocument/2006/relationships/hyperlink" Target="http://itd.rada.gov.ua/mps/info/page/12272" TargetMode="External"/><Relationship Id="rId22" Type="http://schemas.openxmlformats.org/officeDocument/2006/relationships/hyperlink" Target="http://itd.rada.gov.ua/mps/info/page/18164" TargetMode="External"/><Relationship Id="rId27" Type="http://schemas.openxmlformats.org/officeDocument/2006/relationships/hyperlink" Target="http://itd.rada.gov.ua/mps/info/page/15734" TargetMode="External"/><Relationship Id="rId30" Type="http://schemas.openxmlformats.org/officeDocument/2006/relationships/hyperlink" Target="http://itd.rada.gov.ua/mps/info/page/15813" TargetMode="External"/><Relationship Id="rId35" Type="http://schemas.openxmlformats.org/officeDocument/2006/relationships/theme" Target="theme/theme1.xml"/><Relationship Id="rId8" Type="http://schemas.openxmlformats.org/officeDocument/2006/relationships/hyperlink" Target="http://itd.rada.gov.ua/mps/info/page/6548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3703</Words>
  <Characters>2112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5804</CharactersWithSpaces>
  <SharedDoc>false</SharedDoc>
  <HLinks>
    <vt:vector size="192" baseType="variant">
      <vt:variant>
        <vt:i4>3997812</vt:i4>
      </vt:variant>
      <vt:variant>
        <vt:i4>93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90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87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84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81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78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75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72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69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66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63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60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57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54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51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48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  <vt:variant>
        <vt:i4>3997812</vt:i4>
      </vt:variant>
      <vt:variant>
        <vt:i4>45</vt:i4>
      </vt:variant>
      <vt:variant>
        <vt:i4>0</vt:i4>
      </vt:variant>
      <vt:variant>
        <vt:i4>5</vt:i4>
      </vt:variant>
      <vt:variant>
        <vt:lpwstr>http://itd.rada.gov.ua/mps/info/page/18129</vt:lpwstr>
      </vt:variant>
      <vt:variant>
        <vt:lpwstr/>
      </vt:variant>
      <vt:variant>
        <vt:i4>4063354</vt:i4>
      </vt:variant>
      <vt:variant>
        <vt:i4>42</vt:i4>
      </vt:variant>
      <vt:variant>
        <vt:i4>0</vt:i4>
      </vt:variant>
      <vt:variant>
        <vt:i4>5</vt:i4>
      </vt:variant>
      <vt:variant>
        <vt:lpwstr>http://itd.rada.gov.ua/mps/info/page/15813</vt:lpwstr>
      </vt:variant>
      <vt:variant>
        <vt:lpwstr/>
      </vt:variant>
      <vt:variant>
        <vt:i4>3473531</vt:i4>
      </vt:variant>
      <vt:variant>
        <vt:i4>39</vt:i4>
      </vt:variant>
      <vt:variant>
        <vt:i4>0</vt:i4>
      </vt:variant>
      <vt:variant>
        <vt:i4>5</vt:i4>
      </vt:variant>
      <vt:variant>
        <vt:lpwstr>http://itd.rada.gov.ua/mps/info/page/12272</vt:lpwstr>
      </vt:variant>
      <vt:variant>
        <vt:lpwstr/>
      </vt:variant>
      <vt:variant>
        <vt:i4>3473533</vt:i4>
      </vt:variant>
      <vt:variant>
        <vt:i4>36</vt:i4>
      </vt:variant>
      <vt:variant>
        <vt:i4>0</vt:i4>
      </vt:variant>
      <vt:variant>
        <vt:i4>5</vt:i4>
      </vt:variant>
      <vt:variant>
        <vt:lpwstr>http://itd.rada.gov.ua/mps/info/page/15767</vt:lpwstr>
      </vt:variant>
      <vt:variant>
        <vt:lpwstr/>
      </vt:variant>
      <vt:variant>
        <vt:i4>3407986</vt:i4>
      </vt:variant>
      <vt:variant>
        <vt:i4>33</vt:i4>
      </vt:variant>
      <vt:variant>
        <vt:i4>0</vt:i4>
      </vt:variant>
      <vt:variant>
        <vt:i4>5</vt:i4>
      </vt:variant>
      <vt:variant>
        <vt:lpwstr>http://itd.rada.gov.ua/mps/info/page/19859</vt:lpwstr>
      </vt:variant>
      <vt:variant>
        <vt:lpwstr/>
      </vt:variant>
      <vt:variant>
        <vt:i4>3735675</vt:i4>
      </vt:variant>
      <vt:variant>
        <vt:i4>30</vt:i4>
      </vt:variant>
      <vt:variant>
        <vt:i4>0</vt:i4>
      </vt:variant>
      <vt:variant>
        <vt:i4>5</vt:i4>
      </vt:variant>
      <vt:variant>
        <vt:lpwstr>http://itd.rada.gov.ua/mps/info/page/15804</vt:lpwstr>
      </vt:variant>
      <vt:variant>
        <vt:lpwstr/>
      </vt:variant>
      <vt:variant>
        <vt:i4>196685</vt:i4>
      </vt:variant>
      <vt:variant>
        <vt:i4>27</vt:i4>
      </vt:variant>
      <vt:variant>
        <vt:i4>0</vt:i4>
      </vt:variant>
      <vt:variant>
        <vt:i4>5</vt:i4>
      </vt:variant>
      <vt:variant>
        <vt:lpwstr>http://itd.rada.gov.ua/mps/info/page/4339</vt:lpwstr>
      </vt:variant>
      <vt:variant>
        <vt:lpwstr/>
      </vt:variant>
      <vt:variant>
        <vt:i4>3539064</vt:i4>
      </vt:variant>
      <vt:variant>
        <vt:i4>24</vt:i4>
      </vt:variant>
      <vt:variant>
        <vt:i4>0</vt:i4>
      </vt:variant>
      <vt:variant>
        <vt:i4>5</vt:i4>
      </vt:variant>
      <vt:variant>
        <vt:lpwstr>http://itd.rada.gov.ua/mps/info/page/15734</vt:lpwstr>
      </vt:variant>
      <vt:variant>
        <vt:lpwstr/>
      </vt:variant>
      <vt:variant>
        <vt:i4>3932277</vt:i4>
      </vt:variant>
      <vt:variant>
        <vt:i4>21</vt:i4>
      </vt:variant>
      <vt:variant>
        <vt:i4>0</vt:i4>
      </vt:variant>
      <vt:variant>
        <vt:i4>5</vt:i4>
      </vt:variant>
      <vt:variant>
        <vt:lpwstr>http://itd.rada.gov.ua/mps/info/page/18039</vt:lpwstr>
      </vt:variant>
      <vt:variant>
        <vt:lpwstr/>
      </vt:variant>
      <vt:variant>
        <vt:i4>3604601</vt:i4>
      </vt:variant>
      <vt:variant>
        <vt:i4>18</vt:i4>
      </vt:variant>
      <vt:variant>
        <vt:i4>0</vt:i4>
      </vt:variant>
      <vt:variant>
        <vt:i4>5</vt:i4>
      </vt:variant>
      <vt:variant>
        <vt:lpwstr>http://itd.rada.gov.ua/mps/info/page/16517</vt:lpwstr>
      </vt:variant>
      <vt:variant>
        <vt:lpwstr/>
      </vt:variant>
      <vt:variant>
        <vt:i4>327759</vt:i4>
      </vt:variant>
      <vt:variant>
        <vt:i4>15</vt:i4>
      </vt:variant>
      <vt:variant>
        <vt:i4>0</vt:i4>
      </vt:variant>
      <vt:variant>
        <vt:i4>5</vt:i4>
      </vt:variant>
      <vt:variant>
        <vt:lpwstr>http://itd.rada.gov.ua/mps/info/page/5142</vt:lpwstr>
      </vt:variant>
      <vt:variant>
        <vt:lpwstr/>
      </vt:variant>
      <vt:variant>
        <vt:i4>3145840</vt:i4>
      </vt:variant>
      <vt:variant>
        <vt:i4>12</vt:i4>
      </vt:variant>
      <vt:variant>
        <vt:i4>0</vt:i4>
      </vt:variant>
      <vt:variant>
        <vt:i4>5</vt:i4>
      </vt:variant>
      <vt:variant>
        <vt:lpwstr>http://itd.rada.gov.ua/mps/info/page/18164</vt:lpwstr>
      </vt:variant>
      <vt:variant>
        <vt:lpwstr/>
      </vt:variant>
      <vt:variant>
        <vt:i4>589897</vt:i4>
      </vt:variant>
      <vt:variant>
        <vt:i4>9</vt:i4>
      </vt:variant>
      <vt:variant>
        <vt:i4>0</vt:i4>
      </vt:variant>
      <vt:variant>
        <vt:i4>5</vt:i4>
      </vt:variant>
      <vt:variant>
        <vt:lpwstr>http://itd.rada.gov.ua/mps/info/page/5785</vt:lpwstr>
      </vt:variant>
      <vt:variant>
        <vt:lpwstr/>
      </vt:variant>
      <vt:variant>
        <vt:i4>3407993</vt:i4>
      </vt:variant>
      <vt:variant>
        <vt:i4>6</vt:i4>
      </vt:variant>
      <vt:variant>
        <vt:i4>0</vt:i4>
      </vt:variant>
      <vt:variant>
        <vt:i4>5</vt:i4>
      </vt:variant>
      <vt:variant>
        <vt:lpwstr>http://itd.rada.gov.ua/mps/info/page/12455</vt:lpwstr>
      </vt:variant>
      <vt:variant>
        <vt:lpwstr/>
      </vt:variant>
      <vt:variant>
        <vt:i4>393291</vt:i4>
      </vt:variant>
      <vt:variant>
        <vt:i4>3</vt:i4>
      </vt:variant>
      <vt:variant>
        <vt:i4>0</vt:i4>
      </vt:variant>
      <vt:variant>
        <vt:i4>5</vt:i4>
      </vt:variant>
      <vt:variant>
        <vt:lpwstr>http://itd.rada.gov.ua/mps/info/page/6548</vt:lpwstr>
      </vt:variant>
      <vt:variant>
        <vt:lpwstr/>
      </vt:variant>
      <vt:variant>
        <vt:i4>196683</vt:i4>
      </vt:variant>
      <vt:variant>
        <vt:i4>0</vt:i4>
      </vt:variant>
      <vt:variant>
        <vt:i4>0</vt:i4>
      </vt:variant>
      <vt:variant>
        <vt:i4>5</vt:i4>
      </vt:variant>
      <vt:variant>
        <vt:lpwstr>http://itd.rada.gov.ua/mps/info/page/5520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Катерина Леонідівна Ростовцева</dc:creator>
  <cp:keywords/>
  <dc:description/>
  <cp:lastModifiedBy>Марія Миколаївна Аронова</cp:lastModifiedBy>
  <cp:revision>18</cp:revision>
  <dcterms:created xsi:type="dcterms:W3CDTF">2017-11-29T08:13:00Z</dcterms:created>
  <dcterms:modified xsi:type="dcterms:W3CDTF">2017-12-21T12:28:00Z</dcterms:modified>
</cp:coreProperties>
</file>