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F22" w:rsidRDefault="00191F22" w:rsidP="00BD714B">
      <w:pPr>
        <w:rPr>
          <w:lang w:val="uk-UA"/>
        </w:rPr>
      </w:pPr>
    </w:p>
    <w:p w:rsidR="00471BC5" w:rsidRDefault="00471BC5" w:rsidP="00471BC5">
      <w:pPr>
        <w:jc w:val="right"/>
        <w:rPr>
          <w:i/>
          <w:sz w:val="28"/>
          <w:szCs w:val="28"/>
          <w:lang w:val="en-US"/>
        </w:rPr>
      </w:pPr>
    </w:p>
    <w:p w:rsidR="00415EE9" w:rsidRDefault="00415EE9" w:rsidP="00471BC5">
      <w:pPr>
        <w:jc w:val="right"/>
        <w:rPr>
          <w:i/>
          <w:sz w:val="28"/>
          <w:szCs w:val="28"/>
          <w:lang w:val="en-US"/>
        </w:rPr>
      </w:pPr>
    </w:p>
    <w:p w:rsidR="00415EE9" w:rsidRDefault="00415EE9" w:rsidP="00471BC5">
      <w:pPr>
        <w:jc w:val="right"/>
        <w:rPr>
          <w:i/>
          <w:sz w:val="28"/>
          <w:szCs w:val="28"/>
          <w:lang w:val="en-US"/>
        </w:rPr>
      </w:pPr>
    </w:p>
    <w:p w:rsidR="00415EE9" w:rsidRDefault="00415EE9" w:rsidP="00471BC5">
      <w:pPr>
        <w:jc w:val="right"/>
        <w:rPr>
          <w:i/>
          <w:sz w:val="28"/>
          <w:szCs w:val="28"/>
          <w:lang w:val="en-US"/>
        </w:rPr>
      </w:pPr>
    </w:p>
    <w:p w:rsidR="00415EE9" w:rsidRDefault="00415EE9" w:rsidP="00471BC5">
      <w:pPr>
        <w:jc w:val="right"/>
        <w:rPr>
          <w:i/>
          <w:sz w:val="28"/>
          <w:szCs w:val="28"/>
          <w:lang w:val="en-US"/>
        </w:rPr>
      </w:pPr>
    </w:p>
    <w:p w:rsidR="00415EE9" w:rsidRDefault="00415EE9" w:rsidP="00471BC5">
      <w:pPr>
        <w:jc w:val="right"/>
        <w:rPr>
          <w:i/>
          <w:sz w:val="28"/>
          <w:szCs w:val="28"/>
          <w:lang w:val="en-US"/>
        </w:rPr>
      </w:pPr>
    </w:p>
    <w:p w:rsidR="00415EE9" w:rsidRDefault="00415EE9" w:rsidP="00471BC5">
      <w:pPr>
        <w:jc w:val="right"/>
        <w:rPr>
          <w:i/>
          <w:sz w:val="28"/>
          <w:szCs w:val="28"/>
          <w:lang w:val="en-US"/>
        </w:rPr>
      </w:pPr>
    </w:p>
    <w:p w:rsidR="00415EE9" w:rsidRDefault="00415EE9" w:rsidP="00471BC5">
      <w:pPr>
        <w:jc w:val="right"/>
        <w:rPr>
          <w:i/>
          <w:sz w:val="28"/>
          <w:szCs w:val="28"/>
          <w:lang w:val="en-US"/>
        </w:rPr>
      </w:pPr>
    </w:p>
    <w:p w:rsidR="00415EE9" w:rsidRPr="00471BC5" w:rsidRDefault="00415EE9" w:rsidP="00471BC5">
      <w:pPr>
        <w:jc w:val="right"/>
        <w:rPr>
          <w:i/>
          <w:sz w:val="28"/>
          <w:szCs w:val="28"/>
          <w:lang w:val="en-US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17"/>
        <w:gridCol w:w="4914"/>
      </w:tblGrid>
      <w:tr w:rsidR="00191F22" w:rsidRPr="00975EFC" w:rsidTr="00A52E52">
        <w:trPr>
          <w:trHeight w:val="422"/>
        </w:trPr>
        <w:tc>
          <w:tcPr>
            <w:tcW w:w="4617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4914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  <w:p w:rsidR="00191F22" w:rsidRPr="00975EFC" w:rsidRDefault="000047E6" w:rsidP="000047E6">
            <w:pPr>
              <w:jc w:val="right"/>
              <w:rPr>
                <w:b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191F22" w:rsidRPr="003D3888" w:rsidRDefault="00191F22" w:rsidP="00BD714B">
      <w:pPr>
        <w:pStyle w:val="HTML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5C3487" w:rsidRPr="005C3487" w:rsidRDefault="004008A1" w:rsidP="005C3487">
      <w:pPr>
        <w:ind w:firstLine="709"/>
        <w:jc w:val="both"/>
        <w:outlineLvl w:val="2"/>
        <w:rPr>
          <w:bCs/>
          <w:sz w:val="28"/>
          <w:szCs w:val="28"/>
          <w:lang w:val="uk-UA"/>
        </w:rPr>
      </w:pPr>
      <w:r w:rsidRPr="00503699">
        <w:rPr>
          <w:bCs/>
          <w:sz w:val="28"/>
          <w:szCs w:val="28"/>
          <w:lang w:val="uk-UA"/>
        </w:rPr>
        <w:t>Комітет  Верховної  Ради  України з питань охорони здоров’я розглянув на своєму засіданні</w:t>
      </w:r>
      <w:r w:rsidRPr="00503699">
        <w:rPr>
          <w:sz w:val="28"/>
          <w:szCs w:val="28"/>
          <w:lang w:val="uk-UA"/>
        </w:rPr>
        <w:t xml:space="preserve"> </w:t>
      </w:r>
      <w:r w:rsidR="00415EE9">
        <w:rPr>
          <w:sz w:val="28"/>
          <w:szCs w:val="28"/>
          <w:lang w:val="uk-UA"/>
        </w:rPr>
        <w:t xml:space="preserve">20 березня 2018 року </w:t>
      </w:r>
      <w:r w:rsidRPr="00503699">
        <w:rPr>
          <w:sz w:val="28"/>
          <w:szCs w:val="28"/>
          <w:lang w:val="uk-UA"/>
        </w:rPr>
        <w:t>п</w:t>
      </w:r>
      <w:r w:rsidRPr="00503699">
        <w:rPr>
          <w:rFonts w:eastAsia="Times New Roman"/>
          <w:bCs/>
          <w:sz w:val="28"/>
          <w:szCs w:val="28"/>
          <w:lang w:val="uk-UA" w:eastAsia="uk-UA"/>
        </w:rPr>
        <w:t xml:space="preserve">роект </w:t>
      </w:r>
      <w:r w:rsidR="005C3487" w:rsidRPr="005C3487">
        <w:rPr>
          <w:bCs/>
          <w:sz w:val="28"/>
          <w:szCs w:val="28"/>
          <w:lang w:val="uk-UA"/>
        </w:rPr>
        <w:t xml:space="preserve">Закону про внесення змін до деяких законодавчих актів України щодо удосконалення надання первинної та профілактичної медичної допомоги дітям (р. № 7197), поданий народними депутатами України  </w:t>
      </w:r>
      <w:hyperlink r:id="rId7" w:tgtFrame="_blank" w:history="1">
        <w:r w:rsidR="005C3487" w:rsidRPr="005C3487">
          <w:rPr>
            <w:bCs/>
            <w:sz w:val="28"/>
            <w:szCs w:val="28"/>
            <w:lang w:val="uk-UA"/>
          </w:rPr>
          <w:t xml:space="preserve">Бахтеєвою Т.Д., </w:t>
        </w:r>
      </w:hyperlink>
      <w:r w:rsidR="005C3487" w:rsidRPr="005C3487">
        <w:rPr>
          <w:bCs/>
          <w:sz w:val="28"/>
          <w:szCs w:val="28"/>
          <w:lang w:val="uk-UA"/>
        </w:rPr>
        <w:t xml:space="preserve">  </w:t>
      </w:r>
      <w:hyperlink r:id="rId8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Шурмою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І.М.,</w:t>
        </w:r>
      </w:hyperlink>
      <w:r w:rsidR="005C3487" w:rsidRPr="005C3487">
        <w:rPr>
          <w:bCs/>
          <w:sz w:val="28"/>
          <w:szCs w:val="28"/>
          <w:lang w:val="uk-UA"/>
        </w:rPr>
        <w:t xml:space="preserve">  </w:t>
      </w:r>
      <w:hyperlink r:id="rId9" w:tgtFrame="_blank" w:history="1">
        <w:r w:rsidR="005C3487" w:rsidRPr="005C3487">
          <w:rPr>
            <w:bCs/>
            <w:sz w:val="28"/>
            <w:szCs w:val="28"/>
            <w:lang w:val="uk-UA"/>
          </w:rPr>
          <w:t>Кириченком О.М.,</w:t>
        </w:r>
      </w:hyperlink>
      <w:r w:rsidR="005C3487" w:rsidRPr="005C3487">
        <w:rPr>
          <w:bCs/>
          <w:sz w:val="28"/>
          <w:szCs w:val="28"/>
          <w:lang w:val="uk-UA"/>
        </w:rPr>
        <w:t xml:space="preserve"> </w:t>
      </w:r>
      <w:hyperlink r:id="rId10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Помазановим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А.В.,</w:t>
        </w:r>
      </w:hyperlink>
      <w:r w:rsidR="005C3487" w:rsidRPr="005C3487">
        <w:rPr>
          <w:bCs/>
          <w:sz w:val="28"/>
          <w:szCs w:val="28"/>
          <w:lang w:val="uk-UA"/>
        </w:rPr>
        <w:t xml:space="preserve"> </w:t>
      </w:r>
      <w:hyperlink r:id="rId11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Карпунцовим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В.В.,</w:t>
        </w:r>
      </w:hyperlink>
      <w:r w:rsidR="005C3487" w:rsidRPr="005C3487">
        <w:rPr>
          <w:bCs/>
          <w:sz w:val="28"/>
          <w:szCs w:val="28"/>
          <w:lang w:val="uk-UA"/>
        </w:rPr>
        <w:t xml:space="preserve">  </w:t>
      </w:r>
      <w:hyperlink r:id="rId12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Шипком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А.Ф.,</w:t>
        </w:r>
      </w:hyperlink>
      <w:r w:rsidR="005C3487" w:rsidRPr="005C3487">
        <w:rPr>
          <w:bCs/>
          <w:sz w:val="28"/>
          <w:szCs w:val="28"/>
          <w:lang w:val="uk-UA"/>
        </w:rPr>
        <w:t xml:space="preserve"> </w:t>
      </w:r>
      <w:hyperlink r:id="rId13" w:tgtFrame="_blank" w:history="1">
        <w:r w:rsidR="005C3487" w:rsidRPr="005C3487">
          <w:rPr>
            <w:bCs/>
            <w:sz w:val="28"/>
            <w:szCs w:val="28"/>
            <w:lang w:val="uk-UA"/>
          </w:rPr>
          <w:t>Мусієм О.С.</w:t>
        </w:r>
      </w:hyperlink>
      <w:r w:rsidR="005C3487" w:rsidRPr="005C3487">
        <w:rPr>
          <w:bCs/>
          <w:sz w:val="28"/>
          <w:szCs w:val="28"/>
          <w:lang w:val="uk-UA"/>
        </w:rPr>
        <w:t xml:space="preserve">,  </w:t>
      </w:r>
      <w:r w:rsidR="0082591A">
        <w:rPr>
          <w:bCs/>
          <w:sz w:val="28"/>
          <w:szCs w:val="28"/>
          <w:lang w:val="uk-UA"/>
        </w:rPr>
        <w:t xml:space="preserve">          </w:t>
      </w:r>
      <w:hyperlink r:id="rId14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Дубілем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В.О.</w:t>
        </w:r>
      </w:hyperlink>
      <w:r w:rsidR="005C3487" w:rsidRPr="005C3487">
        <w:rPr>
          <w:bCs/>
          <w:sz w:val="28"/>
          <w:szCs w:val="28"/>
          <w:lang w:val="uk-UA"/>
        </w:rPr>
        <w:t xml:space="preserve">, </w:t>
      </w:r>
      <w:hyperlink r:id="rId15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Безбахом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Я.Я.</w:t>
        </w:r>
      </w:hyperlink>
      <w:r w:rsidR="005C3487" w:rsidRPr="005C3487">
        <w:rPr>
          <w:bCs/>
          <w:sz w:val="28"/>
          <w:szCs w:val="28"/>
          <w:lang w:val="uk-UA"/>
        </w:rPr>
        <w:t xml:space="preserve">, </w:t>
      </w:r>
      <w:hyperlink r:id="rId16" w:tgtFrame="_blank" w:history="1">
        <w:r w:rsidR="005C3487" w:rsidRPr="005C3487">
          <w:rPr>
            <w:bCs/>
            <w:sz w:val="28"/>
            <w:szCs w:val="28"/>
            <w:lang w:val="uk-UA"/>
          </w:rPr>
          <w:t>Яценком А.В.</w:t>
        </w:r>
      </w:hyperlink>
      <w:r w:rsidR="005C3487" w:rsidRPr="005C3487">
        <w:rPr>
          <w:bCs/>
          <w:sz w:val="28"/>
          <w:szCs w:val="28"/>
          <w:lang w:val="uk-UA"/>
        </w:rPr>
        <w:t xml:space="preserve">,  </w:t>
      </w:r>
      <w:hyperlink r:id="rId17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Кулінічем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О.І.,</w:t>
        </w:r>
      </w:hyperlink>
      <w:r w:rsidR="005C3487" w:rsidRPr="005C3487">
        <w:rPr>
          <w:bCs/>
          <w:sz w:val="28"/>
          <w:szCs w:val="28"/>
          <w:lang w:val="uk-UA"/>
        </w:rPr>
        <w:t xml:space="preserve"> </w:t>
      </w:r>
      <w:hyperlink r:id="rId18" w:tgtFrame="_blank" w:history="1">
        <w:r w:rsidR="005C3487" w:rsidRPr="005C3487">
          <w:rPr>
            <w:bCs/>
            <w:sz w:val="28"/>
            <w:szCs w:val="28"/>
            <w:lang w:val="uk-UA"/>
          </w:rPr>
          <w:t>Головком М.Й.</w:t>
        </w:r>
      </w:hyperlink>
      <w:r w:rsidR="00415EE9">
        <w:rPr>
          <w:bCs/>
          <w:sz w:val="28"/>
          <w:szCs w:val="28"/>
          <w:lang w:val="uk-UA"/>
        </w:rPr>
        <w:t xml:space="preserve"> </w:t>
      </w:r>
      <w:r w:rsidR="0082591A">
        <w:rPr>
          <w:bCs/>
          <w:sz w:val="28"/>
          <w:szCs w:val="28"/>
          <w:lang w:val="uk-UA"/>
        </w:rPr>
        <w:t xml:space="preserve">           </w:t>
      </w:r>
      <w:r w:rsidR="00415EE9">
        <w:rPr>
          <w:bCs/>
          <w:sz w:val="28"/>
          <w:szCs w:val="28"/>
          <w:lang w:val="uk-UA"/>
        </w:rPr>
        <w:t>(протокол №82).</w:t>
      </w:r>
    </w:p>
    <w:p w:rsidR="001D689F" w:rsidRPr="001D689F" w:rsidRDefault="004008A1" w:rsidP="001D689F">
      <w:pPr>
        <w:shd w:val="clear" w:color="auto" w:fill="FFFFFF"/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>
        <w:rPr>
          <w:rFonts w:eastAsia="Times New Roman"/>
          <w:sz w:val="28"/>
          <w:szCs w:val="28"/>
          <w:lang w:val="uk-UA" w:eastAsia="en-US"/>
        </w:rPr>
        <w:t>М</w:t>
      </w:r>
      <w:r w:rsidR="001D689F" w:rsidRPr="001D689F">
        <w:rPr>
          <w:rFonts w:eastAsia="Times New Roman"/>
          <w:sz w:val="28"/>
          <w:szCs w:val="28"/>
          <w:lang w:val="uk-UA" w:eastAsia="uk-UA"/>
        </w:rPr>
        <w:t>етою законопроекту</w:t>
      </w:r>
      <w:r>
        <w:rPr>
          <w:rFonts w:eastAsia="Times New Roman"/>
          <w:sz w:val="28"/>
          <w:szCs w:val="28"/>
          <w:lang w:val="uk-UA" w:eastAsia="uk-UA"/>
        </w:rPr>
        <w:t>, я</w:t>
      </w:r>
      <w:r>
        <w:rPr>
          <w:rFonts w:eastAsia="Times New Roman"/>
          <w:sz w:val="28"/>
          <w:szCs w:val="28"/>
          <w:lang w:val="uk-UA" w:eastAsia="en-US"/>
        </w:rPr>
        <w:t xml:space="preserve">к зазначено у пояснювальній записці до нього, </w:t>
      </w:r>
      <w:r w:rsidR="001D689F" w:rsidRPr="001D689F">
        <w:rPr>
          <w:rFonts w:eastAsia="Times New Roman"/>
          <w:sz w:val="28"/>
          <w:szCs w:val="28"/>
          <w:lang w:val="uk-UA" w:eastAsia="uk-UA"/>
        </w:rPr>
        <w:t>є створення законодавчого підґрунтя для удосконалення умов надання первинної та профілактичної медичної допомоги дітям шляхом посилення на законодавчому рівні державних гарантій щодо організації та надання такої допомоги, підвищення відповідальності батьків у цій сфері.</w:t>
      </w:r>
    </w:p>
    <w:p w:rsidR="0038380C" w:rsidRDefault="00C36296" w:rsidP="00964B31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rFonts w:eastAsia="Times New Roman"/>
          <w:bCs/>
          <w:sz w:val="28"/>
          <w:szCs w:val="28"/>
          <w:lang w:val="uk-UA" w:eastAsia="en-US"/>
        </w:rPr>
      </w:pPr>
      <w:r w:rsidRPr="00503699">
        <w:rPr>
          <w:rFonts w:eastAsia="Times New Roman"/>
          <w:sz w:val="28"/>
          <w:szCs w:val="18"/>
          <w:lang w:val="uk-UA"/>
        </w:rPr>
        <w:t xml:space="preserve">Задля </w:t>
      </w:r>
      <w:r w:rsidR="00471BC5">
        <w:rPr>
          <w:rFonts w:eastAsia="Times New Roman"/>
          <w:bCs/>
          <w:sz w:val="28"/>
          <w:szCs w:val="28"/>
          <w:lang w:val="uk-UA" w:eastAsia="en-US"/>
        </w:rPr>
        <w:t>досягнення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 xml:space="preserve"> </w:t>
      </w:r>
      <w:r w:rsidR="009D405A">
        <w:rPr>
          <w:rFonts w:eastAsia="Times New Roman"/>
          <w:sz w:val="28"/>
          <w:szCs w:val="18"/>
          <w:lang w:val="uk-UA"/>
        </w:rPr>
        <w:t xml:space="preserve">визначеної </w:t>
      </w:r>
      <w:r w:rsidR="00822779">
        <w:rPr>
          <w:rFonts w:eastAsia="Times New Roman"/>
          <w:sz w:val="28"/>
          <w:szCs w:val="18"/>
          <w:lang w:val="uk-UA"/>
        </w:rPr>
        <w:t>мети</w:t>
      </w:r>
      <w:r w:rsidR="00822779" w:rsidRPr="00503699">
        <w:rPr>
          <w:rFonts w:eastAsia="Times New Roman"/>
          <w:sz w:val="28"/>
          <w:szCs w:val="18"/>
          <w:lang w:val="uk-UA"/>
        </w:rPr>
        <w:t xml:space="preserve"> </w:t>
      </w:r>
      <w:r w:rsidR="009D405A">
        <w:rPr>
          <w:rFonts w:eastAsia="Times New Roman"/>
          <w:sz w:val="28"/>
          <w:szCs w:val="18"/>
          <w:lang w:val="uk-UA"/>
        </w:rPr>
        <w:t>автор</w:t>
      </w:r>
      <w:r w:rsidR="008A2985">
        <w:rPr>
          <w:rFonts w:eastAsia="Times New Roman"/>
          <w:sz w:val="28"/>
          <w:szCs w:val="18"/>
          <w:lang w:val="uk-UA"/>
        </w:rPr>
        <w:t>ами</w:t>
      </w:r>
      <w:r w:rsidR="009D405A">
        <w:rPr>
          <w:rFonts w:eastAsia="Times New Roman"/>
          <w:sz w:val="28"/>
          <w:szCs w:val="18"/>
          <w:lang w:val="uk-UA"/>
        </w:rPr>
        <w:t xml:space="preserve"> законодавчої ініціативи </w:t>
      </w:r>
      <w:r w:rsidR="00883214">
        <w:rPr>
          <w:rFonts w:eastAsia="Times New Roman"/>
          <w:sz w:val="28"/>
          <w:szCs w:val="18"/>
          <w:lang w:val="uk-UA"/>
        </w:rPr>
        <w:t xml:space="preserve">шляхом внесення </w:t>
      </w:r>
      <w:r w:rsidR="0038380C" w:rsidRPr="00503699">
        <w:rPr>
          <w:rFonts w:eastAsia="Times New Roman"/>
          <w:sz w:val="28"/>
          <w:szCs w:val="18"/>
          <w:lang w:val="uk-UA"/>
        </w:rPr>
        <w:t xml:space="preserve">змін 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 xml:space="preserve">до </w:t>
      </w:r>
      <w:r w:rsidR="00883214" w:rsidRPr="00883214">
        <w:rPr>
          <w:rFonts w:eastAsia="Times New Roman"/>
          <w:sz w:val="28"/>
          <w:szCs w:val="28"/>
          <w:lang w:val="uk-UA" w:eastAsia="uk-UA"/>
        </w:rPr>
        <w:t xml:space="preserve">законів України </w:t>
      </w:r>
      <w:r w:rsidR="00883214">
        <w:rPr>
          <w:rFonts w:eastAsia="Times New Roman"/>
          <w:sz w:val="28"/>
          <w:szCs w:val="28"/>
          <w:lang w:val="uk-UA" w:eastAsia="uk-UA"/>
        </w:rPr>
        <w:t>«</w:t>
      </w:r>
      <w:r w:rsidR="00883214" w:rsidRPr="00883214">
        <w:rPr>
          <w:rFonts w:eastAsia="Times New Roman"/>
          <w:sz w:val="28"/>
          <w:szCs w:val="28"/>
          <w:lang w:val="uk-UA" w:eastAsia="uk-UA"/>
        </w:rPr>
        <w:t>Основи законодавства України</w:t>
      </w:r>
      <w:r w:rsidR="00883214">
        <w:rPr>
          <w:rFonts w:eastAsia="Times New Roman"/>
          <w:sz w:val="28"/>
          <w:szCs w:val="28"/>
          <w:lang w:val="uk-UA" w:eastAsia="uk-UA"/>
        </w:rPr>
        <w:t xml:space="preserve"> про охорону здоров’я»</w:t>
      </w:r>
      <w:r w:rsidR="00E548A1">
        <w:rPr>
          <w:rFonts w:eastAsia="Times New Roman"/>
          <w:sz w:val="28"/>
          <w:szCs w:val="28"/>
          <w:lang w:val="uk-UA" w:eastAsia="uk-UA"/>
        </w:rPr>
        <w:t xml:space="preserve"> (статті 29, 31, 32, 35-1, 53-1, 59),</w:t>
      </w:r>
      <w:r w:rsidR="00883214" w:rsidRPr="00883214">
        <w:rPr>
          <w:rFonts w:eastAsia="Times New Roman"/>
          <w:sz w:val="28"/>
          <w:szCs w:val="28"/>
          <w:lang w:val="uk-UA" w:eastAsia="uk-UA"/>
        </w:rPr>
        <w:t xml:space="preserve"> «Про психіатричну допомогу» </w:t>
      </w:r>
      <w:r w:rsidR="00E548A1">
        <w:rPr>
          <w:rFonts w:eastAsia="Times New Roman"/>
          <w:sz w:val="28"/>
          <w:szCs w:val="28"/>
          <w:lang w:val="uk-UA" w:eastAsia="uk-UA"/>
        </w:rPr>
        <w:t xml:space="preserve">( ст.5) </w:t>
      </w:r>
      <w:r w:rsidR="00883214" w:rsidRPr="00883214">
        <w:rPr>
          <w:rFonts w:eastAsia="Times New Roman"/>
          <w:sz w:val="28"/>
          <w:szCs w:val="28"/>
          <w:lang w:val="uk-UA" w:eastAsia="uk-UA"/>
        </w:rPr>
        <w:t>та «Про охорону дитинства»</w:t>
      </w:r>
      <w:r w:rsidR="00E548A1">
        <w:rPr>
          <w:rFonts w:eastAsia="Times New Roman"/>
          <w:sz w:val="28"/>
          <w:szCs w:val="28"/>
          <w:lang w:val="uk-UA" w:eastAsia="uk-UA"/>
        </w:rPr>
        <w:t xml:space="preserve"> (ст.6)</w:t>
      </w:r>
      <w:r w:rsidR="00F716CC">
        <w:rPr>
          <w:rFonts w:eastAsia="Times New Roman"/>
          <w:bCs/>
          <w:sz w:val="28"/>
          <w:szCs w:val="28"/>
          <w:lang w:val="uk-UA" w:eastAsia="en-US"/>
        </w:rPr>
        <w:t xml:space="preserve"> </w:t>
      </w:r>
      <w:r w:rsidR="009435C4">
        <w:rPr>
          <w:rFonts w:eastAsia="Times New Roman"/>
          <w:bCs/>
          <w:sz w:val="28"/>
          <w:szCs w:val="28"/>
          <w:lang w:val="uk-UA" w:eastAsia="en-US"/>
        </w:rPr>
        <w:t>пропону</w:t>
      </w:r>
      <w:r w:rsidR="008A2985">
        <w:rPr>
          <w:rFonts w:eastAsia="Times New Roman"/>
          <w:bCs/>
          <w:sz w:val="28"/>
          <w:szCs w:val="28"/>
          <w:lang w:val="uk-UA" w:eastAsia="en-US"/>
        </w:rPr>
        <w:t>ється</w:t>
      </w:r>
      <w:r w:rsidR="00F716CC">
        <w:rPr>
          <w:rFonts w:eastAsia="Times New Roman"/>
          <w:bCs/>
          <w:sz w:val="28"/>
          <w:szCs w:val="28"/>
          <w:lang w:val="uk-UA" w:eastAsia="en-US"/>
        </w:rPr>
        <w:t>:</w:t>
      </w:r>
    </w:p>
    <w:p w:rsidR="00E548A1" w:rsidRPr="00E548A1" w:rsidRDefault="00E548A1" w:rsidP="00E5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rFonts w:eastAsia="Times New Roman"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28"/>
          <w:lang w:val="uk-UA" w:eastAsia="uk-UA"/>
        </w:rPr>
        <w:t>-</w:t>
      </w:r>
      <w:r w:rsidRPr="00E548A1">
        <w:rPr>
          <w:rFonts w:eastAsia="Times New Roman"/>
          <w:sz w:val="28"/>
          <w:szCs w:val="28"/>
          <w:lang w:val="uk-UA" w:eastAsia="en-US"/>
        </w:rPr>
        <w:t xml:space="preserve"> посил</w:t>
      </w:r>
      <w:r w:rsidR="00471BC5">
        <w:rPr>
          <w:rFonts w:eastAsia="Times New Roman"/>
          <w:sz w:val="28"/>
          <w:szCs w:val="28"/>
          <w:lang w:val="uk-UA" w:eastAsia="en-US"/>
        </w:rPr>
        <w:t>ити</w:t>
      </w:r>
      <w:r w:rsidRPr="00E548A1">
        <w:rPr>
          <w:rFonts w:eastAsia="Times New Roman"/>
          <w:sz w:val="28"/>
          <w:szCs w:val="28"/>
          <w:lang w:val="uk-UA" w:eastAsia="en-US"/>
        </w:rPr>
        <w:t xml:space="preserve"> державн</w:t>
      </w:r>
      <w:r w:rsidR="00471BC5">
        <w:rPr>
          <w:rFonts w:eastAsia="Times New Roman"/>
          <w:sz w:val="28"/>
          <w:szCs w:val="28"/>
          <w:lang w:val="uk-UA" w:eastAsia="en-US"/>
        </w:rPr>
        <w:t>і</w:t>
      </w:r>
      <w:r w:rsidRPr="00E548A1">
        <w:rPr>
          <w:rFonts w:eastAsia="Times New Roman"/>
          <w:sz w:val="28"/>
          <w:szCs w:val="28"/>
          <w:lang w:val="uk-UA" w:eastAsia="en-US"/>
        </w:rPr>
        <w:t xml:space="preserve"> гаранті</w:t>
      </w:r>
      <w:r w:rsidR="00471BC5">
        <w:rPr>
          <w:rFonts w:eastAsia="Times New Roman"/>
          <w:sz w:val="28"/>
          <w:szCs w:val="28"/>
          <w:lang w:val="uk-UA" w:eastAsia="en-US"/>
        </w:rPr>
        <w:t>ї</w:t>
      </w:r>
      <w:r w:rsidRPr="00E548A1">
        <w:rPr>
          <w:rFonts w:eastAsia="Times New Roman"/>
          <w:sz w:val="28"/>
          <w:szCs w:val="28"/>
          <w:lang w:val="uk-UA" w:eastAsia="en-US"/>
        </w:rPr>
        <w:t xml:space="preserve"> щодо забезпечення профілактики захворювань серед дітей та молоді, у тому числі шляхом формування навичок ведення здорового способу життя серед дітей та молоді, попередження дитячої наркоманії та алкоголізму; профілактики рідкісних (</w:t>
      </w:r>
      <w:proofErr w:type="spellStart"/>
      <w:r w:rsidRPr="00E548A1">
        <w:rPr>
          <w:rFonts w:eastAsia="Times New Roman"/>
          <w:sz w:val="28"/>
          <w:szCs w:val="28"/>
          <w:lang w:val="uk-UA" w:eastAsia="en-US"/>
        </w:rPr>
        <w:t>орфанних</w:t>
      </w:r>
      <w:proofErr w:type="spellEnd"/>
      <w:r w:rsidRPr="00E548A1">
        <w:rPr>
          <w:rFonts w:eastAsia="Times New Roman"/>
          <w:sz w:val="28"/>
          <w:szCs w:val="28"/>
          <w:lang w:val="uk-UA" w:eastAsia="en-US"/>
        </w:rPr>
        <w:t>) захворювань у дітей, зобов’язання батьків створювати усі необхідні умови для своєчасного і повного проходження дітьми профілактичних медичних оглядів та застосування до них інших методів профілактики та оздоровлення</w:t>
      </w:r>
      <w:r w:rsidR="00E55C3A">
        <w:rPr>
          <w:rFonts w:eastAsia="Times New Roman"/>
          <w:sz w:val="28"/>
          <w:szCs w:val="28"/>
          <w:lang w:val="uk-UA" w:eastAsia="en-US"/>
        </w:rPr>
        <w:t>;</w:t>
      </w:r>
    </w:p>
    <w:p w:rsidR="00E548A1" w:rsidRPr="00E548A1" w:rsidRDefault="00E55C3A" w:rsidP="00E5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rFonts w:eastAsia="Times New Roman"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28"/>
          <w:lang w:val="uk-UA" w:eastAsia="en-US"/>
        </w:rPr>
        <w:t>-</w:t>
      </w:r>
      <w:r w:rsidR="00E548A1" w:rsidRPr="00E548A1">
        <w:rPr>
          <w:rFonts w:eastAsia="Times New Roman"/>
          <w:sz w:val="28"/>
          <w:szCs w:val="28"/>
          <w:lang w:val="uk-UA" w:eastAsia="en-US"/>
        </w:rPr>
        <w:t xml:space="preserve"> визначити лікарями, які  надають первинну медичну допомогу, крім лікарів загальної практики - сімейних лікарів, також дільничних лікарів-терапевтів і дільничних лікарів-педіатрів</w:t>
      </w:r>
      <w:r>
        <w:rPr>
          <w:rFonts w:eastAsia="Times New Roman"/>
          <w:sz w:val="28"/>
          <w:szCs w:val="28"/>
          <w:lang w:val="uk-UA" w:eastAsia="en-US"/>
        </w:rPr>
        <w:t>;</w:t>
      </w:r>
    </w:p>
    <w:p w:rsidR="00E548A1" w:rsidRPr="00E548A1" w:rsidRDefault="00E55C3A" w:rsidP="00E5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>
        <w:rPr>
          <w:rFonts w:eastAsia="Times New Roman"/>
          <w:sz w:val="28"/>
          <w:szCs w:val="28"/>
          <w:lang w:val="uk-UA" w:eastAsia="uk-UA"/>
        </w:rPr>
        <w:t>-</w:t>
      </w:r>
      <w:r w:rsidR="00E548A1" w:rsidRPr="00E548A1">
        <w:rPr>
          <w:rFonts w:eastAsia="Times New Roman"/>
          <w:sz w:val="28"/>
          <w:szCs w:val="28"/>
          <w:lang w:val="uk-UA" w:eastAsia="uk-UA"/>
        </w:rPr>
        <w:t xml:space="preserve"> доповнити державні гарантії у сфері надання психіатричної допомоги нормою щодо проведення спеціальних профілактичних заходів з метою попередження виникнення психічних розладів у дітей</w:t>
      </w:r>
      <w:r>
        <w:rPr>
          <w:rFonts w:eastAsia="Times New Roman"/>
          <w:sz w:val="28"/>
          <w:szCs w:val="28"/>
          <w:lang w:val="uk-UA" w:eastAsia="uk-UA"/>
        </w:rPr>
        <w:t>;</w:t>
      </w:r>
    </w:p>
    <w:p w:rsidR="00B77496" w:rsidRDefault="00E55C3A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>
        <w:rPr>
          <w:rFonts w:eastAsia="Times New Roman"/>
          <w:sz w:val="28"/>
          <w:szCs w:val="28"/>
          <w:lang w:val="uk-UA" w:eastAsia="uk-UA"/>
        </w:rPr>
        <w:t xml:space="preserve">- </w:t>
      </w:r>
      <w:proofErr w:type="spellStart"/>
      <w:r w:rsidR="00B77496">
        <w:rPr>
          <w:rStyle w:val="rvts0"/>
          <w:sz w:val="28"/>
          <w:szCs w:val="28"/>
        </w:rPr>
        <w:t>державн</w:t>
      </w:r>
      <w:proofErr w:type="spellEnd"/>
      <w:r w:rsidR="00B77496">
        <w:rPr>
          <w:rStyle w:val="rvts0"/>
          <w:sz w:val="28"/>
          <w:szCs w:val="28"/>
          <w:lang w:val="uk-UA"/>
        </w:rPr>
        <w:t>і</w:t>
      </w:r>
      <w:r w:rsidR="00B77496">
        <w:rPr>
          <w:rStyle w:val="rvts0"/>
          <w:sz w:val="28"/>
          <w:szCs w:val="28"/>
        </w:rPr>
        <w:t xml:space="preserve"> </w:t>
      </w:r>
      <w:proofErr w:type="spellStart"/>
      <w:r w:rsidR="00B77496">
        <w:rPr>
          <w:rStyle w:val="rvts0"/>
          <w:sz w:val="28"/>
          <w:szCs w:val="28"/>
        </w:rPr>
        <w:t>гаранті</w:t>
      </w:r>
      <w:proofErr w:type="spellEnd"/>
      <w:r w:rsidR="00B77496">
        <w:rPr>
          <w:rStyle w:val="rvts0"/>
          <w:sz w:val="28"/>
          <w:szCs w:val="28"/>
          <w:lang w:val="uk-UA"/>
        </w:rPr>
        <w:t>ї</w:t>
      </w:r>
      <w:r w:rsidR="00B77496">
        <w:rPr>
          <w:rStyle w:val="rvts0"/>
          <w:sz w:val="28"/>
          <w:szCs w:val="28"/>
        </w:rPr>
        <w:t xml:space="preserve">  </w:t>
      </w:r>
      <w:r w:rsidR="00673A26">
        <w:rPr>
          <w:rStyle w:val="rvts0"/>
          <w:sz w:val="28"/>
          <w:szCs w:val="28"/>
          <w:lang w:val="uk-UA"/>
        </w:rPr>
        <w:t>з</w:t>
      </w:r>
      <w:r w:rsidR="00B77496">
        <w:rPr>
          <w:rStyle w:val="rvts0"/>
          <w:sz w:val="28"/>
          <w:szCs w:val="28"/>
        </w:rPr>
        <w:t xml:space="preserve"> охорони здоров’я </w:t>
      </w:r>
      <w:proofErr w:type="spellStart"/>
      <w:r w:rsidR="00B77496">
        <w:rPr>
          <w:rStyle w:val="rvts0"/>
          <w:sz w:val="28"/>
          <w:szCs w:val="28"/>
        </w:rPr>
        <w:t>дітей</w:t>
      </w:r>
      <w:proofErr w:type="spellEnd"/>
      <w:r w:rsidR="00B77496" w:rsidRPr="00E548A1">
        <w:rPr>
          <w:rFonts w:eastAsia="Times New Roman"/>
          <w:sz w:val="28"/>
          <w:szCs w:val="28"/>
          <w:lang w:val="uk-UA" w:eastAsia="uk-UA"/>
        </w:rPr>
        <w:t xml:space="preserve"> </w:t>
      </w:r>
      <w:r w:rsidR="00B77496">
        <w:rPr>
          <w:rFonts w:eastAsia="Times New Roman"/>
          <w:sz w:val="28"/>
          <w:szCs w:val="28"/>
          <w:lang w:val="uk-UA" w:eastAsia="uk-UA"/>
        </w:rPr>
        <w:t>доповн</w:t>
      </w:r>
      <w:r w:rsidR="00673A26">
        <w:rPr>
          <w:rFonts w:eastAsia="Times New Roman"/>
          <w:sz w:val="28"/>
          <w:szCs w:val="28"/>
          <w:lang w:val="uk-UA" w:eastAsia="uk-UA"/>
        </w:rPr>
        <w:t>ити</w:t>
      </w:r>
      <w:r w:rsidR="00B77496">
        <w:rPr>
          <w:rFonts w:eastAsia="Times New Roman"/>
          <w:sz w:val="28"/>
          <w:szCs w:val="28"/>
          <w:lang w:val="uk-UA" w:eastAsia="uk-UA"/>
        </w:rPr>
        <w:t xml:space="preserve"> положеннями</w:t>
      </w:r>
      <w:r w:rsidR="00673A26">
        <w:rPr>
          <w:rFonts w:eastAsia="Times New Roman"/>
          <w:sz w:val="28"/>
          <w:szCs w:val="28"/>
          <w:lang w:val="uk-UA" w:eastAsia="uk-UA"/>
        </w:rPr>
        <w:t xml:space="preserve"> щодо</w:t>
      </w:r>
      <w:r w:rsidR="00B77496">
        <w:rPr>
          <w:rFonts w:eastAsia="Times New Roman"/>
          <w:sz w:val="28"/>
          <w:szCs w:val="28"/>
          <w:lang w:val="uk-UA" w:eastAsia="uk-UA"/>
        </w:rPr>
        <w:t>:</w:t>
      </w:r>
    </w:p>
    <w:p w:rsidR="00E548A1" w:rsidRPr="00E548A1" w:rsidRDefault="00E548A1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t>проведення обов</w:t>
      </w:r>
      <w:r w:rsidR="00B77496">
        <w:rPr>
          <w:rFonts w:eastAsia="Times New Roman"/>
          <w:sz w:val="28"/>
          <w:szCs w:val="28"/>
          <w:lang w:val="uk-UA" w:eastAsia="uk-UA"/>
        </w:rPr>
        <w:t>’</w:t>
      </w:r>
      <w:r w:rsidRPr="00E548A1">
        <w:rPr>
          <w:rFonts w:eastAsia="Times New Roman"/>
          <w:sz w:val="28"/>
          <w:szCs w:val="28"/>
          <w:lang w:val="uk-UA" w:eastAsia="uk-UA"/>
        </w:rPr>
        <w:t xml:space="preserve">язкових періодичних профілактичних медичних </w:t>
      </w:r>
      <w:r w:rsidRPr="00E548A1">
        <w:rPr>
          <w:rFonts w:eastAsia="Times New Roman"/>
          <w:sz w:val="28"/>
          <w:szCs w:val="28"/>
          <w:lang w:val="uk-UA" w:eastAsia="uk-UA"/>
        </w:rPr>
        <w:br/>
        <w:t xml:space="preserve">оглядів всім дітям; </w:t>
      </w:r>
    </w:p>
    <w:p w:rsidR="00E548A1" w:rsidRPr="00E548A1" w:rsidRDefault="00E548A1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lastRenderedPageBreak/>
        <w:t>забезпечення дітям рівних можливостей</w:t>
      </w:r>
      <w:r w:rsidR="00DC1A27">
        <w:rPr>
          <w:rFonts w:eastAsia="Times New Roman"/>
          <w:sz w:val="28"/>
          <w:szCs w:val="28"/>
          <w:lang w:val="uk-UA" w:eastAsia="uk-UA"/>
        </w:rPr>
        <w:t>,</w:t>
      </w:r>
      <w:r w:rsidRPr="00E548A1">
        <w:rPr>
          <w:rFonts w:eastAsia="Times New Roman"/>
          <w:sz w:val="28"/>
          <w:szCs w:val="28"/>
          <w:lang w:val="uk-UA" w:eastAsia="uk-UA"/>
        </w:rPr>
        <w:t xml:space="preserve"> незалежно від місця їх проживання,  щодо проходження обов</w:t>
      </w:r>
      <w:r w:rsidR="00B77496">
        <w:rPr>
          <w:rFonts w:eastAsia="Times New Roman"/>
          <w:sz w:val="28"/>
          <w:szCs w:val="28"/>
          <w:lang w:val="uk-UA" w:eastAsia="uk-UA"/>
        </w:rPr>
        <w:t>’</w:t>
      </w:r>
      <w:r w:rsidRPr="00E548A1">
        <w:rPr>
          <w:rFonts w:eastAsia="Times New Roman"/>
          <w:sz w:val="28"/>
          <w:szCs w:val="28"/>
          <w:lang w:val="uk-UA" w:eastAsia="uk-UA"/>
        </w:rPr>
        <w:t xml:space="preserve">язкових  профілактичних  медичних оглядів;  </w:t>
      </w:r>
    </w:p>
    <w:p w:rsidR="00E548A1" w:rsidRPr="00E548A1" w:rsidRDefault="00E548A1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t>безоплатного проведення дітям обов</w:t>
      </w:r>
      <w:r w:rsidR="00B77496">
        <w:rPr>
          <w:rFonts w:eastAsia="Times New Roman"/>
          <w:sz w:val="28"/>
          <w:szCs w:val="28"/>
          <w:lang w:val="uk-UA" w:eastAsia="uk-UA"/>
        </w:rPr>
        <w:t>’</w:t>
      </w:r>
      <w:r w:rsidRPr="00E548A1">
        <w:rPr>
          <w:rFonts w:eastAsia="Times New Roman"/>
          <w:sz w:val="28"/>
          <w:szCs w:val="28"/>
          <w:lang w:val="uk-UA" w:eastAsia="uk-UA"/>
        </w:rPr>
        <w:t>язкових профілактичних щеплень за віком, профілактичних щеплень за станом здоров’я, за епідемічними  показаннями в закладах охорони здоров</w:t>
      </w:r>
      <w:r w:rsidR="00B77496">
        <w:rPr>
          <w:rFonts w:eastAsia="Times New Roman"/>
          <w:sz w:val="28"/>
          <w:szCs w:val="28"/>
          <w:lang w:val="uk-UA" w:eastAsia="uk-UA"/>
        </w:rPr>
        <w:t>’</w:t>
      </w:r>
      <w:r w:rsidRPr="00E548A1">
        <w:rPr>
          <w:rFonts w:eastAsia="Times New Roman"/>
          <w:sz w:val="28"/>
          <w:szCs w:val="28"/>
          <w:lang w:val="uk-UA" w:eastAsia="uk-UA"/>
        </w:rPr>
        <w:t>я державної і комунальної форм власності;</w:t>
      </w:r>
    </w:p>
    <w:p w:rsidR="00E548A1" w:rsidRPr="00E548A1" w:rsidRDefault="00E548A1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t>здійснення спеціальних заходів профілактики та лікування соціально небезпечних захворювань (туберкульоз, психічні, венеричні захворювання, СНІД, лепра, хронічний алкоголізм, наркоманія), а також карантинних захворювань;</w:t>
      </w:r>
    </w:p>
    <w:p w:rsidR="00E548A1" w:rsidRDefault="00E548A1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t xml:space="preserve">забезпечення диспансерного спостереження, планового лікування та реабілітації вихованців дошкільних навчальних закладів та учнів загальноосвітніх навчальних закладів </w:t>
      </w:r>
      <w:r w:rsidR="00DC1A27">
        <w:rPr>
          <w:rFonts w:eastAsia="Times New Roman"/>
          <w:sz w:val="28"/>
          <w:szCs w:val="28"/>
          <w:lang w:val="uk-UA" w:eastAsia="uk-UA"/>
        </w:rPr>
        <w:t>і</w:t>
      </w:r>
      <w:r w:rsidRPr="00E548A1">
        <w:rPr>
          <w:rFonts w:eastAsia="Times New Roman"/>
          <w:sz w:val="28"/>
          <w:szCs w:val="28"/>
          <w:lang w:val="uk-UA" w:eastAsia="uk-UA"/>
        </w:rPr>
        <w:t>з захворюваннями.</w:t>
      </w:r>
    </w:p>
    <w:p w:rsidR="009F15E8" w:rsidRDefault="00E12334" w:rsidP="00E12334">
      <w:pPr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4D3577">
        <w:rPr>
          <w:rFonts w:eastAsia="Times New Roman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 w:rsidR="009F15E8">
        <w:rPr>
          <w:rFonts w:eastAsia="Times New Roman"/>
          <w:sz w:val="28"/>
          <w:szCs w:val="28"/>
          <w:lang w:val="uk-UA"/>
        </w:rPr>
        <w:t xml:space="preserve"> </w:t>
      </w:r>
      <w:r w:rsidRPr="004D3577">
        <w:rPr>
          <w:rFonts w:eastAsia="Times New Roman"/>
          <w:sz w:val="28"/>
          <w:szCs w:val="28"/>
          <w:lang w:val="uk-UA"/>
        </w:rPr>
        <w:t xml:space="preserve">у своєму висновку від </w:t>
      </w:r>
      <w:r w:rsidR="009F15E8">
        <w:rPr>
          <w:rFonts w:eastAsia="Times New Roman"/>
          <w:sz w:val="28"/>
          <w:szCs w:val="28"/>
          <w:lang w:val="uk-UA"/>
        </w:rPr>
        <w:t>30 листопада</w:t>
      </w:r>
      <w:r w:rsidRPr="004D3577">
        <w:rPr>
          <w:rFonts w:eastAsia="Times New Roman"/>
          <w:sz w:val="28"/>
          <w:szCs w:val="28"/>
          <w:lang w:val="uk-UA"/>
        </w:rPr>
        <w:t xml:space="preserve"> 2017 року (додається) вислов</w:t>
      </w:r>
      <w:r w:rsidR="009F15E8">
        <w:rPr>
          <w:rFonts w:eastAsia="Times New Roman"/>
          <w:sz w:val="28"/>
          <w:szCs w:val="28"/>
          <w:lang w:val="uk-UA"/>
        </w:rPr>
        <w:t>ило низку зауважень та пропонує за результатами розгляду у першому читанні повернути законопроект на доопрацювання.</w:t>
      </w:r>
    </w:p>
    <w:p w:rsidR="000A54E2" w:rsidRPr="000A54E2" w:rsidRDefault="000A54E2" w:rsidP="000A54E2">
      <w:pPr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4D3577">
        <w:rPr>
          <w:rFonts w:eastAsia="Times New Roman"/>
          <w:sz w:val="28"/>
          <w:szCs w:val="28"/>
          <w:lang w:val="uk-UA"/>
        </w:rPr>
        <w:t>Комітету з питань бюджету</w:t>
      </w:r>
      <w:r>
        <w:rPr>
          <w:rFonts w:eastAsia="Times New Roman"/>
          <w:sz w:val="28"/>
          <w:szCs w:val="28"/>
          <w:lang w:val="uk-UA"/>
        </w:rPr>
        <w:t xml:space="preserve"> у своєму висновку від 13 грудня 2017 року (додається)</w:t>
      </w:r>
      <w:r w:rsidRPr="004D3577">
        <w:rPr>
          <w:rFonts w:eastAsia="Times New Roman"/>
          <w:sz w:val="28"/>
          <w:szCs w:val="28"/>
          <w:lang w:val="uk-UA"/>
        </w:rPr>
        <w:t xml:space="preserve">, </w:t>
      </w:r>
      <w:r w:rsidR="00E121D1" w:rsidRPr="004D3577">
        <w:rPr>
          <w:rFonts w:eastAsia="Times New Roman"/>
          <w:sz w:val="28"/>
          <w:szCs w:val="28"/>
          <w:lang w:val="uk-UA"/>
        </w:rPr>
        <w:t>зазнач</w:t>
      </w:r>
      <w:r>
        <w:rPr>
          <w:rFonts w:eastAsia="Times New Roman"/>
          <w:sz w:val="28"/>
          <w:szCs w:val="28"/>
          <w:lang w:val="uk-UA"/>
        </w:rPr>
        <w:t>ає, що з</w:t>
      </w:r>
      <w:r w:rsidR="00E121D1" w:rsidRPr="004D3577">
        <w:rPr>
          <w:rFonts w:eastAsia="Times New Roman"/>
          <w:sz w:val="28"/>
          <w:szCs w:val="28"/>
          <w:lang w:val="uk-UA"/>
        </w:rPr>
        <w:t xml:space="preserve">аконопроект </w:t>
      </w:r>
      <w:r w:rsidR="00E121D1">
        <w:rPr>
          <w:rFonts w:eastAsia="Times New Roman"/>
          <w:sz w:val="28"/>
          <w:szCs w:val="28"/>
          <w:lang w:val="uk-UA"/>
        </w:rPr>
        <w:t xml:space="preserve">містить норми, які можуть зумовити додаткові витрати </w:t>
      </w:r>
      <w:r w:rsidR="00E121D1" w:rsidRPr="004D3577">
        <w:rPr>
          <w:rFonts w:eastAsia="Times New Roman"/>
          <w:sz w:val="28"/>
          <w:szCs w:val="28"/>
          <w:lang w:val="uk-UA"/>
        </w:rPr>
        <w:t>державного і місцевих бюджетів</w:t>
      </w:r>
      <w:r>
        <w:rPr>
          <w:rFonts w:eastAsia="Times New Roman"/>
          <w:sz w:val="28"/>
          <w:szCs w:val="28"/>
          <w:lang w:val="uk-UA"/>
        </w:rPr>
        <w:t>.</w:t>
      </w:r>
      <w:r w:rsidRPr="000A54E2">
        <w:rPr>
          <w:rFonts w:eastAsia="Times New Roman"/>
          <w:sz w:val="28"/>
          <w:szCs w:val="28"/>
          <w:lang w:val="uk-UA"/>
        </w:rPr>
        <w:t xml:space="preserve"> При цьому до законопроекту не надано фінансово-економічного обґрунтування та відповідних розрахунків, що не відповідає положенням статті 27 Бюджетного кодексу України та частини третьої статті 91 Регламенту Верховної Ради України.</w:t>
      </w:r>
      <w:r>
        <w:rPr>
          <w:rFonts w:eastAsia="Times New Roman"/>
          <w:sz w:val="28"/>
          <w:szCs w:val="28"/>
          <w:lang w:val="uk-UA"/>
        </w:rPr>
        <w:t xml:space="preserve"> </w:t>
      </w:r>
    </w:p>
    <w:p w:rsidR="00191F22" w:rsidRPr="00503699" w:rsidRDefault="00191F22" w:rsidP="000E030A">
      <w:pPr>
        <w:ind w:firstLine="709"/>
        <w:jc w:val="both"/>
        <w:rPr>
          <w:bCs/>
          <w:sz w:val="28"/>
          <w:szCs w:val="28"/>
          <w:lang w:val="uk-UA"/>
        </w:rPr>
      </w:pPr>
      <w:bookmarkStart w:id="0" w:name="n783"/>
      <w:bookmarkEnd w:id="0"/>
      <w:r w:rsidRPr="00503699">
        <w:rPr>
          <w:sz w:val="28"/>
          <w:szCs w:val="28"/>
          <w:lang w:val="uk-UA"/>
        </w:rPr>
        <w:t>Комітет з питань запобігання і про</w:t>
      </w:r>
      <w:r w:rsidRPr="00503699">
        <w:rPr>
          <w:bCs/>
          <w:sz w:val="28"/>
          <w:szCs w:val="28"/>
          <w:lang w:val="uk-UA"/>
        </w:rPr>
        <w:t>тидії корупції</w:t>
      </w:r>
      <w:r w:rsidR="00E12334">
        <w:rPr>
          <w:bCs/>
          <w:sz w:val="28"/>
          <w:szCs w:val="28"/>
          <w:lang w:val="uk-UA"/>
        </w:rPr>
        <w:t xml:space="preserve"> </w:t>
      </w:r>
      <w:r w:rsidRPr="00503699">
        <w:rPr>
          <w:bCs/>
          <w:sz w:val="28"/>
          <w:szCs w:val="28"/>
          <w:lang w:val="uk-UA"/>
        </w:rPr>
        <w:t>у визначені частиною третьою статті 93 Регламенту Верховної Ради України терміни своїх висновків не нада</w:t>
      </w:r>
      <w:r w:rsidR="00E12334">
        <w:rPr>
          <w:bCs/>
          <w:sz w:val="28"/>
          <w:szCs w:val="28"/>
          <w:lang w:val="uk-UA"/>
        </w:rPr>
        <w:t>в</w:t>
      </w:r>
      <w:r w:rsidRPr="00503699">
        <w:rPr>
          <w:bCs/>
          <w:sz w:val="28"/>
          <w:szCs w:val="28"/>
          <w:lang w:val="uk-UA"/>
        </w:rPr>
        <w:t>.</w:t>
      </w:r>
    </w:p>
    <w:p w:rsidR="00E121D1" w:rsidRPr="005C0636" w:rsidRDefault="00E121D1" w:rsidP="00E121D1">
      <w:pPr>
        <w:keepNext/>
        <w:keepLines/>
        <w:ind w:firstLine="709"/>
        <w:jc w:val="both"/>
        <w:outlineLvl w:val="1"/>
        <w:rPr>
          <w:rFonts w:eastAsia="Times New Roman"/>
          <w:sz w:val="28"/>
          <w:szCs w:val="28"/>
          <w:lang w:val="uk-UA" w:eastAsia="en-US"/>
        </w:rPr>
      </w:pPr>
      <w:r>
        <w:rPr>
          <w:bCs/>
          <w:sz w:val="28"/>
          <w:szCs w:val="28"/>
          <w:lang w:val="uk-UA"/>
        </w:rPr>
        <w:t>За результатами обговорення та в</w:t>
      </w:r>
      <w:r w:rsidR="005E5B9F" w:rsidRPr="005E5B9F">
        <w:rPr>
          <w:bCs/>
          <w:sz w:val="28"/>
          <w:szCs w:val="28"/>
          <w:lang w:val="uk-UA"/>
        </w:rPr>
        <w:t>раховуючи спрямованість законопроекту</w:t>
      </w:r>
      <w:r w:rsidR="005E5B9F" w:rsidRPr="005E5B9F">
        <w:rPr>
          <w:bCs/>
          <w:szCs w:val="28"/>
          <w:lang w:val="uk-UA"/>
        </w:rPr>
        <w:t xml:space="preserve"> </w:t>
      </w:r>
      <w:r w:rsidR="005E5B9F">
        <w:rPr>
          <w:sz w:val="28"/>
          <w:szCs w:val="28"/>
          <w:lang w:val="uk-UA"/>
        </w:rPr>
        <w:t xml:space="preserve">на </w:t>
      </w:r>
      <w:r w:rsidR="005E5B9F" w:rsidRPr="005E5B9F">
        <w:rPr>
          <w:sz w:val="28"/>
          <w:szCs w:val="28"/>
          <w:lang w:val="uk-UA" w:eastAsia="uk-UA"/>
        </w:rPr>
        <w:t>підвищенн</w:t>
      </w:r>
      <w:r w:rsidR="005E5B9F">
        <w:rPr>
          <w:sz w:val="28"/>
          <w:szCs w:val="28"/>
          <w:lang w:val="uk-UA" w:eastAsia="uk-UA"/>
        </w:rPr>
        <w:t>я</w:t>
      </w:r>
      <w:r w:rsidR="005E5B9F" w:rsidRPr="005E5B9F">
        <w:rPr>
          <w:sz w:val="28"/>
          <w:szCs w:val="28"/>
          <w:lang w:val="uk-UA" w:eastAsia="uk-UA"/>
        </w:rPr>
        <w:t xml:space="preserve"> доступності медичної допомоги дітям, зменшенн</w:t>
      </w:r>
      <w:r w:rsidR="005E5B9F">
        <w:rPr>
          <w:sz w:val="28"/>
          <w:szCs w:val="28"/>
          <w:lang w:val="uk-UA" w:eastAsia="uk-UA"/>
        </w:rPr>
        <w:t>я</w:t>
      </w:r>
      <w:r w:rsidR="005E5B9F" w:rsidRPr="005E5B9F">
        <w:rPr>
          <w:sz w:val="28"/>
          <w:szCs w:val="28"/>
          <w:lang w:val="uk-UA" w:eastAsia="uk-UA"/>
        </w:rPr>
        <w:t xml:space="preserve"> тягаря хронічних та інфекційних захворювань у дитячому віці,  зниженн</w:t>
      </w:r>
      <w:r w:rsidR="005E5B9F">
        <w:rPr>
          <w:sz w:val="28"/>
          <w:szCs w:val="28"/>
          <w:lang w:val="uk-UA" w:eastAsia="uk-UA"/>
        </w:rPr>
        <w:t>я</w:t>
      </w:r>
      <w:r w:rsidR="005E5B9F" w:rsidRPr="005E5B9F">
        <w:rPr>
          <w:sz w:val="28"/>
          <w:szCs w:val="28"/>
          <w:lang w:val="uk-UA" w:eastAsia="uk-UA"/>
        </w:rPr>
        <w:t xml:space="preserve"> дитячої інвалідності та смертності </w:t>
      </w:r>
      <w:r w:rsidR="00191F22" w:rsidRPr="00503699">
        <w:rPr>
          <w:sz w:val="28"/>
          <w:szCs w:val="28"/>
          <w:lang w:val="uk-UA"/>
        </w:rPr>
        <w:t xml:space="preserve">Комітет з питань охорони здоров’я </w:t>
      </w:r>
      <w:r w:rsidRPr="00E121D1">
        <w:rPr>
          <w:rFonts w:eastAsia="Times New Roman"/>
          <w:sz w:val="28"/>
          <w:szCs w:val="28"/>
          <w:lang w:val="uk-UA" w:eastAsia="en-US"/>
        </w:rPr>
        <w:t xml:space="preserve">ухвалив рішення рекомендувати Верховній Раді України за результатами розгляду у першому читанні </w:t>
      </w:r>
      <w:r w:rsidRPr="00E121D1">
        <w:rPr>
          <w:sz w:val="28"/>
          <w:szCs w:val="28"/>
          <w:lang w:val="uk-UA"/>
        </w:rPr>
        <w:t xml:space="preserve">проект </w:t>
      </w:r>
      <w:r w:rsidR="00F13132" w:rsidRPr="00C62A91">
        <w:rPr>
          <w:bCs/>
          <w:sz w:val="28"/>
          <w:szCs w:val="28"/>
          <w:lang w:val="uk-UA"/>
        </w:rPr>
        <w:t xml:space="preserve">Закону </w:t>
      </w:r>
      <w:r w:rsidR="005E5B9F" w:rsidRPr="005C3487">
        <w:rPr>
          <w:bCs/>
          <w:sz w:val="28"/>
          <w:szCs w:val="28"/>
          <w:lang w:val="uk-UA"/>
        </w:rPr>
        <w:t xml:space="preserve">про внесення змін до деяких законодавчих актів України щодо удосконалення надання первинної та профілактичної медичної допомоги дітям (р. № 7197), поданий народними депутатами України  </w:t>
      </w:r>
      <w:hyperlink r:id="rId19" w:tgtFrame="_blank" w:history="1">
        <w:r w:rsidR="005E5B9F" w:rsidRPr="005C3487">
          <w:rPr>
            <w:bCs/>
            <w:sz w:val="28"/>
            <w:szCs w:val="28"/>
            <w:lang w:val="uk-UA"/>
          </w:rPr>
          <w:t xml:space="preserve">Бахтеєвою Т.Д., </w:t>
        </w:r>
      </w:hyperlink>
      <w:hyperlink r:id="rId20" w:tgtFrame="_blank" w:history="1">
        <w:proofErr w:type="spellStart"/>
        <w:r w:rsidR="005E5B9F" w:rsidRPr="005C3487">
          <w:rPr>
            <w:bCs/>
            <w:sz w:val="28"/>
            <w:szCs w:val="28"/>
            <w:lang w:val="uk-UA"/>
          </w:rPr>
          <w:t>Шурмою</w:t>
        </w:r>
        <w:proofErr w:type="spellEnd"/>
        <w:r w:rsidR="005E5B9F" w:rsidRPr="005C3487">
          <w:rPr>
            <w:bCs/>
            <w:sz w:val="28"/>
            <w:szCs w:val="28"/>
            <w:lang w:val="uk-UA"/>
          </w:rPr>
          <w:t xml:space="preserve"> І.М.,</w:t>
        </w:r>
      </w:hyperlink>
      <w:r w:rsidR="005E5B9F" w:rsidRPr="005C3487">
        <w:rPr>
          <w:bCs/>
          <w:sz w:val="28"/>
          <w:szCs w:val="28"/>
          <w:lang w:val="uk-UA"/>
        </w:rPr>
        <w:t xml:space="preserve">  </w:t>
      </w:r>
      <w:hyperlink r:id="rId21" w:tgtFrame="_blank" w:history="1">
        <w:r w:rsidR="005E5B9F" w:rsidRPr="005C3487">
          <w:rPr>
            <w:bCs/>
            <w:sz w:val="28"/>
            <w:szCs w:val="28"/>
            <w:lang w:val="uk-UA"/>
          </w:rPr>
          <w:t>Кириченком О.М.,</w:t>
        </w:r>
      </w:hyperlink>
      <w:r w:rsidR="005E5B9F" w:rsidRPr="005C3487">
        <w:rPr>
          <w:bCs/>
          <w:sz w:val="28"/>
          <w:szCs w:val="28"/>
          <w:lang w:val="uk-UA"/>
        </w:rPr>
        <w:t xml:space="preserve"> </w:t>
      </w:r>
      <w:hyperlink r:id="rId22" w:tgtFrame="_blank" w:history="1">
        <w:proofErr w:type="spellStart"/>
        <w:r w:rsidR="005E5B9F" w:rsidRPr="005C3487">
          <w:rPr>
            <w:bCs/>
            <w:sz w:val="28"/>
            <w:szCs w:val="28"/>
            <w:lang w:val="uk-UA"/>
          </w:rPr>
          <w:t>Помазановим</w:t>
        </w:r>
        <w:proofErr w:type="spellEnd"/>
        <w:r w:rsidR="005E5B9F" w:rsidRPr="005C3487">
          <w:rPr>
            <w:bCs/>
            <w:sz w:val="28"/>
            <w:szCs w:val="28"/>
            <w:lang w:val="uk-UA"/>
          </w:rPr>
          <w:t xml:space="preserve"> А.В.,</w:t>
        </w:r>
      </w:hyperlink>
      <w:r w:rsidR="005E5B9F" w:rsidRPr="005C3487">
        <w:rPr>
          <w:bCs/>
          <w:sz w:val="28"/>
          <w:szCs w:val="28"/>
          <w:lang w:val="uk-UA"/>
        </w:rPr>
        <w:t xml:space="preserve"> </w:t>
      </w:r>
      <w:hyperlink r:id="rId23" w:tgtFrame="_blank" w:history="1">
        <w:proofErr w:type="spellStart"/>
        <w:r w:rsidR="005E5B9F" w:rsidRPr="005C3487">
          <w:rPr>
            <w:bCs/>
            <w:sz w:val="28"/>
            <w:szCs w:val="28"/>
            <w:lang w:val="uk-UA"/>
          </w:rPr>
          <w:t>Карпунцовим</w:t>
        </w:r>
        <w:proofErr w:type="spellEnd"/>
        <w:r w:rsidR="005E5B9F" w:rsidRPr="005C3487">
          <w:rPr>
            <w:bCs/>
            <w:sz w:val="28"/>
            <w:szCs w:val="28"/>
            <w:lang w:val="uk-UA"/>
          </w:rPr>
          <w:t xml:space="preserve"> В.В.,</w:t>
        </w:r>
      </w:hyperlink>
      <w:r w:rsidR="005E5B9F" w:rsidRPr="005C3487">
        <w:rPr>
          <w:bCs/>
          <w:sz w:val="28"/>
          <w:szCs w:val="28"/>
          <w:lang w:val="uk-UA"/>
        </w:rPr>
        <w:t xml:space="preserve">  </w:t>
      </w:r>
      <w:hyperlink r:id="rId24" w:tgtFrame="_blank" w:history="1">
        <w:proofErr w:type="spellStart"/>
        <w:r w:rsidR="005E5B9F" w:rsidRPr="005C3487">
          <w:rPr>
            <w:bCs/>
            <w:sz w:val="28"/>
            <w:szCs w:val="28"/>
            <w:lang w:val="uk-UA"/>
          </w:rPr>
          <w:t>Шипком</w:t>
        </w:r>
        <w:proofErr w:type="spellEnd"/>
        <w:r w:rsidR="005E5B9F" w:rsidRPr="005C3487">
          <w:rPr>
            <w:bCs/>
            <w:sz w:val="28"/>
            <w:szCs w:val="28"/>
            <w:lang w:val="uk-UA"/>
          </w:rPr>
          <w:t xml:space="preserve"> А.Ф.,</w:t>
        </w:r>
      </w:hyperlink>
      <w:r w:rsidR="005E5B9F" w:rsidRPr="005C3487">
        <w:rPr>
          <w:bCs/>
          <w:sz w:val="28"/>
          <w:szCs w:val="28"/>
          <w:lang w:val="uk-UA"/>
        </w:rPr>
        <w:t xml:space="preserve"> </w:t>
      </w:r>
      <w:hyperlink r:id="rId25" w:tgtFrame="_blank" w:history="1">
        <w:r w:rsidR="005E5B9F" w:rsidRPr="005C3487">
          <w:rPr>
            <w:bCs/>
            <w:sz w:val="28"/>
            <w:szCs w:val="28"/>
            <w:lang w:val="uk-UA"/>
          </w:rPr>
          <w:t>Мусієм О.С.</w:t>
        </w:r>
      </w:hyperlink>
      <w:r w:rsidR="005E5B9F" w:rsidRPr="005C3487">
        <w:rPr>
          <w:bCs/>
          <w:sz w:val="28"/>
          <w:szCs w:val="28"/>
          <w:lang w:val="uk-UA"/>
        </w:rPr>
        <w:t xml:space="preserve">,  </w:t>
      </w:r>
      <w:hyperlink r:id="rId26" w:tgtFrame="_blank" w:history="1">
        <w:proofErr w:type="spellStart"/>
        <w:r w:rsidR="005E5B9F" w:rsidRPr="005C3487">
          <w:rPr>
            <w:bCs/>
            <w:sz w:val="28"/>
            <w:szCs w:val="28"/>
            <w:lang w:val="uk-UA"/>
          </w:rPr>
          <w:t>Дубілем</w:t>
        </w:r>
        <w:proofErr w:type="spellEnd"/>
        <w:r w:rsidR="005E5B9F" w:rsidRPr="005C3487">
          <w:rPr>
            <w:bCs/>
            <w:sz w:val="28"/>
            <w:szCs w:val="28"/>
            <w:lang w:val="uk-UA"/>
          </w:rPr>
          <w:t xml:space="preserve"> В.О.</w:t>
        </w:r>
      </w:hyperlink>
      <w:r w:rsidR="005E5B9F" w:rsidRPr="005C3487">
        <w:rPr>
          <w:bCs/>
          <w:sz w:val="28"/>
          <w:szCs w:val="28"/>
          <w:lang w:val="uk-UA"/>
        </w:rPr>
        <w:t xml:space="preserve">, </w:t>
      </w:r>
      <w:hyperlink r:id="rId27" w:tgtFrame="_blank" w:history="1">
        <w:proofErr w:type="spellStart"/>
        <w:r w:rsidR="005E5B9F" w:rsidRPr="005C3487">
          <w:rPr>
            <w:bCs/>
            <w:sz w:val="28"/>
            <w:szCs w:val="28"/>
            <w:lang w:val="uk-UA"/>
          </w:rPr>
          <w:t>Безбахом</w:t>
        </w:r>
        <w:proofErr w:type="spellEnd"/>
        <w:r w:rsidR="005E5B9F" w:rsidRPr="005C3487">
          <w:rPr>
            <w:bCs/>
            <w:sz w:val="28"/>
            <w:szCs w:val="28"/>
            <w:lang w:val="uk-UA"/>
          </w:rPr>
          <w:t xml:space="preserve"> Я.Я.</w:t>
        </w:r>
      </w:hyperlink>
      <w:r w:rsidR="005E5B9F" w:rsidRPr="005C3487">
        <w:rPr>
          <w:bCs/>
          <w:sz w:val="28"/>
          <w:szCs w:val="28"/>
          <w:lang w:val="uk-UA"/>
        </w:rPr>
        <w:t xml:space="preserve">,  </w:t>
      </w:r>
      <w:hyperlink r:id="rId28" w:tgtFrame="_blank" w:history="1">
        <w:r w:rsidR="005E5B9F" w:rsidRPr="005C3487">
          <w:rPr>
            <w:bCs/>
            <w:sz w:val="28"/>
            <w:szCs w:val="28"/>
            <w:lang w:val="uk-UA"/>
          </w:rPr>
          <w:t>Яценком А.В.</w:t>
        </w:r>
      </w:hyperlink>
      <w:r w:rsidR="005E5B9F" w:rsidRPr="005C3487">
        <w:rPr>
          <w:bCs/>
          <w:sz w:val="28"/>
          <w:szCs w:val="28"/>
          <w:lang w:val="uk-UA"/>
        </w:rPr>
        <w:t xml:space="preserve">,  </w:t>
      </w:r>
      <w:hyperlink r:id="rId29" w:tgtFrame="_blank" w:history="1">
        <w:proofErr w:type="spellStart"/>
        <w:r w:rsidR="005E5B9F" w:rsidRPr="005C3487">
          <w:rPr>
            <w:bCs/>
            <w:sz w:val="28"/>
            <w:szCs w:val="28"/>
            <w:lang w:val="uk-UA"/>
          </w:rPr>
          <w:t>Кулінічем</w:t>
        </w:r>
        <w:proofErr w:type="spellEnd"/>
        <w:r w:rsidR="005E5B9F" w:rsidRPr="005C3487">
          <w:rPr>
            <w:bCs/>
            <w:sz w:val="28"/>
            <w:szCs w:val="28"/>
            <w:lang w:val="uk-UA"/>
          </w:rPr>
          <w:t xml:space="preserve"> О.І.,</w:t>
        </w:r>
      </w:hyperlink>
      <w:r w:rsidR="005E5B9F" w:rsidRPr="005C3487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</w:t>
      </w:r>
      <w:hyperlink r:id="rId30" w:tgtFrame="_blank" w:history="1">
        <w:r w:rsidR="005E5B9F" w:rsidRPr="005C3487">
          <w:rPr>
            <w:bCs/>
            <w:sz w:val="28"/>
            <w:szCs w:val="28"/>
            <w:lang w:val="uk-UA"/>
          </w:rPr>
          <w:t>Головком М.Й.</w:t>
        </w:r>
      </w:hyperlink>
      <w:r w:rsidR="00C135CE">
        <w:rPr>
          <w:bCs/>
          <w:sz w:val="28"/>
          <w:szCs w:val="28"/>
          <w:lang w:val="uk-UA"/>
        </w:rPr>
        <w:t xml:space="preserve"> </w:t>
      </w:r>
      <w:r w:rsidRPr="005C0636">
        <w:rPr>
          <w:sz w:val="28"/>
          <w:szCs w:val="28"/>
          <w:lang w:val="uk-UA"/>
        </w:rPr>
        <w:t>прийняти за основу</w:t>
      </w:r>
      <w:r w:rsidRPr="005C0636">
        <w:rPr>
          <w:rFonts w:eastAsia="Times New Roman"/>
          <w:sz w:val="28"/>
          <w:szCs w:val="28"/>
          <w:lang w:val="uk-UA" w:eastAsia="en-US"/>
        </w:rPr>
        <w:t>.</w:t>
      </w:r>
    </w:p>
    <w:p w:rsidR="00E121D1" w:rsidRPr="00E121D1" w:rsidRDefault="00E121D1" w:rsidP="00E121D1">
      <w:pPr>
        <w:widowControl w:val="0"/>
        <w:suppressAutoHyphens/>
        <w:ind w:firstLine="720"/>
        <w:jc w:val="both"/>
        <w:rPr>
          <w:rFonts w:eastAsia="Times New Roman"/>
          <w:kern w:val="1"/>
          <w:sz w:val="28"/>
          <w:szCs w:val="28"/>
          <w:lang w:val="uk-UA" w:eastAsia="ar-SA"/>
        </w:rPr>
      </w:pPr>
      <w:r w:rsidRPr="00E121D1">
        <w:rPr>
          <w:rFonts w:eastAsia="Times New Roman"/>
          <w:kern w:val="1"/>
          <w:sz w:val="28"/>
          <w:szCs w:val="28"/>
          <w:lang w:val="uk-UA" w:eastAsia="ar-SA"/>
        </w:rPr>
        <w:t>Проект відповідної Постанови Верховної Ради України додається.</w:t>
      </w:r>
    </w:p>
    <w:p w:rsidR="00E121D1" w:rsidRPr="00E121D1" w:rsidRDefault="00E121D1" w:rsidP="00E121D1">
      <w:pPr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E121D1">
        <w:rPr>
          <w:rFonts w:eastAsia="Times New Roman"/>
          <w:sz w:val="28"/>
          <w:szCs w:val="28"/>
          <w:lang w:val="uk-UA"/>
        </w:rPr>
        <w:t>Співдоповідачем із зазначеного питання під час розгляду його на пленарному засіданні Верховної Ради України пропонується визначити Голову Комітету Верховної Ради України з питань охорони здоров’я - народного депутата України Богомолець Ольгу Вадимівну.</w:t>
      </w:r>
    </w:p>
    <w:p w:rsidR="00E121D1" w:rsidRPr="00E121D1" w:rsidRDefault="00E121D1" w:rsidP="00E121D1">
      <w:pPr>
        <w:ind w:firstLine="720"/>
        <w:jc w:val="both"/>
        <w:rPr>
          <w:rFonts w:eastAsia="Times New Roman"/>
          <w:sz w:val="16"/>
          <w:szCs w:val="16"/>
          <w:lang w:val="uk-UA" w:eastAsia="en-US"/>
        </w:rPr>
      </w:pPr>
      <w:r w:rsidRPr="00E121D1">
        <w:rPr>
          <w:rFonts w:eastAsia="Times New Roman"/>
          <w:sz w:val="28"/>
          <w:szCs w:val="28"/>
          <w:lang w:val="uk-UA" w:eastAsia="en-US"/>
        </w:rPr>
        <w:t xml:space="preserve"> </w:t>
      </w:r>
    </w:p>
    <w:p w:rsidR="00E121D1" w:rsidRDefault="00E121D1" w:rsidP="00E121D1">
      <w:pPr>
        <w:ind w:firstLine="720"/>
        <w:jc w:val="both"/>
        <w:rPr>
          <w:rFonts w:eastAsia="Times New Roman"/>
          <w:sz w:val="28"/>
          <w:szCs w:val="28"/>
          <w:lang w:val="uk-UA" w:eastAsia="en-US"/>
        </w:rPr>
      </w:pPr>
      <w:r w:rsidRPr="00E121D1">
        <w:rPr>
          <w:rFonts w:eastAsia="Times New Roman"/>
          <w:sz w:val="28"/>
          <w:szCs w:val="28"/>
          <w:lang w:val="uk-UA" w:eastAsia="en-US"/>
        </w:rPr>
        <w:t xml:space="preserve">Додатки: на </w:t>
      </w:r>
      <w:r w:rsidR="0082591A">
        <w:rPr>
          <w:rFonts w:eastAsia="Times New Roman"/>
          <w:sz w:val="28"/>
          <w:szCs w:val="28"/>
          <w:lang w:val="uk-UA" w:eastAsia="en-US"/>
        </w:rPr>
        <w:t>6</w:t>
      </w:r>
      <w:r w:rsidRPr="00E121D1">
        <w:rPr>
          <w:rFonts w:eastAsia="Times New Roman"/>
          <w:sz w:val="28"/>
          <w:szCs w:val="28"/>
          <w:lang w:val="uk-UA" w:eastAsia="en-US"/>
        </w:rPr>
        <w:t xml:space="preserve"> </w:t>
      </w:r>
      <w:proofErr w:type="spellStart"/>
      <w:r w:rsidRPr="00E121D1">
        <w:rPr>
          <w:rFonts w:eastAsia="Times New Roman"/>
          <w:sz w:val="28"/>
          <w:szCs w:val="28"/>
          <w:lang w:val="uk-UA" w:eastAsia="en-US"/>
        </w:rPr>
        <w:t>арк</w:t>
      </w:r>
      <w:proofErr w:type="spellEnd"/>
      <w:r w:rsidRPr="00E121D1">
        <w:rPr>
          <w:rFonts w:eastAsia="Times New Roman"/>
          <w:sz w:val="28"/>
          <w:szCs w:val="28"/>
          <w:lang w:val="uk-UA" w:eastAsia="en-US"/>
        </w:rPr>
        <w:t>.</w:t>
      </w:r>
    </w:p>
    <w:p w:rsidR="00D5000C" w:rsidRDefault="00D5000C" w:rsidP="00E121D1">
      <w:pPr>
        <w:ind w:firstLine="720"/>
        <w:jc w:val="both"/>
        <w:rPr>
          <w:rFonts w:eastAsia="Times New Roman"/>
          <w:sz w:val="28"/>
          <w:szCs w:val="28"/>
          <w:lang w:val="uk-UA" w:eastAsia="en-US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679"/>
      </w:tblGrid>
      <w:tr w:rsidR="00191F22" w:rsidRPr="00147439" w:rsidTr="008732B1">
        <w:tc>
          <w:tcPr>
            <w:tcW w:w="4677" w:type="dxa"/>
          </w:tcPr>
          <w:p w:rsidR="00191F22" w:rsidRPr="00686B7B" w:rsidRDefault="00191F22" w:rsidP="000E030A">
            <w:pPr>
              <w:rPr>
                <w:b/>
                <w:bCs/>
                <w:lang w:val="uk-UA"/>
              </w:rPr>
            </w:pPr>
            <w:r w:rsidRPr="00686B7B">
              <w:rPr>
                <w:b/>
                <w:bCs/>
                <w:sz w:val="28"/>
                <w:lang w:val="uk-UA"/>
              </w:rPr>
              <w:t>Голов</w:t>
            </w:r>
            <w:r>
              <w:rPr>
                <w:b/>
                <w:bCs/>
                <w:sz w:val="28"/>
                <w:lang w:val="uk-UA"/>
              </w:rPr>
              <w:t>а</w:t>
            </w:r>
            <w:r w:rsidRPr="00686B7B">
              <w:rPr>
                <w:b/>
                <w:bCs/>
                <w:sz w:val="28"/>
                <w:lang w:val="uk-UA"/>
              </w:rPr>
              <w:t xml:space="preserve"> Комітету</w:t>
            </w:r>
          </w:p>
        </w:tc>
        <w:tc>
          <w:tcPr>
            <w:tcW w:w="4679" w:type="dxa"/>
          </w:tcPr>
          <w:p w:rsidR="00191F22" w:rsidRPr="00686B7B" w:rsidRDefault="00191F22" w:rsidP="000E030A">
            <w:pPr>
              <w:ind w:firstLine="720"/>
              <w:jc w:val="right"/>
              <w:rPr>
                <w:b/>
                <w:bCs/>
                <w:lang w:val="uk-UA"/>
              </w:rPr>
            </w:pPr>
            <w:r>
              <w:rPr>
                <w:b/>
                <w:bCs/>
                <w:sz w:val="28"/>
                <w:lang w:val="uk-UA"/>
              </w:rPr>
              <w:t>О.В.Богомолець</w:t>
            </w:r>
          </w:p>
        </w:tc>
      </w:tr>
    </w:tbl>
    <w:p w:rsidR="00191F22" w:rsidRPr="00147439" w:rsidRDefault="00191F22" w:rsidP="0082591A">
      <w:pPr>
        <w:rPr>
          <w:lang w:val="uk-UA"/>
        </w:rPr>
      </w:pPr>
      <w:bookmarkStart w:id="1" w:name="_GoBack"/>
      <w:bookmarkEnd w:id="1"/>
    </w:p>
    <w:sectPr w:rsidR="00191F22" w:rsidRPr="00147439" w:rsidSect="0082591A">
      <w:footerReference w:type="even" r:id="rId31"/>
      <w:footerReference w:type="default" r:id="rId32"/>
      <w:headerReference w:type="first" r:id="rId33"/>
      <w:pgSz w:w="11906" w:h="16838"/>
      <w:pgMar w:top="850" w:right="850" w:bottom="142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00A" w:rsidRDefault="00E7500A" w:rsidP="00BD714B">
      <w:r>
        <w:separator/>
      </w:r>
    </w:p>
  </w:endnote>
  <w:endnote w:type="continuationSeparator" w:id="0">
    <w:p w:rsidR="00E7500A" w:rsidRDefault="00E7500A" w:rsidP="00BD7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1D03">
      <w:rPr>
        <w:rStyle w:val="a5"/>
        <w:noProof/>
      </w:rPr>
      <w:t>2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591A">
      <w:rPr>
        <w:rStyle w:val="a5"/>
        <w:noProof/>
      </w:rPr>
      <w:t>3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00A" w:rsidRDefault="00E7500A" w:rsidP="00BD714B">
      <w:r>
        <w:separator/>
      </w:r>
    </w:p>
  </w:footnote>
  <w:footnote w:type="continuationSeparator" w:id="0">
    <w:p w:rsidR="00E7500A" w:rsidRDefault="00E7500A" w:rsidP="00BD7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Pr="000814D7" w:rsidRDefault="000047E6" w:rsidP="00962087">
    <w:pPr>
      <w:pStyle w:val="a6"/>
      <w:jc w:val="right"/>
      <w:rPr>
        <w:color w:val="333333"/>
        <w:sz w:val="22"/>
        <w:szCs w:val="22"/>
      </w:rPr>
    </w:pPr>
    <w:r w:rsidRPr="007F5A2F">
      <w:rPr>
        <w:sz w:val="22"/>
        <w:szCs w:val="22"/>
        <w:lang w:val="uk-UA"/>
      </w:rPr>
      <w:t xml:space="preserve">До №  </w:t>
    </w:r>
    <w:r w:rsidRPr="007F5A2F">
      <w:rPr>
        <w:color w:val="333333"/>
        <w:sz w:val="22"/>
        <w:szCs w:val="22"/>
        <w:lang w:val="uk-UA"/>
      </w:rPr>
      <w:t xml:space="preserve">р. № </w:t>
    </w:r>
    <w:r w:rsidR="007F5A2F" w:rsidRPr="007F5A2F">
      <w:rPr>
        <w:color w:val="333333"/>
        <w:sz w:val="22"/>
        <w:szCs w:val="22"/>
      </w:rPr>
      <w:t>71</w:t>
    </w:r>
    <w:r w:rsidR="005C3487" w:rsidRPr="000814D7">
      <w:rPr>
        <w:color w:val="333333"/>
        <w:sz w:val="22"/>
        <w:szCs w:val="22"/>
      </w:rPr>
      <w:t>97</w:t>
    </w:r>
  </w:p>
  <w:p w:rsidR="000047E6" w:rsidRPr="00962087" w:rsidRDefault="000047E6" w:rsidP="00962087">
    <w:pPr>
      <w:pStyle w:val="a6"/>
      <w:jc w:val="right"/>
      <w:rPr>
        <w:lang w:val="uk-UA"/>
      </w:rPr>
    </w:pPr>
    <w:r w:rsidRPr="007F5A2F">
      <w:rPr>
        <w:color w:val="333333"/>
        <w:sz w:val="22"/>
        <w:szCs w:val="22"/>
        <w:lang w:val="uk-UA"/>
      </w:rPr>
      <w:t xml:space="preserve"> </w:t>
    </w:r>
    <w:proofErr w:type="spellStart"/>
    <w:r w:rsidRPr="007F5A2F">
      <w:rPr>
        <w:color w:val="333333"/>
        <w:sz w:val="22"/>
        <w:szCs w:val="22"/>
        <w:lang w:val="uk-UA"/>
      </w:rPr>
      <w:t>н.д</w:t>
    </w:r>
    <w:proofErr w:type="spellEnd"/>
    <w:r w:rsidRPr="007F5A2F">
      <w:rPr>
        <w:color w:val="333333"/>
        <w:sz w:val="22"/>
        <w:szCs w:val="22"/>
        <w:lang w:val="uk-UA"/>
      </w:rPr>
      <w:t>. України</w:t>
    </w:r>
    <w:r w:rsidR="007F5A2F" w:rsidRPr="007F5A2F">
      <w:rPr>
        <w:color w:val="333333"/>
        <w:sz w:val="22"/>
        <w:szCs w:val="22"/>
        <w:lang w:val="uk-UA"/>
      </w:rPr>
      <w:t xml:space="preserve"> </w:t>
    </w:r>
    <w:proofErr w:type="spellStart"/>
    <w:r w:rsidR="000814D7">
      <w:rPr>
        <w:color w:val="333333"/>
        <w:sz w:val="22"/>
        <w:szCs w:val="22"/>
        <w:lang w:val="uk-UA"/>
      </w:rPr>
      <w:t>Т.Бахтеєва</w:t>
    </w:r>
    <w:proofErr w:type="spellEnd"/>
    <w:r w:rsidR="000814D7">
      <w:rPr>
        <w:color w:val="333333"/>
        <w:sz w:val="22"/>
        <w:szCs w:val="22"/>
        <w:lang w:val="uk-UA"/>
      </w:rPr>
      <w:t xml:space="preserve">, </w:t>
    </w:r>
    <w:proofErr w:type="spellStart"/>
    <w:r w:rsidR="000814D7">
      <w:rPr>
        <w:color w:val="333333"/>
        <w:sz w:val="22"/>
        <w:szCs w:val="22"/>
        <w:lang w:val="uk-UA"/>
      </w:rPr>
      <w:t>І.Шурма</w:t>
    </w:r>
    <w:proofErr w:type="spellEnd"/>
    <w:r w:rsidR="000814D7">
      <w:rPr>
        <w:color w:val="333333"/>
        <w:sz w:val="22"/>
        <w:szCs w:val="22"/>
        <w:lang w:val="uk-UA"/>
      </w:rPr>
      <w:t xml:space="preserve">, </w:t>
    </w:r>
    <w:proofErr w:type="spellStart"/>
    <w:r w:rsidR="000814D7">
      <w:rPr>
        <w:color w:val="333333"/>
        <w:sz w:val="22"/>
        <w:szCs w:val="22"/>
        <w:lang w:val="uk-UA"/>
      </w:rPr>
      <w:t>О.Кириченко</w:t>
    </w:r>
    <w:proofErr w:type="spellEnd"/>
    <w:r w:rsidR="007F5A2F" w:rsidRPr="007F5A2F">
      <w:rPr>
        <w:color w:val="333333"/>
        <w:sz w:val="22"/>
        <w:szCs w:val="22"/>
        <w:lang w:val="uk-UA"/>
      </w:rPr>
      <w:t xml:space="preserve"> </w:t>
    </w:r>
    <w:r w:rsidRPr="007F5A2F">
      <w:rPr>
        <w:sz w:val="22"/>
        <w:szCs w:val="22"/>
        <w:lang w:val="uk-UA"/>
      </w:rPr>
      <w:t>та ін</w:t>
    </w:r>
    <w:r>
      <w:rPr>
        <w:i/>
        <w:sz w:val="22"/>
        <w:szCs w:val="22"/>
        <w:lang w:val="uk-U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C367C"/>
    <w:multiLevelType w:val="hybridMultilevel"/>
    <w:tmpl w:val="DDF4969E"/>
    <w:lvl w:ilvl="0" w:tplc="D51C120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4B"/>
    <w:rsid w:val="0000093F"/>
    <w:rsid w:val="000047E6"/>
    <w:rsid w:val="0001075A"/>
    <w:rsid w:val="00051E6F"/>
    <w:rsid w:val="00065867"/>
    <w:rsid w:val="000814D7"/>
    <w:rsid w:val="000833DA"/>
    <w:rsid w:val="000A54E2"/>
    <w:rsid w:val="000B6576"/>
    <w:rsid w:val="000E030A"/>
    <w:rsid w:val="000E4EB6"/>
    <w:rsid w:val="00142ACA"/>
    <w:rsid w:val="00147439"/>
    <w:rsid w:val="001565B0"/>
    <w:rsid w:val="0015707D"/>
    <w:rsid w:val="001806F8"/>
    <w:rsid w:val="00191F22"/>
    <w:rsid w:val="001A2D6F"/>
    <w:rsid w:val="001B3CEC"/>
    <w:rsid w:val="001C51D5"/>
    <w:rsid w:val="001D689F"/>
    <w:rsid w:val="00243DCB"/>
    <w:rsid w:val="00256815"/>
    <w:rsid w:val="00292F5F"/>
    <w:rsid w:val="002A2723"/>
    <w:rsid w:val="002A468B"/>
    <w:rsid w:val="002A5902"/>
    <w:rsid w:val="002C5CC9"/>
    <w:rsid w:val="002C7087"/>
    <w:rsid w:val="002E329E"/>
    <w:rsid w:val="002F03BD"/>
    <w:rsid w:val="0033459A"/>
    <w:rsid w:val="00355862"/>
    <w:rsid w:val="00356B84"/>
    <w:rsid w:val="00356F2A"/>
    <w:rsid w:val="00367E24"/>
    <w:rsid w:val="0038380C"/>
    <w:rsid w:val="00386403"/>
    <w:rsid w:val="00387D25"/>
    <w:rsid w:val="003C0160"/>
    <w:rsid w:val="003D3888"/>
    <w:rsid w:val="003F0E9B"/>
    <w:rsid w:val="004008A1"/>
    <w:rsid w:val="00404BB8"/>
    <w:rsid w:val="00415EE9"/>
    <w:rsid w:val="00420496"/>
    <w:rsid w:val="00426ADC"/>
    <w:rsid w:val="0043477F"/>
    <w:rsid w:val="00442293"/>
    <w:rsid w:val="00471BC5"/>
    <w:rsid w:val="0047541E"/>
    <w:rsid w:val="00476E86"/>
    <w:rsid w:val="004941B7"/>
    <w:rsid w:val="004D0A4D"/>
    <w:rsid w:val="004E6B81"/>
    <w:rsid w:val="004E75AD"/>
    <w:rsid w:val="004F1D03"/>
    <w:rsid w:val="00503699"/>
    <w:rsid w:val="00507DB0"/>
    <w:rsid w:val="005204CF"/>
    <w:rsid w:val="0052289E"/>
    <w:rsid w:val="005647D1"/>
    <w:rsid w:val="005C0636"/>
    <w:rsid w:val="005C3487"/>
    <w:rsid w:val="005C41C4"/>
    <w:rsid w:val="005E429C"/>
    <w:rsid w:val="005E5B9F"/>
    <w:rsid w:val="006142C7"/>
    <w:rsid w:val="00622B08"/>
    <w:rsid w:val="006269AD"/>
    <w:rsid w:val="00673A26"/>
    <w:rsid w:val="00686B7B"/>
    <w:rsid w:val="006A6318"/>
    <w:rsid w:val="006B68D8"/>
    <w:rsid w:val="006D7556"/>
    <w:rsid w:val="006E522E"/>
    <w:rsid w:val="006E5A75"/>
    <w:rsid w:val="00704D65"/>
    <w:rsid w:val="0074128C"/>
    <w:rsid w:val="0077215B"/>
    <w:rsid w:val="007C00D3"/>
    <w:rsid w:val="007F5603"/>
    <w:rsid w:val="007F5A2F"/>
    <w:rsid w:val="0080040B"/>
    <w:rsid w:val="0080267A"/>
    <w:rsid w:val="00803CB7"/>
    <w:rsid w:val="00822779"/>
    <w:rsid w:val="0082591A"/>
    <w:rsid w:val="00833CE2"/>
    <w:rsid w:val="00844D80"/>
    <w:rsid w:val="008732B1"/>
    <w:rsid w:val="00883214"/>
    <w:rsid w:val="008A2985"/>
    <w:rsid w:val="008A5F35"/>
    <w:rsid w:val="008B7907"/>
    <w:rsid w:val="008D4D91"/>
    <w:rsid w:val="00912DDF"/>
    <w:rsid w:val="00930511"/>
    <w:rsid w:val="009435C4"/>
    <w:rsid w:val="00956E93"/>
    <w:rsid w:val="00962087"/>
    <w:rsid w:val="00964B31"/>
    <w:rsid w:val="00975EE6"/>
    <w:rsid w:val="00975EFC"/>
    <w:rsid w:val="009A1CEF"/>
    <w:rsid w:val="009C3C8B"/>
    <w:rsid w:val="009D405A"/>
    <w:rsid w:val="009F15E8"/>
    <w:rsid w:val="00A118D6"/>
    <w:rsid w:val="00A15774"/>
    <w:rsid w:val="00A40388"/>
    <w:rsid w:val="00A433CB"/>
    <w:rsid w:val="00A52E52"/>
    <w:rsid w:val="00A75531"/>
    <w:rsid w:val="00A9707A"/>
    <w:rsid w:val="00AA014F"/>
    <w:rsid w:val="00AF1CE5"/>
    <w:rsid w:val="00B02033"/>
    <w:rsid w:val="00B22A62"/>
    <w:rsid w:val="00B25CC5"/>
    <w:rsid w:val="00B402BF"/>
    <w:rsid w:val="00B77496"/>
    <w:rsid w:val="00BA57DD"/>
    <w:rsid w:val="00BB4C99"/>
    <w:rsid w:val="00BB4E01"/>
    <w:rsid w:val="00BB634B"/>
    <w:rsid w:val="00BD2575"/>
    <w:rsid w:val="00BD714B"/>
    <w:rsid w:val="00C135CE"/>
    <w:rsid w:val="00C36296"/>
    <w:rsid w:val="00C62A91"/>
    <w:rsid w:val="00C71001"/>
    <w:rsid w:val="00C95A26"/>
    <w:rsid w:val="00CE2839"/>
    <w:rsid w:val="00D02A0A"/>
    <w:rsid w:val="00D07475"/>
    <w:rsid w:val="00D16635"/>
    <w:rsid w:val="00D5000C"/>
    <w:rsid w:val="00D63336"/>
    <w:rsid w:val="00D84679"/>
    <w:rsid w:val="00DC1A27"/>
    <w:rsid w:val="00DC1FF3"/>
    <w:rsid w:val="00E06AC3"/>
    <w:rsid w:val="00E121D1"/>
    <w:rsid w:val="00E12334"/>
    <w:rsid w:val="00E12694"/>
    <w:rsid w:val="00E4115B"/>
    <w:rsid w:val="00E548A1"/>
    <w:rsid w:val="00E55C3A"/>
    <w:rsid w:val="00E7500A"/>
    <w:rsid w:val="00E84E92"/>
    <w:rsid w:val="00E9396D"/>
    <w:rsid w:val="00EA390E"/>
    <w:rsid w:val="00EB50BD"/>
    <w:rsid w:val="00EC3079"/>
    <w:rsid w:val="00EC6F09"/>
    <w:rsid w:val="00ED7967"/>
    <w:rsid w:val="00F13132"/>
    <w:rsid w:val="00F145E7"/>
    <w:rsid w:val="00F35D4F"/>
    <w:rsid w:val="00F364EC"/>
    <w:rsid w:val="00F543CC"/>
    <w:rsid w:val="00F54A15"/>
    <w:rsid w:val="00F67494"/>
    <w:rsid w:val="00F716CC"/>
    <w:rsid w:val="00F769AB"/>
    <w:rsid w:val="00F95A57"/>
    <w:rsid w:val="00FA24B4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94B44"/>
  <w15:chartTrackingRefBased/>
  <w15:docId w15:val="{C31C5D5C-4706-4DD9-AE0E-9DAB5833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uiPriority="99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HTML Preformatted" w:locked="1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14B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121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BD714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BD714B"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styleId="a3">
    <w:name w:val="footer"/>
    <w:basedOn w:val="a"/>
    <w:link w:val="a4"/>
    <w:rsid w:val="00BD714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locked/>
    <w:rsid w:val="00BD714B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rsid w:val="00BD714B"/>
    <w:rPr>
      <w:rFonts w:cs="Times New Roman"/>
    </w:rPr>
  </w:style>
  <w:style w:type="paragraph" w:styleId="HTML">
    <w:name w:val="HTML Preformatted"/>
    <w:aliases w:val="Знак"/>
    <w:basedOn w:val="a"/>
    <w:link w:val="HTML0"/>
    <w:uiPriority w:val="99"/>
    <w:rsid w:val="00BD71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aliases w:val="Знак Знак"/>
    <w:link w:val="HTML"/>
    <w:uiPriority w:val="99"/>
    <w:locked/>
    <w:rsid w:val="00BD714B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styleId="a6">
    <w:name w:val="header"/>
    <w:basedOn w:val="a"/>
    <w:link w:val="a7"/>
    <w:rsid w:val="00BD714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locked/>
    <w:rsid w:val="00BD714B"/>
    <w:rPr>
      <w:rFonts w:eastAsia="Times New Roman" w:cs="Times New Roman"/>
      <w:sz w:val="24"/>
      <w:szCs w:val="24"/>
      <w:lang w:val="ru-RU" w:eastAsia="ru-RU"/>
    </w:rPr>
  </w:style>
  <w:style w:type="paragraph" w:customStyle="1" w:styleId="a8">
    <w:name w:val="a"/>
    <w:basedOn w:val="a"/>
    <w:rsid w:val="000E030A"/>
    <w:pPr>
      <w:spacing w:before="100" w:beforeAutospacing="1" w:after="100" w:afterAutospacing="1"/>
    </w:pPr>
    <w:rPr>
      <w:lang w:val="uk-UA" w:eastAsia="uk-UA"/>
    </w:rPr>
  </w:style>
  <w:style w:type="character" w:customStyle="1" w:styleId="spelle">
    <w:name w:val="spelle"/>
    <w:rsid w:val="000E030A"/>
    <w:rPr>
      <w:rFonts w:cs="Times New Roman"/>
    </w:rPr>
  </w:style>
  <w:style w:type="paragraph" w:customStyle="1" w:styleId="StyleZakonu">
    <w:name w:val="StyleZakonu"/>
    <w:basedOn w:val="a"/>
    <w:uiPriority w:val="99"/>
    <w:rsid w:val="002A468B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/>
    </w:rPr>
  </w:style>
  <w:style w:type="paragraph" w:styleId="a9">
    <w:name w:val="Body Text"/>
    <w:basedOn w:val="a"/>
    <w:link w:val="aa"/>
    <w:uiPriority w:val="99"/>
    <w:rsid w:val="00367E24"/>
    <w:rPr>
      <w:rFonts w:eastAsia="Times New Roman"/>
      <w:sz w:val="28"/>
      <w:szCs w:val="20"/>
    </w:rPr>
  </w:style>
  <w:style w:type="character" w:customStyle="1" w:styleId="aa">
    <w:name w:val="Основний текст Знак"/>
    <w:link w:val="a9"/>
    <w:uiPriority w:val="99"/>
    <w:rsid w:val="00367E24"/>
    <w:rPr>
      <w:rFonts w:eastAsia="Times New Roman"/>
      <w:sz w:val="28"/>
      <w:lang w:val="ru-RU" w:eastAsia="ru-RU"/>
    </w:rPr>
  </w:style>
  <w:style w:type="character" w:customStyle="1" w:styleId="rvts0">
    <w:name w:val="rvts0"/>
    <w:basedOn w:val="a0"/>
    <w:rsid w:val="000E4EB6"/>
  </w:style>
  <w:style w:type="paragraph" w:customStyle="1" w:styleId="rvps7">
    <w:name w:val="rvps7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15">
    <w:name w:val="rvts15"/>
    <w:basedOn w:val="a0"/>
    <w:rsid w:val="00F769AB"/>
  </w:style>
  <w:style w:type="paragraph" w:customStyle="1" w:styleId="rvps2">
    <w:name w:val="rvps2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9">
    <w:name w:val="rvts9"/>
    <w:basedOn w:val="a0"/>
    <w:rsid w:val="00F769AB"/>
  </w:style>
  <w:style w:type="character" w:customStyle="1" w:styleId="rvts46">
    <w:name w:val="rvts46"/>
    <w:basedOn w:val="a0"/>
    <w:rsid w:val="00F769AB"/>
  </w:style>
  <w:style w:type="character" w:styleId="ab">
    <w:name w:val="Hyperlink"/>
    <w:basedOn w:val="a0"/>
    <w:uiPriority w:val="99"/>
    <w:unhideWhenUsed/>
    <w:rsid w:val="00F769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07DB0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E9396D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E121D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e">
    <w:name w:val="Balloon Text"/>
    <w:basedOn w:val="a"/>
    <w:link w:val="af"/>
    <w:rsid w:val="004F1D03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rsid w:val="004F1D0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td.rada.gov.ua/mps/info/page/16517" TargetMode="External"/><Relationship Id="rId18" Type="http://schemas.openxmlformats.org/officeDocument/2006/relationships/hyperlink" Target="http://itd.rada.gov.ua/mps/info/page/15813" TargetMode="External"/><Relationship Id="rId26" Type="http://schemas.openxmlformats.org/officeDocument/2006/relationships/hyperlink" Target="http://itd.rada.gov.ua/mps/info/page/1227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td.rada.gov.ua/mps/info/page/12455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itd.rada.gov.ua/mps/info/page/5520" TargetMode="External"/><Relationship Id="rId12" Type="http://schemas.openxmlformats.org/officeDocument/2006/relationships/hyperlink" Target="http://itd.rada.gov.ua/mps/info/page/5785" TargetMode="External"/><Relationship Id="rId17" Type="http://schemas.openxmlformats.org/officeDocument/2006/relationships/hyperlink" Target="http://itd.rada.gov.ua/mps/info/page/15804" TargetMode="External"/><Relationship Id="rId25" Type="http://schemas.openxmlformats.org/officeDocument/2006/relationships/hyperlink" Target="http://itd.rada.gov.ua/mps/info/page/16517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itd.rada.gov.ua/mps/info/page/4339" TargetMode="External"/><Relationship Id="rId20" Type="http://schemas.openxmlformats.org/officeDocument/2006/relationships/hyperlink" Target="http://itd.rada.gov.ua/mps/info/page/6548" TargetMode="External"/><Relationship Id="rId29" Type="http://schemas.openxmlformats.org/officeDocument/2006/relationships/hyperlink" Target="http://itd.rada.gov.ua/mps/info/page/1580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td.rada.gov.ua/mps/info/page/5142" TargetMode="External"/><Relationship Id="rId24" Type="http://schemas.openxmlformats.org/officeDocument/2006/relationships/hyperlink" Target="http://itd.rada.gov.ua/mps/info/page/5785" TargetMode="External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itd.rada.gov.ua/mps/info/page/15734" TargetMode="External"/><Relationship Id="rId23" Type="http://schemas.openxmlformats.org/officeDocument/2006/relationships/hyperlink" Target="http://itd.rada.gov.ua/mps/info/page/5142" TargetMode="External"/><Relationship Id="rId28" Type="http://schemas.openxmlformats.org/officeDocument/2006/relationships/hyperlink" Target="http://itd.rada.gov.ua/mps/info/page/4339" TargetMode="External"/><Relationship Id="rId10" Type="http://schemas.openxmlformats.org/officeDocument/2006/relationships/hyperlink" Target="http://itd.rada.gov.ua/mps/info/page/18164" TargetMode="External"/><Relationship Id="rId19" Type="http://schemas.openxmlformats.org/officeDocument/2006/relationships/hyperlink" Target="http://itd.rada.gov.ua/mps/info/page/5520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td.rada.gov.ua/mps/info/page/12455" TargetMode="External"/><Relationship Id="rId14" Type="http://schemas.openxmlformats.org/officeDocument/2006/relationships/hyperlink" Target="http://itd.rada.gov.ua/mps/info/page/12272" TargetMode="External"/><Relationship Id="rId22" Type="http://schemas.openxmlformats.org/officeDocument/2006/relationships/hyperlink" Target="http://itd.rada.gov.ua/mps/info/page/18164" TargetMode="External"/><Relationship Id="rId27" Type="http://schemas.openxmlformats.org/officeDocument/2006/relationships/hyperlink" Target="http://itd.rada.gov.ua/mps/info/page/15734" TargetMode="External"/><Relationship Id="rId30" Type="http://schemas.openxmlformats.org/officeDocument/2006/relationships/hyperlink" Target="http://itd.rada.gov.ua/mps/info/page/15813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itd.rada.gov.ua/mps/info/page/654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4222</Words>
  <Characters>2407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6616</CharactersWithSpaces>
  <SharedDoc>false</SharedDoc>
  <HLinks>
    <vt:vector size="192" baseType="variant">
      <vt:variant>
        <vt:i4>3997812</vt:i4>
      </vt:variant>
      <vt:variant>
        <vt:i4>93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90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87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84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81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78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75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72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69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66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63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60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57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54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51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48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  <vt:variant>
        <vt:i4>3997812</vt:i4>
      </vt:variant>
      <vt:variant>
        <vt:i4>45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42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39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36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33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30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27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24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21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18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15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12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9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6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3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0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Катерина Леонідівна Ростовцева</dc:creator>
  <cp:keywords/>
  <dc:description/>
  <cp:lastModifiedBy>Марія Миколаївна Аронова</cp:lastModifiedBy>
  <cp:revision>4</cp:revision>
  <cp:lastPrinted>2018-02-23T10:49:00Z</cp:lastPrinted>
  <dcterms:created xsi:type="dcterms:W3CDTF">2018-03-21T10:00:00Z</dcterms:created>
  <dcterms:modified xsi:type="dcterms:W3CDTF">2018-03-21T10:06:00Z</dcterms:modified>
</cp:coreProperties>
</file>