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5CB" w:rsidRDefault="00E00457" w:rsidP="00A071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004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ПОЯСНЮВАЛЬНА ЗАПИСКА</w:t>
      </w:r>
    </w:p>
    <w:p w:rsidR="00E00457" w:rsidRPr="00E00457" w:rsidRDefault="00E00457" w:rsidP="00A071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004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 проекту Закону України «</w:t>
      </w:r>
      <w:r w:rsidR="005C06FE" w:rsidRPr="005C06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 внесення змін до </w:t>
      </w:r>
      <w:r w:rsidR="001365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деяких законодавчих актів</w:t>
      </w:r>
      <w:r w:rsidR="005C06FE" w:rsidRPr="005C06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України щодо встановлення додаткових гарантій збереження лісів</w:t>
      </w:r>
      <w:r w:rsidRPr="00E004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E00457" w:rsidRPr="00E00457" w:rsidRDefault="00E00457" w:rsidP="00A071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00457" w:rsidRPr="00E00457" w:rsidRDefault="00E00457" w:rsidP="00A071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4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Обґрунтування необхідності прийняття проекту Закону</w:t>
      </w:r>
    </w:p>
    <w:p w:rsidR="00E00457" w:rsidRDefault="005C06FE" w:rsidP="00A0717D">
      <w:pPr>
        <w:shd w:val="clear" w:color="auto" w:fill="FFFFFF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0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Ліси </w:t>
      </w:r>
      <w:r w:rsidR="00293BF8">
        <w:rPr>
          <w:rFonts w:ascii="Times New Roman" w:eastAsia="Times New Roman" w:hAnsi="Times New Roman" w:cs="Times New Roman"/>
          <w:sz w:val="28"/>
          <w:szCs w:val="28"/>
          <w:lang w:eastAsia="ru-RU"/>
        </w:rPr>
        <w:t>– національне багатство України</w:t>
      </w:r>
      <w:r w:rsidRPr="005C0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за своїм призначенням та </w:t>
      </w:r>
      <w:proofErr w:type="spellStart"/>
      <w:r w:rsidRPr="005C06FE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місцерозташуванням</w:t>
      </w:r>
      <w:proofErr w:type="spellEnd"/>
      <w:r w:rsidRPr="005C0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виконують переважно водоохоронні, захисні, санітарно-гігієнічні, оздоровчі, рекреаційні, естетичні, виховні, інші функції та є джерелом для задоволення потреб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суспільства в лісових ресурсах</w:t>
      </w:r>
      <w:r w:rsidR="00E00457" w:rsidRPr="00E004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C06FE" w:rsidRDefault="00293BF8" w:rsidP="00A0717D">
      <w:pPr>
        <w:shd w:val="clear" w:color="auto" w:fill="FFFFFF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Проте, останнім часом</w:t>
      </w:r>
      <w:r w:rsidR="005C0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спостерігається негативна тенденція зменшення лісистості регіонів, що, в свою чергу, має негативний вплив на екологічну ситуацію в Україні.</w:t>
      </w:r>
    </w:p>
    <w:p w:rsidR="005C06FE" w:rsidRDefault="005C06FE" w:rsidP="00A0717D">
      <w:pPr>
        <w:shd w:val="clear" w:color="auto" w:fill="FFFFFF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r w:rsidR="005319C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зокрема,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обумовлено поширенням процесу зміни цільового призначення земельних лісових ділянок </w:t>
      </w:r>
      <w:r w:rsidR="005319C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їх використання в цілях, не пов’язаних з веденням лісового господарства.</w:t>
      </w:r>
    </w:p>
    <w:p w:rsidR="005C06FE" w:rsidRDefault="00D60B2B" w:rsidP="00A0717D">
      <w:pPr>
        <w:shd w:val="clear" w:color="auto" w:fill="FFFFFF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з метою недопущення фактів порушення інтересів держави і суспільства під час відчуження та зміни цільового призначення земельних лісових ділянок 10 квітня 2008 року Кабінет Міністрів України своїм Розпорядженням № 610-р «Деякі питання розпорядження земельними лісовими ділянками» доручив Міністерству екології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природних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ресурсів,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Міністе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рству аграрної політики та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продовольства,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Міністерству оборони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Державному агентству лісових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ресурсів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Державному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агентст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ву земельних ресурсів до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законодавчого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врегулювання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питань запобігання зловживанням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цій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зупинити прийняття рішень 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надання згоди на вилучення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ділянок,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передачу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власність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оренду із зміною цільового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призначення,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крім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випадків,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за умови обґрунтування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неможливості реалізації альтернативних варіа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нтів вирішення питання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ділянки вилучаються і передаються 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постійне користування та/або в оренду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будівництва,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реконстру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кції та капітального ремонту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залізничних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ліній та автомобільних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доріг загального користування, </w:t>
      </w:r>
      <w:r w:rsidRPr="00D60B2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розміщення кладовищ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тощо.</w:t>
      </w:r>
    </w:p>
    <w:p w:rsidR="000A1DA7" w:rsidRDefault="000A1DA7" w:rsidP="00A0717D">
      <w:pPr>
        <w:shd w:val="clear" w:color="auto" w:fill="FFFFFF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Вже за перші п’ять років дії зазначеного Розпорядження вдалося призупинити виконання робіт та оформлення відповідних документів, які передбачали зміну цільового призначення лісових земель на площі понад три тисячі гектарів.</w:t>
      </w:r>
    </w:p>
    <w:p w:rsidR="00E00457" w:rsidRDefault="000A1DA7" w:rsidP="00A071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 червня 2017 року Кабінетом Міністрів України вказане</w:t>
      </w:r>
      <w:r w:rsidR="00D60B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Розпорядження було визнано таким, що втратило чинність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A1DA7" w:rsidRDefault="000A1DA7" w:rsidP="00A071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Відтак, проблема збереження оптимальної лісистості України </w:t>
      </w:r>
      <w:r w:rsidR="005319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сьогодні </w:t>
      </w:r>
      <w:r w:rsidR="00293BF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є вкрай актуальною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FC02AC" w:rsidRDefault="00411801" w:rsidP="00A071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Крім того, </w:t>
      </w:r>
      <w:r w:rsidR="00FC02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потребує уточнення</w:t>
      </w:r>
      <w:r w:rsidR="00B72A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положення</w:t>
      </w:r>
      <w:r w:rsidR="00FC02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72A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частини восьмої статті 122 Земельного кодексу України стосовно повноважень Кабінету Міністрів України щодо передачі земельних ділянок, які перебувають у запасі, із земель державної власнос</w:t>
      </w:r>
      <w:r w:rsidR="009578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ті у власність або користування, о</w:t>
      </w:r>
      <w:r w:rsidR="00B72A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скільки</w:t>
      </w:r>
      <w:r w:rsidR="00FC02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578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практиці зазначені земельні</w:t>
      </w:r>
      <w:r w:rsidR="00B72A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ділянки передаються у власність або корис</w:t>
      </w:r>
      <w:r w:rsidR="009578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тування без відповідного рішення вказаного органу</w:t>
      </w:r>
      <w:r w:rsidR="00B72A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C37CD" w:rsidRDefault="00DC37CD" w:rsidP="00A071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00457" w:rsidRPr="00E00457" w:rsidRDefault="00E00457" w:rsidP="00A071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4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Цілі та завдання проекту Закону</w:t>
      </w:r>
    </w:p>
    <w:p w:rsidR="00E00457" w:rsidRPr="00E00457" w:rsidRDefault="00E00457" w:rsidP="00A071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45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Проект розроблено з метою </w:t>
      </w:r>
      <w:r w:rsidR="000A1DA7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встановлення додаткових гарантій збереження лісів України як національного багатства нашої держави, що виконують</w:t>
      </w:r>
      <w:r w:rsidR="000A1DA7" w:rsidRPr="005C0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переважно водоохоронні, захисні, санітарно-гігієнічні, оздоровчі, рекреаційні, естетичні, виховні, інші функції та є джерелом для задоволення потреб</w:t>
      </w:r>
      <w:r w:rsidR="000A1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суспільства в лісових ресурсах</w:t>
      </w:r>
      <w:r w:rsidR="00411801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також з метою усунення двозначност</w:t>
      </w:r>
      <w:r w:rsidR="00F17C54">
        <w:rPr>
          <w:rFonts w:ascii="Times New Roman" w:eastAsia="Times New Roman" w:hAnsi="Times New Roman" w:cs="Times New Roman"/>
          <w:sz w:val="28"/>
          <w:szCs w:val="28"/>
          <w:lang w:eastAsia="ru-RU"/>
        </w:rPr>
        <w:t>і трактування положень статті 122</w:t>
      </w:r>
      <w:r w:rsidR="00411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кодексу</w:t>
      </w:r>
      <w:r w:rsidR="008F6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1801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r w:rsidRPr="00E004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0457" w:rsidRPr="00E00457" w:rsidRDefault="00E00457" w:rsidP="00A071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00457" w:rsidRPr="00E00457" w:rsidRDefault="00E00457" w:rsidP="00A071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4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Загальна характеристика і основні положення проекту Закону</w:t>
      </w:r>
    </w:p>
    <w:p w:rsidR="00EE05A8" w:rsidRDefault="00E00457" w:rsidP="00A0717D">
      <w:pPr>
        <w:shd w:val="clear" w:color="auto" w:fill="FFFFFF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4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</w:t>
      </w:r>
      <w:r w:rsidR="000A1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</w:t>
      </w:r>
      <w:r w:rsidR="00EE05A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Закону пропонується внести зміни</w:t>
      </w:r>
      <w:r w:rsidR="000A1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 w:rsidR="00EE05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Земельного кодексу </w:t>
      </w:r>
      <w:r w:rsidR="000A1DA7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України, встановивши, що з</w:t>
      </w:r>
      <w:r w:rsidR="000A1DA7" w:rsidRPr="000A1DA7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міна цільового призначення</w:t>
      </w:r>
      <w:r w:rsidR="00EE05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E05A8" w:rsidRPr="008F63B9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тому числі</w:t>
      </w:r>
      <w:r w:rsidR="000A1DA7" w:rsidRPr="008F63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земельних ділянок</w:t>
      </w:r>
      <w:r w:rsidR="00EE05A8" w:rsidRPr="008F63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130EB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зайнятих лісами,</w:t>
      </w:r>
      <w:r w:rsidR="00EE05A8" w:rsidRPr="008F63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що перебувають у державній чи комунальній власності, здійснюватиметься за погодженням з Кабінетом Міністрів України</w:t>
      </w:r>
      <w:r w:rsidR="00EE05A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7C54" w:rsidRDefault="00F17C54" w:rsidP="00A0717D">
      <w:pPr>
        <w:shd w:val="clear" w:color="auto" w:fill="FFFFFF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Законопроектом передбачається, що зазначена з</w:t>
      </w:r>
      <w:r w:rsidRPr="008F6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міна цільового призначення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ділянок провадитиметься</w:t>
      </w:r>
      <w:r w:rsidRPr="008F6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переважно за рахунок площ, зайнятих чагарниками та іншими малоцінними насадженнями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63B9">
        <w:rPr>
          <w:rFonts w:ascii="Times New Roman" w:eastAsia="Times New Roman" w:hAnsi="Times New Roman" w:cs="Times New Roman"/>
          <w:sz w:val="28"/>
          <w:szCs w:val="28"/>
          <w:lang w:eastAsia="ru-RU"/>
        </w:rPr>
        <w:t>(незалежно від того, з якою метою вони використовуватимуться),</w:t>
      </w:r>
      <w:r w:rsidRPr="008F63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13654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 умови збереження на території адміністративно-територіальної одиниці, в межах якої знаходиться відповідна земельна лісова ділянка, оптимальної лісистості, та за результатами оцінки впливу на довкілля, яка проводит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иметь</w:t>
      </w:r>
      <w:r w:rsidRPr="0013654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ся у випадках, визначених законом</w:t>
      </w:r>
      <w:r w:rsidRPr="008F63B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CE1FBD" w:rsidRPr="00CE1FBD" w:rsidRDefault="00DC37CD" w:rsidP="00A0717D">
      <w:pPr>
        <w:shd w:val="clear" w:color="auto" w:fill="FFFFFF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цьому, пропонується встановити, що вищевказані обмеження не будуть поширюватися </w:t>
      </w:r>
      <w:r w:rsidRPr="00136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випадки зміни цільового призначення земельних лісових ділянок </w:t>
      </w:r>
      <w:r w:rsidR="00CE1FBD" w:rsidRPr="00CE1F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для таких суспільних потреб:</w:t>
      </w:r>
    </w:p>
    <w:p w:rsidR="00CE1FBD" w:rsidRPr="00CE1FBD" w:rsidRDefault="00CE1FBD" w:rsidP="00A0717D">
      <w:pPr>
        <w:shd w:val="clear" w:color="auto" w:fill="FFFFFF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E1F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забезпечення національної безпеки і оборони;</w:t>
      </w:r>
    </w:p>
    <w:p w:rsidR="00CE1FBD" w:rsidRPr="00CE1FBD" w:rsidRDefault="00CE1FBD" w:rsidP="00A0717D">
      <w:pPr>
        <w:shd w:val="clear" w:color="auto" w:fill="FFFFFF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E1F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будівництво, капітальний ремонт, реконструкція та обслуговування лінійних об’єктів та об’єктів транспортної і енергетичної інфраструктури (доріг, мостів, естакад, нафто-, газо- та водопроводів, ліній електропередачі, зв’язку, аеропортів, морських портів, нафтових і газових терміналів, електростанцій) та об’єктів, необхідних для їх експлуатації;</w:t>
      </w:r>
    </w:p>
    <w:p w:rsidR="00CE1FBD" w:rsidRPr="00CE1FBD" w:rsidRDefault="00CE1FBD" w:rsidP="00A0717D">
      <w:pPr>
        <w:shd w:val="clear" w:color="auto" w:fill="FFFFFF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E1F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розміщення іноземних дипломатичних представництв та консульських установ, представництв міжнародних організацій в Україні згідно з міжнародними договорами України, згода на обов’язковість яких надана Верховною Радою України;</w:t>
      </w:r>
    </w:p>
    <w:p w:rsidR="00CE1FBD" w:rsidRPr="00CE1FBD" w:rsidRDefault="00CE1FBD" w:rsidP="00A0717D">
      <w:pPr>
        <w:shd w:val="clear" w:color="auto" w:fill="FFFFFF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E1F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розміщення та обслуговування об’єктів, пов’язаних із видобуванням корисних копалин;</w:t>
      </w:r>
    </w:p>
    <w:p w:rsidR="00CE1FBD" w:rsidRPr="00CE1FBD" w:rsidRDefault="00CE1FBD" w:rsidP="00A0717D">
      <w:pPr>
        <w:shd w:val="clear" w:color="auto" w:fill="FFFFFF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E1F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будівництво захисних гідротехнічних споруд;</w:t>
      </w:r>
    </w:p>
    <w:p w:rsidR="00CE1FBD" w:rsidRPr="00CE1FBD" w:rsidRDefault="00CE1FBD" w:rsidP="00A0717D">
      <w:pPr>
        <w:shd w:val="clear" w:color="auto" w:fill="FFFFFF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E1F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будівництво та обслуговування н</w:t>
      </w:r>
      <w:r w:rsidR="00593C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афтових і газових свердловин та </w:t>
      </w:r>
      <w:r w:rsidRPr="00CE1F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виробничих споруд, необхідних для їх експлуатації, споруд для підземного зберігання нафти, газу та інших речовин і матеріалів, захоронення шкідливих речовин і відходів виробництва;</w:t>
      </w:r>
    </w:p>
    <w:p w:rsidR="00CE1FBD" w:rsidRPr="00CE1FBD" w:rsidRDefault="00CE1FBD" w:rsidP="00A0717D">
      <w:pPr>
        <w:shd w:val="clear" w:color="auto" w:fill="FFFFFF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E1F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створення міських парків, бу</w:t>
      </w:r>
      <w:r w:rsidR="00593C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дівництво дошкільних навчальних </w:t>
      </w:r>
      <w:r w:rsidRPr="00CE1F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закладів, майданчиків відпочинку, стадіонів та кладовищ; </w:t>
      </w:r>
    </w:p>
    <w:p w:rsidR="00DC37CD" w:rsidRPr="00136547" w:rsidRDefault="00CE1FBD" w:rsidP="00A0717D">
      <w:pPr>
        <w:shd w:val="clear" w:color="auto" w:fill="FFFFFF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F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розташування об’єктів природно-заповідного фонду</w:t>
      </w:r>
      <w:r w:rsidR="00DC37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37CD" w:rsidRDefault="00EE05A8" w:rsidP="00A0717D">
      <w:pPr>
        <w:shd w:val="clear" w:color="auto" w:fill="FFFFFF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Крім того, з метою усунення можливості </w:t>
      </w:r>
      <w:r w:rsidR="00DC37C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неоднакового правозастосування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положень частини восьмої</w:t>
      </w:r>
      <w:r w:rsidR="00DC37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статті 122</w:t>
      </w:r>
      <w:r w:rsidR="00C10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37CD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Земельного кодексу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пропонується </w:t>
      </w:r>
      <w:r w:rsidR="00B72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уточнити, що до повноважень Кабінету Міністрів України відноситься передача земельних ділянок із </w:t>
      </w:r>
      <w:r w:rsidR="00025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 </w:t>
      </w:r>
      <w:r w:rsidR="00B72AB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державної власності, які перебувають у запасі.</w:t>
      </w:r>
    </w:p>
    <w:p w:rsidR="00E00457" w:rsidRPr="00E00457" w:rsidRDefault="00E00457" w:rsidP="00A071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00457" w:rsidRPr="00E00457" w:rsidRDefault="00E00457" w:rsidP="00A071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4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Стан нормативно-правової базі у даній сфері правового регулювання</w:t>
      </w:r>
    </w:p>
    <w:p w:rsidR="00E00457" w:rsidRPr="008C15CB" w:rsidRDefault="00E00457" w:rsidP="00A071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457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даній сфері правового регулювання діють Конституція України</w:t>
      </w:r>
      <w:r w:rsidR="008C15CB">
        <w:rPr>
          <w:rFonts w:ascii="Times New Roman" w:eastAsia="Times New Roman" w:hAnsi="Times New Roman" w:cs="Times New Roman"/>
          <w:sz w:val="28"/>
          <w:szCs w:val="28"/>
          <w:lang w:eastAsia="ru-RU"/>
        </w:rPr>
        <w:t>, Земельний кодекс України, Лісовий кодекс України</w:t>
      </w:r>
      <w:r w:rsidRPr="00E004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963E2" w:rsidRDefault="000963E2" w:rsidP="00A071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00457" w:rsidRPr="00E00457" w:rsidRDefault="008F63B9" w:rsidP="00A071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</w:t>
      </w:r>
      <w:r w:rsidR="00E00457" w:rsidRPr="00E004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Фінансово-економічне обґрунтування проекту Закону</w:t>
      </w:r>
    </w:p>
    <w:p w:rsidR="00E00457" w:rsidRPr="00E00457" w:rsidRDefault="00E00457" w:rsidP="00A071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45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Реалізація законопроекту не потребуватиме додаткових витрат з Державного бюджету України.</w:t>
      </w:r>
    </w:p>
    <w:p w:rsidR="00B241BE" w:rsidRDefault="00B241BE" w:rsidP="00A071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00457" w:rsidRPr="00E00457" w:rsidRDefault="00E00457" w:rsidP="00A071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4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Прогноз соціально-економічних та інших наслідків прийняття проекту Закону</w:t>
      </w:r>
    </w:p>
    <w:p w:rsidR="00E00457" w:rsidRPr="008C15CB" w:rsidRDefault="00E00457" w:rsidP="00A071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Прийняття даного проекту Закону України сприятиме </w:t>
      </w:r>
      <w:r w:rsidR="008C15CB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встановленню</w:t>
      </w:r>
      <w:r w:rsidR="008C15CB" w:rsidRPr="008C15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додаткових гарантій збереження лісів України як національного багатства нашої держави, що виконують переважно водоохоронні, захисні, санітарно-гігієнічні, оздоровчі, рекреаційні, естетичні, виховні, інші функції та є джерелом для задоволення потреб суспільства в лісових ресурсах</w:t>
      </w:r>
      <w:r w:rsidR="00411801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також дозволить уникнути двозначності трактування окремого положення Земельного кодексу України.</w:t>
      </w:r>
    </w:p>
    <w:p w:rsidR="008C15CB" w:rsidRDefault="008C15CB" w:rsidP="00A0717D">
      <w:pPr>
        <w:shd w:val="clear" w:color="auto" w:fill="FFFFFF"/>
        <w:tabs>
          <w:tab w:val="left" w:pos="1973"/>
          <w:tab w:val="left" w:pos="3768"/>
          <w:tab w:val="left" w:pos="5573"/>
          <w:tab w:val="left" w:pos="6773"/>
          <w:tab w:val="left" w:pos="8842"/>
        </w:tabs>
        <w:spacing w:after="0" w:line="240" w:lineRule="auto"/>
        <w:ind w:left="14" w:right="5" w:firstLine="709"/>
        <w:jc w:val="both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</w:p>
    <w:p w:rsidR="00FD62E8" w:rsidRPr="00FD62E8" w:rsidRDefault="00E00457" w:rsidP="00A0717D">
      <w:pPr>
        <w:shd w:val="clear" w:color="auto" w:fill="FFFFFF"/>
        <w:tabs>
          <w:tab w:val="left" w:pos="1973"/>
          <w:tab w:val="left" w:pos="3768"/>
          <w:tab w:val="left" w:pos="5573"/>
          <w:tab w:val="left" w:pos="6773"/>
          <w:tab w:val="left" w:pos="8842"/>
        </w:tabs>
        <w:spacing w:after="0" w:line="240" w:lineRule="auto"/>
        <w:ind w:left="14" w:right="5" w:firstLine="55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45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>Народн</w:t>
      </w:r>
      <w:r w:rsidR="00A0717D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і </w:t>
      </w:r>
      <w:r w:rsidRPr="00E0045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>депутат</w:t>
      </w:r>
      <w:r w:rsidR="00A0717D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>и</w:t>
      </w:r>
      <w:r w:rsidRPr="00E0045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 України</w:t>
      </w:r>
      <w:r w:rsidR="00FD62E8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ab/>
      </w:r>
      <w:r w:rsidR="00FD62E8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ab/>
      </w:r>
    </w:p>
    <w:p w:rsidR="00A0717D" w:rsidRPr="00A0717D" w:rsidRDefault="00A0717D" w:rsidP="00A0717D">
      <w:pPr>
        <w:spacing w:after="0" w:line="240" w:lineRule="auto"/>
        <w:ind w:firstLine="567"/>
        <w:jc w:val="both"/>
        <w:rPr>
          <w:rStyle w:val="st42"/>
          <w:b/>
          <w:sz w:val="28"/>
          <w:szCs w:val="28"/>
        </w:rPr>
      </w:pPr>
      <w:r w:rsidRPr="00A0717D">
        <w:rPr>
          <w:rStyle w:val="st42"/>
          <w:b/>
          <w:sz w:val="28"/>
          <w:szCs w:val="28"/>
        </w:rPr>
        <w:t>Луценко І.С.</w:t>
      </w:r>
    </w:p>
    <w:p w:rsidR="00A0717D" w:rsidRPr="00A0717D" w:rsidRDefault="00A0717D" w:rsidP="00A0717D">
      <w:pPr>
        <w:spacing w:after="0" w:line="240" w:lineRule="auto"/>
        <w:ind w:firstLine="567"/>
        <w:jc w:val="both"/>
        <w:rPr>
          <w:rStyle w:val="st42"/>
          <w:b/>
          <w:sz w:val="28"/>
          <w:szCs w:val="28"/>
        </w:rPr>
      </w:pPr>
      <w:r w:rsidRPr="00A0717D">
        <w:rPr>
          <w:rStyle w:val="st42"/>
          <w:b/>
          <w:sz w:val="28"/>
          <w:szCs w:val="28"/>
        </w:rPr>
        <w:t>Геращенко І.В.</w:t>
      </w:r>
    </w:p>
    <w:p w:rsidR="00A0717D" w:rsidRPr="00A0717D" w:rsidRDefault="00A0717D" w:rsidP="00A0717D">
      <w:pPr>
        <w:spacing w:after="0" w:line="240" w:lineRule="auto"/>
        <w:ind w:firstLine="567"/>
        <w:jc w:val="both"/>
        <w:rPr>
          <w:rStyle w:val="st42"/>
          <w:sz w:val="28"/>
          <w:szCs w:val="28"/>
        </w:rPr>
      </w:pPr>
      <w:r w:rsidRPr="00A0717D">
        <w:rPr>
          <w:rStyle w:val="st42"/>
          <w:b/>
          <w:sz w:val="28"/>
          <w:szCs w:val="28"/>
        </w:rPr>
        <w:t>Ляшко О.В.</w:t>
      </w:r>
      <w:r w:rsidRPr="00A0717D">
        <w:rPr>
          <w:rStyle w:val="st42"/>
          <w:sz w:val="28"/>
          <w:szCs w:val="28"/>
        </w:rPr>
        <w:t xml:space="preserve"> </w:t>
      </w:r>
    </w:p>
    <w:p w:rsidR="00A0717D" w:rsidRPr="00A0717D" w:rsidRDefault="00A0717D" w:rsidP="00A0717D">
      <w:pPr>
        <w:spacing w:after="0" w:line="240" w:lineRule="auto"/>
        <w:ind w:firstLine="567"/>
        <w:jc w:val="both"/>
        <w:rPr>
          <w:rStyle w:val="st42"/>
          <w:b/>
          <w:sz w:val="28"/>
          <w:szCs w:val="28"/>
        </w:rPr>
      </w:pPr>
      <w:proofErr w:type="spellStart"/>
      <w:r w:rsidRPr="00A0717D">
        <w:rPr>
          <w:rStyle w:val="st42"/>
          <w:b/>
          <w:sz w:val="28"/>
          <w:szCs w:val="28"/>
        </w:rPr>
        <w:t>Іонова</w:t>
      </w:r>
      <w:proofErr w:type="spellEnd"/>
      <w:r w:rsidRPr="00A0717D">
        <w:rPr>
          <w:rStyle w:val="st42"/>
          <w:b/>
          <w:sz w:val="28"/>
          <w:szCs w:val="28"/>
        </w:rPr>
        <w:t xml:space="preserve"> М.М.</w:t>
      </w:r>
    </w:p>
    <w:p w:rsidR="00A0717D" w:rsidRPr="00A0717D" w:rsidRDefault="00A0717D" w:rsidP="00A0717D">
      <w:pPr>
        <w:spacing w:after="0" w:line="240" w:lineRule="auto"/>
        <w:ind w:firstLine="567"/>
        <w:jc w:val="both"/>
        <w:rPr>
          <w:rStyle w:val="st42"/>
          <w:b/>
          <w:sz w:val="28"/>
          <w:szCs w:val="28"/>
        </w:rPr>
      </w:pPr>
      <w:proofErr w:type="spellStart"/>
      <w:r w:rsidRPr="00A0717D">
        <w:rPr>
          <w:rStyle w:val="st42"/>
          <w:b/>
          <w:sz w:val="28"/>
          <w:szCs w:val="28"/>
        </w:rPr>
        <w:t>Пацкан</w:t>
      </w:r>
      <w:proofErr w:type="spellEnd"/>
      <w:r w:rsidRPr="00A0717D">
        <w:rPr>
          <w:rStyle w:val="st42"/>
          <w:b/>
          <w:sz w:val="28"/>
          <w:szCs w:val="28"/>
        </w:rPr>
        <w:t xml:space="preserve"> В.В.</w:t>
      </w:r>
    </w:p>
    <w:p w:rsidR="00A0717D" w:rsidRPr="00A0717D" w:rsidRDefault="00A0717D" w:rsidP="00A0717D">
      <w:pPr>
        <w:spacing w:after="0" w:line="240" w:lineRule="auto"/>
        <w:ind w:firstLine="567"/>
        <w:jc w:val="both"/>
        <w:rPr>
          <w:rStyle w:val="st42"/>
          <w:b/>
          <w:sz w:val="28"/>
          <w:szCs w:val="28"/>
        </w:rPr>
      </w:pPr>
      <w:r w:rsidRPr="00A0717D">
        <w:rPr>
          <w:rStyle w:val="st42"/>
          <w:b/>
          <w:sz w:val="28"/>
          <w:szCs w:val="28"/>
        </w:rPr>
        <w:t>Береза Б.Ю.</w:t>
      </w:r>
    </w:p>
    <w:p w:rsidR="00A0717D" w:rsidRPr="00A0717D" w:rsidRDefault="00A0717D" w:rsidP="00A0717D">
      <w:pPr>
        <w:spacing w:after="0" w:line="240" w:lineRule="auto"/>
        <w:ind w:firstLine="567"/>
        <w:jc w:val="both"/>
        <w:rPr>
          <w:rStyle w:val="st42"/>
          <w:b/>
          <w:sz w:val="28"/>
          <w:szCs w:val="28"/>
        </w:rPr>
      </w:pPr>
      <w:proofErr w:type="spellStart"/>
      <w:r w:rsidRPr="00A0717D">
        <w:rPr>
          <w:rStyle w:val="st42"/>
          <w:b/>
          <w:sz w:val="28"/>
          <w:szCs w:val="28"/>
        </w:rPr>
        <w:t>Арешонков</w:t>
      </w:r>
      <w:proofErr w:type="spellEnd"/>
      <w:r w:rsidRPr="00A0717D">
        <w:rPr>
          <w:rStyle w:val="st42"/>
          <w:b/>
          <w:sz w:val="28"/>
          <w:szCs w:val="28"/>
        </w:rPr>
        <w:t xml:space="preserve"> В.Ю.</w:t>
      </w:r>
    </w:p>
    <w:p w:rsidR="00A0717D" w:rsidRPr="00A0717D" w:rsidRDefault="00A0717D" w:rsidP="00A0717D">
      <w:pPr>
        <w:spacing w:after="0" w:line="240" w:lineRule="auto"/>
        <w:ind w:firstLine="567"/>
        <w:jc w:val="both"/>
        <w:rPr>
          <w:rStyle w:val="st42"/>
          <w:b/>
          <w:sz w:val="28"/>
          <w:szCs w:val="28"/>
        </w:rPr>
      </w:pPr>
      <w:r w:rsidRPr="00A0717D">
        <w:rPr>
          <w:rStyle w:val="st42"/>
          <w:b/>
          <w:sz w:val="28"/>
          <w:szCs w:val="28"/>
        </w:rPr>
        <w:t>Суслова І.М.</w:t>
      </w:r>
    </w:p>
    <w:p w:rsidR="00A0717D" w:rsidRPr="00A0717D" w:rsidRDefault="00A0717D" w:rsidP="00A0717D">
      <w:pPr>
        <w:spacing w:after="0" w:line="240" w:lineRule="auto"/>
        <w:ind w:firstLine="567"/>
        <w:jc w:val="both"/>
        <w:rPr>
          <w:rStyle w:val="st42"/>
          <w:b/>
          <w:sz w:val="28"/>
          <w:szCs w:val="28"/>
        </w:rPr>
      </w:pPr>
      <w:proofErr w:type="spellStart"/>
      <w:r w:rsidRPr="00A0717D">
        <w:rPr>
          <w:rStyle w:val="st42"/>
          <w:b/>
          <w:sz w:val="28"/>
          <w:szCs w:val="28"/>
        </w:rPr>
        <w:t>Шинькович</w:t>
      </w:r>
      <w:proofErr w:type="spellEnd"/>
      <w:r w:rsidRPr="00A0717D">
        <w:rPr>
          <w:rStyle w:val="st42"/>
          <w:b/>
          <w:sz w:val="28"/>
          <w:szCs w:val="28"/>
        </w:rPr>
        <w:t xml:space="preserve"> А.В.</w:t>
      </w:r>
    </w:p>
    <w:p w:rsidR="00A0717D" w:rsidRPr="00A0717D" w:rsidRDefault="00A0717D" w:rsidP="00A0717D">
      <w:pPr>
        <w:spacing w:after="0" w:line="240" w:lineRule="auto"/>
        <w:ind w:firstLine="567"/>
        <w:jc w:val="both"/>
        <w:rPr>
          <w:rStyle w:val="st42"/>
          <w:b/>
          <w:sz w:val="28"/>
          <w:szCs w:val="28"/>
        </w:rPr>
      </w:pPr>
      <w:r w:rsidRPr="00A0717D">
        <w:rPr>
          <w:rStyle w:val="st42"/>
          <w:b/>
          <w:sz w:val="28"/>
          <w:szCs w:val="28"/>
        </w:rPr>
        <w:t>Мельниченко В.В.</w:t>
      </w:r>
    </w:p>
    <w:p w:rsidR="00A0717D" w:rsidRPr="00A0717D" w:rsidRDefault="00A0717D" w:rsidP="00A0717D">
      <w:pPr>
        <w:spacing w:after="0" w:line="240" w:lineRule="auto"/>
        <w:ind w:firstLine="567"/>
        <w:jc w:val="both"/>
        <w:rPr>
          <w:rStyle w:val="st42"/>
          <w:b/>
          <w:sz w:val="28"/>
          <w:szCs w:val="28"/>
        </w:rPr>
      </w:pPr>
      <w:r w:rsidRPr="00A0717D">
        <w:rPr>
          <w:rStyle w:val="st42"/>
          <w:b/>
          <w:sz w:val="28"/>
          <w:szCs w:val="28"/>
        </w:rPr>
        <w:t>Немировський А.В.</w:t>
      </w:r>
    </w:p>
    <w:p w:rsidR="00A0717D" w:rsidRPr="00A0717D" w:rsidRDefault="00A0717D" w:rsidP="00A0717D">
      <w:pPr>
        <w:spacing w:after="0" w:line="240" w:lineRule="auto"/>
        <w:ind w:firstLine="567"/>
        <w:jc w:val="both"/>
        <w:rPr>
          <w:rStyle w:val="st42"/>
          <w:b/>
          <w:sz w:val="28"/>
          <w:szCs w:val="28"/>
        </w:rPr>
      </w:pPr>
      <w:r w:rsidRPr="00A0717D">
        <w:rPr>
          <w:rStyle w:val="st42"/>
          <w:b/>
          <w:sz w:val="28"/>
          <w:szCs w:val="28"/>
        </w:rPr>
        <w:t>Мельничук І.І.</w:t>
      </w:r>
    </w:p>
    <w:p w:rsidR="00A0717D" w:rsidRPr="00A0717D" w:rsidRDefault="00A0717D" w:rsidP="00A0717D">
      <w:pPr>
        <w:spacing w:after="0" w:line="240" w:lineRule="auto"/>
        <w:ind w:firstLine="567"/>
        <w:jc w:val="both"/>
        <w:rPr>
          <w:rStyle w:val="st42"/>
          <w:b/>
          <w:sz w:val="28"/>
          <w:szCs w:val="28"/>
        </w:rPr>
      </w:pPr>
      <w:proofErr w:type="spellStart"/>
      <w:r w:rsidRPr="00A0717D">
        <w:rPr>
          <w:rStyle w:val="st42"/>
          <w:b/>
          <w:sz w:val="28"/>
          <w:szCs w:val="28"/>
        </w:rPr>
        <w:t>Червакова</w:t>
      </w:r>
      <w:proofErr w:type="spellEnd"/>
      <w:r w:rsidRPr="00A0717D">
        <w:rPr>
          <w:rStyle w:val="st42"/>
          <w:b/>
          <w:sz w:val="28"/>
          <w:szCs w:val="28"/>
        </w:rPr>
        <w:t xml:space="preserve"> О.В.</w:t>
      </w:r>
    </w:p>
    <w:p w:rsidR="00A0717D" w:rsidRPr="00A0717D" w:rsidRDefault="00A0717D" w:rsidP="00A0717D">
      <w:pPr>
        <w:spacing w:after="0" w:line="240" w:lineRule="auto"/>
        <w:ind w:firstLine="567"/>
        <w:jc w:val="both"/>
        <w:rPr>
          <w:rStyle w:val="st42"/>
          <w:b/>
          <w:sz w:val="28"/>
          <w:szCs w:val="28"/>
        </w:rPr>
      </w:pPr>
      <w:proofErr w:type="spellStart"/>
      <w:r w:rsidRPr="00A0717D">
        <w:rPr>
          <w:rStyle w:val="st42"/>
          <w:b/>
          <w:sz w:val="28"/>
          <w:szCs w:val="28"/>
        </w:rPr>
        <w:t>Андрієвський</w:t>
      </w:r>
      <w:proofErr w:type="spellEnd"/>
      <w:r w:rsidRPr="00A0717D">
        <w:rPr>
          <w:rStyle w:val="st42"/>
          <w:b/>
          <w:sz w:val="28"/>
          <w:szCs w:val="28"/>
        </w:rPr>
        <w:t xml:space="preserve"> Д.Й.</w:t>
      </w:r>
      <w:bookmarkStart w:id="0" w:name="_GoBack"/>
      <w:bookmarkEnd w:id="0"/>
    </w:p>
    <w:p w:rsidR="00A0717D" w:rsidRPr="00A0717D" w:rsidRDefault="00A0717D" w:rsidP="00A0717D">
      <w:pPr>
        <w:spacing w:after="0" w:line="240" w:lineRule="auto"/>
        <w:ind w:firstLine="567"/>
        <w:jc w:val="both"/>
        <w:rPr>
          <w:rStyle w:val="st42"/>
          <w:b/>
          <w:sz w:val="28"/>
          <w:szCs w:val="28"/>
        </w:rPr>
      </w:pPr>
      <w:r w:rsidRPr="00A0717D">
        <w:rPr>
          <w:rStyle w:val="st42"/>
          <w:b/>
          <w:sz w:val="28"/>
          <w:szCs w:val="28"/>
        </w:rPr>
        <w:t>Рибак І.П.</w:t>
      </w:r>
    </w:p>
    <w:p w:rsidR="00A0717D" w:rsidRPr="00A0717D" w:rsidRDefault="00A0717D" w:rsidP="00A0717D">
      <w:pPr>
        <w:spacing w:after="0" w:line="240" w:lineRule="auto"/>
        <w:ind w:firstLine="567"/>
        <w:jc w:val="both"/>
        <w:rPr>
          <w:rStyle w:val="st42"/>
          <w:b/>
          <w:sz w:val="28"/>
          <w:szCs w:val="28"/>
        </w:rPr>
      </w:pPr>
      <w:proofErr w:type="spellStart"/>
      <w:r w:rsidRPr="00A0717D">
        <w:rPr>
          <w:rStyle w:val="st42"/>
          <w:b/>
          <w:sz w:val="28"/>
          <w:szCs w:val="28"/>
        </w:rPr>
        <w:t>Галасюк</w:t>
      </w:r>
      <w:proofErr w:type="spellEnd"/>
      <w:r w:rsidRPr="00A0717D">
        <w:rPr>
          <w:rStyle w:val="st42"/>
          <w:b/>
          <w:sz w:val="28"/>
          <w:szCs w:val="28"/>
        </w:rPr>
        <w:t xml:space="preserve"> В.В.</w:t>
      </w:r>
    </w:p>
    <w:p w:rsidR="00A0717D" w:rsidRPr="00A0717D" w:rsidRDefault="00A0717D" w:rsidP="00A0717D">
      <w:pPr>
        <w:spacing w:after="0" w:line="240" w:lineRule="auto"/>
        <w:ind w:firstLine="567"/>
        <w:jc w:val="both"/>
        <w:rPr>
          <w:rStyle w:val="st42"/>
          <w:b/>
          <w:sz w:val="28"/>
          <w:szCs w:val="28"/>
        </w:rPr>
      </w:pPr>
      <w:proofErr w:type="spellStart"/>
      <w:r w:rsidRPr="00A0717D">
        <w:rPr>
          <w:rStyle w:val="st42"/>
          <w:b/>
          <w:sz w:val="28"/>
          <w:szCs w:val="28"/>
        </w:rPr>
        <w:t>Тіміш</w:t>
      </w:r>
      <w:proofErr w:type="spellEnd"/>
      <w:r w:rsidRPr="00A0717D">
        <w:rPr>
          <w:rStyle w:val="st42"/>
          <w:b/>
          <w:sz w:val="28"/>
          <w:szCs w:val="28"/>
        </w:rPr>
        <w:t xml:space="preserve"> Г.І.</w:t>
      </w:r>
    </w:p>
    <w:p w:rsidR="00A0717D" w:rsidRPr="00A0717D" w:rsidRDefault="00A0717D" w:rsidP="00A0717D">
      <w:pPr>
        <w:spacing w:after="0" w:line="240" w:lineRule="auto"/>
        <w:ind w:firstLine="567"/>
        <w:jc w:val="both"/>
        <w:rPr>
          <w:rStyle w:val="st42"/>
          <w:b/>
          <w:sz w:val="28"/>
          <w:szCs w:val="28"/>
        </w:rPr>
      </w:pPr>
      <w:r w:rsidRPr="00A0717D">
        <w:rPr>
          <w:rStyle w:val="st42"/>
          <w:b/>
          <w:sz w:val="28"/>
          <w:szCs w:val="28"/>
        </w:rPr>
        <w:t>Лозовий А.С.</w:t>
      </w:r>
    </w:p>
    <w:p w:rsidR="00A0717D" w:rsidRPr="00A0717D" w:rsidRDefault="00A0717D" w:rsidP="00A0717D">
      <w:pPr>
        <w:spacing w:after="0" w:line="240" w:lineRule="auto"/>
        <w:ind w:firstLine="567"/>
        <w:jc w:val="both"/>
        <w:rPr>
          <w:rStyle w:val="st42"/>
          <w:b/>
          <w:sz w:val="28"/>
          <w:szCs w:val="28"/>
        </w:rPr>
      </w:pPr>
      <w:r w:rsidRPr="00A0717D">
        <w:rPr>
          <w:rStyle w:val="st42"/>
          <w:b/>
          <w:sz w:val="28"/>
          <w:szCs w:val="28"/>
        </w:rPr>
        <w:t>Паламарчук М.П.</w:t>
      </w:r>
    </w:p>
    <w:p w:rsidR="00A0717D" w:rsidRPr="00A0717D" w:rsidRDefault="00A0717D" w:rsidP="00A0717D">
      <w:pPr>
        <w:spacing w:after="0" w:line="240" w:lineRule="auto"/>
        <w:ind w:firstLine="567"/>
        <w:jc w:val="both"/>
        <w:rPr>
          <w:rStyle w:val="st42"/>
          <w:b/>
          <w:sz w:val="28"/>
          <w:szCs w:val="28"/>
        </w:rPr>
      </w:pPr>
      <w:proofErr w:type="spellStart"/>
      <w:r w:rsidRPr="00A0717D">
        <w:rPr>
          <w:rStyle w:val="st42"/>
          <w:b/>
          <w:sz w:val="28"/>
          <w:szCs w:val="28"/>
        </w:rPr>
        <w:t>Мушак</w:t>
      </w:r>
      <w:proofErr w:type="spellEnd"/>
      <w:r w:rsidRPr="00A0717D">
        <w:rPr>
          <w:rStyle w:val="st42"/>
          <w:b/>
          <w:sz w:val="28"/>
          <w:szCs w:val="28"/>
        </w:rPr>
        <w:t xml:space="preserve"> О.П.</w:t>
      </w:r>
    </w:p>
    <w:p w:rsidR="00E00457" w:rsidRPr="00A0717D" w:rsidRDefault="00A0717D" w:rsidP="00A071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0717D">
        <w:rPr>
          <w:rStyle w:val="st42"/>
          <w:b/>
          <w:sz w:val="28"/>
          <w:szCs w:val="28"/>
        </w:rPr>
        <w:t>Каплін</w:t>
      </w:r>
      <w:proofErr w:type="spellEnd"/>
      <w:r w:rsidRPr="00A0717D">
        <w:rPr>
          <w:rStyle w:val="st42"/>
          <w:b/>
          <w:sz w:val="28"/>
          <w:szCs w:val="28"/>
        </w:rPr>
        <w:t xml:space="preserve"> С.М.</w:t>
      </w:r>
    </w:p>
    <w:p w:rsidR="00E00457" w:rsidRPr="00E00457" w:rsidRDefault="00E00457" w:rsidP="00A0717D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2D24" w:rsidRDefault="008F2D24" w:rsidP="00A0717D">
      <w:pPr>
        <w:spacing w:after="0" w:line="240" w:lineRule="auto"/>
      </w:pPr>
    </w:p>
    <w:sectPr w:rsidR="008F2D24" w:rsidSect="00AA523E">
      <w:headerReference w:type="default" r:id="rId6"/>
      <w:pgSz w:w="11906" w:h="16838"/>
      <w:pgMar w:top="993" w:right="850" w:bottom="899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794" w:rsidRDefault="00926794">
      <w:pPr>
        <w:spacing w:after="0" w:line="240" w:lineRule="auto"/>
      </w:pPr>
      <w:r>
        <w:separator/>
      </w:r>
    </w:p>
  </w:endnote>
  <w:endnote w:type="continuationSeparator" w:id="0">
    <w:p w:rsidR="00926794" w:rsidRDefault="00926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794" w:rsidRDefault="00926794">
      <w:pPr>
        <w:spacing w:after="0" w:line="240" w:lineRule="auto"/>
      </w:pPr>
      <w:r>
        <w:separator/>
      </w:r>
    </w:p>
  </w:footnote>
  <w:footnote w:type="continuationSeparator" w:id="0">
    <w:p w:rsidR="00926794" w:rsidRDefault="00926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34A6" w:rsidRPr="008C15CB" w:rsidRDefault="00E00457" w:rsidP="007F02F3">
    <w:pPr>
      <w:pStyle w:val="a3"/>
      <w:framePr w:wrap="auto" w:vAnchor="text" w:hAnchor="margin" w:xAlign="center" w:y="1"/>
      <w:rPr>
        <w:rStyle w:val="a5"/>
        <w:rFonts w:ascii="Times New Roman" w:hAnsi="Times New Roman"/>
        <w:sz w:val="28"/>
      </w:rPr>
    </w:pPr>
    <w:r w:rsidRPr="008C15CB">
      <w:rPr>
        <w:rStyle w:val="a5"/>
        <w:rFonts w:ascii="Times New Roman" w:hAnsi="Times New Roman"/>
        <w:sz w:val="28"/>
      </w:rPr>
      <w:fldChar w:fldCharType="begin"/>
    </w:r>
    <w:r w:rsidRPr="008C15CB">
      <w:rPr>
        <w:rStyle w:val="a5"/>
        <w:rFonts w:ascii="Times New Roman" w:hAnsi="Times New Roman"/>
        <w:sz w:val="28"/>
      </w:rPr>
      <w:instrText xml:space="preserve">PAGE  </w:instrText>
    </w:r>
    <w:r w:rsidRPr="008C15CB">
      <w:rPr>
        <w:rStyle w:val="a5"/>
        <w:rFonts w:ascii="Times New Roman" w:hAnsi="Times New Roman"/>
        <w:sz w:val="28"/>
      </w:rPr>
      <w:fldChar w:fldCharType="separate"/>
    </w:r>
    <w:r w:rsidR="00A0717D">
      <w:rPr>
        <w:rStyle w:val="a5"/>
        <w:rFonts w:ascii="Times New Roman" w:hAnsi="Times New Roman"/>
        <w:noProof/>
        <w:sz w:val="28"/>
      </w:rPr>
      <w:t>3</w:t>
    </w:r>
    <w:r w:rsidRPr="008C15CB">
      <w:rPr>
        <w:rStyle w:val="a5"/>
        <w:rFonts w:ascii="Times New Roman" w:hAnsi="Times New Roman"/>
        <w:sz w:val="28"/>
      </w:rPr>
      <w:fldChar w:fldCharType="end"/>
    </w:r>
  </w:p>
  <w:p w:rsidR="002534A6" w:rsidRDefault="0092679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CA"/>
    <w:rsid w:val="00025223"/>
    <w:rsid w:val="00036B01"/>
    <w:rsid w:val="00060984"/>
    <w:rsid w:val="000963E2"/>
    <w:rsid w:val="000A1DA7"/>
    <w:rsid w:val="00130EBF"/>
    <w:rsid w:val="00136547"/>
    <w:rsid w:val="00191FA1"/>
    <w:rsid w:val="0019656E"/>
    <w:rsid w:val="00293BF8"/>
    <w:rsid w:val="00300B2E"/>
    <w:rsid w:val="00334628"/>
    <w:rsid w:val="00411801"/>
    <w:rsid w:val="004B4959"/>
    <w:rsid w:val="005319C5"/>
    <w:rsid w:val="00593CA9"/>
    <w:rsid w:val="005C06FE"/>
    <w:rsid w:val="006069F0"/>
    <w:rsid w:val="00607CE7"/>
    <w:rsid w:val="00672352"/>
    <w:rsid w:val="006C0E1C"/>
    <w:rsid w:val="007765AD"/>
    <w:rsid w:val="007D0790"/>
    <w:rsid w:val="00815D13"/>
    <w:rsid w:val="00840957"/>
    <w:rsid w:val="00866A41"/>
    <w:rsid w:val="0088195E"/>
    <w:rsid w:val="008C15CB"/>
    <w:rsid w:val="008F2D24"/>
    <w:rsid w:val="008F63B9"/>
    <w:rsid w:val="00926794"/>
    <w:rsid w:val="00957874"/>
    <w:rsid w:val="00966F77"/>
    <w:rsid w:val="009B1745"/>
    <w:rsid w:val="00A0717D"/>
    <w:rsid w:val="00AB7B29"/>
    <w:rsid w:val="00AB7DBA"/>
    <w:rsid w:val="00B241BE"/>
    <w:rsid w:val="00B72ABF"/>
    <w:rsid w:val="00BB607E"/>
    <w:rsid w:val="00BB6583"/>
    <w:rsid w:val="00C10C30"/>
    <w:rsid w:val="00C36830"/>
    <w:rsid w:val="00CE1FBD"/>
    <w:rsid w:val="00D33D4F"/>
    <w:rsid w:val="00D40DC8"/>
    <w:rsid w:val="00D60B2B"/>
    <w:rsid w:val="00D6372D"/>
    <w:rsid w:val="00D90882"/>
    <w:rsid w:val="00DA3D56"/>
    <w:rsid w:val="00DA7A05"/>
    <w:rsid w:val="00DB6694"/>
    <w:rsid w:val="00DC37CD"/>
    <w:rsid w:val="00E00457"/>
    <w:rsid w:val="00E262D4"/>
    <w:rsid w:val="00E520CA"/>
    <w:rsid w:val="00EE05A8"/>
    <w:rsid w:val="00EF6157"/>
    <w:rsid w:val="00F12D44"/>
    <w:rsid w:val="00F17C54"/>
    <w:rsid w:val="00FC02AC"/>
    <w:rsid w:val="00FD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306E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045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00457"/>
  </w:style>
  <w:style w:type="character" w:styleId="a5">
    <w:name w:val="page number"/>
    <w:basedOn w:val="a0"/>
    <w:uiPriority w:val="99"/>
    <w:rsid w:val="00E00457"/>
    <w:rPr>
      <w:rFonts w:cs="Times New Roman"/>
    </w:rPr>
  </w:style>
  <w:style w:type="paragraph" w:customStyle="1" w:styleId="a6">
    <w:name w:val="Знак Знак Знак Знак Знак Знак Знак Знак Знак Знак Знак Знак"/>
    <w:basedOn w:val="a"/>
    <w:uiPriority w:val="99"/>
    <w:rsid w:val="00E00457"/>
    <w:pPr>
      <w:spacing w:after="0" w:line="240" w:lineRule="auto"/>
    </w:pPr>
    <w:rPr>
      <w:rFonts w:ascii="Verdana" w:eastAsia="Times New Roman" w:hAnsi="Verdana" w:cs="Verdana"/>
      <w:color w:val="000000"/>
      <w:sz w:val="20"/>
      <w:szCs w:val="20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6723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72352"/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8C15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C15CB"/>
  </w:style>
  <w:style w:type="character" w:customStyle="1" w:styleId="st42">
    <w:name w:val="st42"/>
    <w:uiPriority w:val="99"/>
    <w:rsid w:val="00A0717D"/>
    <w:rPr>
      <w:rFonts w:ascii="Times New Roman" w:hAnsi="Times New Roman" w:cs="Times New Roman" w:hint="default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63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1010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2017-09-01T06:30:00Z</dcterms:created>
  <dcterms:modified xsi:type="dcterms:W3CDTF">2017-10-20T13:05:00Z</dcterms:modified>
</cp:coreProperties>
</file>