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DBD" w:rsidRPr="00E81DBD" w:rsidRDefault="00E81DBD" w:rsidP="00E81DB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1DBD">
        <w:rPr>
          <w:rFonts w:ascii="Times New Roman" w:eastAsia="Times New Roman" w:hAnsi="Times New Roman"/>
          <w:sz w:val="28"/>
          <w:szCs w:val="28"/>
          <w:lang w:val="uk-UA" w:eastAsia="uk-UA"/>
        </w:rPr>
        <w:t>Проект</w:t>
      </w:r>
    </w:p>
    <w:p w:rsidR="00E81DBD" w:rsidRDefault="002C15FB" w:rsidP="00E81DB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вно</w:t>
      </w:r>
      <w:r w:rsidR="00E81DBD" w:rsidRPr="00E81DBD">
        <w:rPr>
          <w:rFonts w:ascii="Times New Roman" w:eastAsia="Times New Roman" w:hAnsi="Times New Roman"/>
          <w:sz w:val="28"/>
          <w:szCs w:val="28"/>
          <w:lang w:val="uk-UA" w:eastAsia="uk-UA"/>
        </w:rPr>
        <w:t>ся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ть народні депутати</w:t>
      </w:r>
      <w:r w:rsidR="00E81DBD" w:rsidRPr="00E81DBD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України</w:t>
      </w:r>
    </w:p>
    <w:p w:rsidR="002C15FB" w:rsidRDefault="002C15FB" w:rsidP="00E81DB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DB4281" w:rsidRPr="00E81DBD" w:rsidRDefault="00DB4281" w:rsidP="00DB4281">
      <w:pPr>
        <w:spacing w:after="0" w:line="240" w:lineRule="auto"/>
        <w:ind w:left="4956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</w:t>
      </w:r>
      <w:proofErr w:type="spellStart"/>
      <w:r w:rsidRPr="00DB4281">
        <w:rPr>
          <w:rFonts w:ascii="Times New Roman" w:eastAsia="Times New Roman" w:hAnsi="Times New Roman"/>
          <w:sz w:val="28"/>
          <w:szCs w:val="28"/>
          <w:lang w:val="uk-UA" w:eastAsia="uk-UA"/>
        </w:rPr>
        <w:t>Парубій</w:t>
      </w:r>
      <w:proofErr w:type="spellEnd"/>
      <w:r w:rsidRPr="00DB42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А.В.</w:t>
      </w:r>
    </w:p>
    <w:p w:rsidR="00DB4281" w:rsidRDefault="00DB4281" w:rsidP="00E81DB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E81DBD" w:rsidRDefault="009E10D7" w:rsidP="009E10D7">
      <w:pPr>
        <w:spacing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uk-UA"/>
        </w:rPr>
        <w:t>Фріз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І.В. </w:t>
      </w:r>
    </w:p>
    <w:p w:rsidR="009E10D7" w:rsidRDefault="009E10D7" w:rsidP="00DB4281">
      <w:pPr>
        <w:spacing w:after="0" w:line="240" w:lineRule="auto"/>
        <w:ind w:left="5664" w:firstLine="708"/>
        <w:jc w:val="center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9E10D7" w:rsidRDefault="009E10D7" w:rsidP="009E10D7">
      <w:pPr>
        <w:spacing w:after="0" w:line="240" w:lineRule="auto"/>
        <w:ind w:left="5664" w:firstLine="708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</w:t>
      </w:r>
      <w:bookmarkStart w:id="0" w:name="_GoBack"/>
      <w:bookmarkEnd w:id="0"/>
      <w:r w:rsidRPr="009E10D7">
        <w:rPr>
          <w:rFonts w:ascii="Times New Roman" w:eastAsia="Times New Roman" w:hAnsi="Times New Roman"/>
          <w:sz w:val="28"/>
          <w:szCs w:val="28"/>
          <w:lang w:val="uk-UA" w:eastAsia="uk-UA"/>
        </w:rPr>
        <w:t>Береза Ю.М.</w:t>
      </w:r>
    </w:p>
    <w:p w:rsidR="002C15FB" w:rsidRDefault="002C15FB" w:rsidP="00E81DBD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E81DBD" w:rsidRPr="00E81DBD" w:rsidRDefault="00E81DBD" w:rsidP="00E81DBD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E81DBD" w:rsidRPr="00E81DBD" w:rsidRDefault="00E81DBD" w:rsidP="00E81DBD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E81DBD" w:rsidRDefault="00E81DBD" w:rsidP="002C15FB">
      <w:pPr>
        <w:spacing w:after="200" w:line="276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F5759B" w:rsidRDefault="00F5759B" w:rsidP="002C15FB">
      <w:pPr>
        <w:spacing w:after="200" w:line="276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F5759B" w:rsidRDefault="00F5759B" w:rsidP="002C15FB">
      <w:pPr>
        <w:spacing w:after="200" w:line="276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2C15FB" w:rsidRDefault="002C15FB" w:rsidP="002C15FB">
      <w:pPr>
        <w:spacing w:after="200" w:line="276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2C15FB" w:rsidRPr="001D6C4A" w:rsidRDefault="002C15FB" w:rsidP="002C15FB">
      <w:pPr>
        <w:spacing w:after="200" w:line="276" w:lineRule="auto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E81DBD" w:rsidRPr="002C15FB" w:rsidRDefault="00E81DBD" w:rsidP="00E81DBD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2C15F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ЗАКОН УКРАЇНИ</w:t>
      </w:r>
    </w:p>
    <w:p w:rsidR="00E81DBD" w:rsidRPr="002C15FB" w:rsidRDefault="000F0E21" w:rsidP="000F0E21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2C15F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“Про внесення змін до Закону України «Про оборону України» щодо деяких питань підготовки держави до оборони”</w:t>
      </w:r>
    </w:p>
    <w:p w:rsidR="000F0E21" w:rsidRPr="002C15FB" w:rsidRDefault="000F0E21" w:rsidP="002A0CE4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E81DBD" w:rsidRPr="002C15FB" w:rsidRDefault="00E81DBD" w:rsidP="00E81DBD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</w:p>
    <w:p w:rsidR="00E81DBD" w:rsidRPr="002C15FB" w:rsidRDefault="00E81DBD" w:rsidP="003D71B0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2C15F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Верховна Рада України </w:t>
      </w:r>
      <w:r w:rsidRPr="002C15F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п о с т а н о в л я є:</w:t>
      </w:r>
    </w:p>
    <w:p w:rsidR="00E81DBD" w:rsidRPr="002C15FB" w:rsidRDefault="00E81DBD" w:rsidP="003D71B0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95C65" w:rsidRPr="00F5759B" w:rsidRDefault="00F5759B" w:rsidP="00F5759B">
      <w:pPr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І. </w:t>
      </w:r>
      <w:proofErr w:type="spellStart"/>
      <w:r w:rsidR="00B87F2E" w:rsidRPr="00F5759B">
        <w:rPr>
          <w:rFonts w:ascii="Times New Roman" w:eastAsia="Times New Roman" w:hAnsi="Times New Roman"/>
          <w:sz w:val="28"/>
          <w:szCs w:val="28"/>
          <w:lang w:val="uk-UA" w:eastAsia="uk-UA"/>
        </w:rPr>
        <w:t>Внести</w:t>
      </w:r>
      <w:proofErr w:type="spellEnd"/>
      <w:r w:rsidR="00B87F2E" w:rsidRPr="00F5759B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до статті 3 Закону України «Про оборону України» (Відомості Верховної Ради України (ВВР), 1992, № 9, ст.106), </w:t>
      </w:r>
      <w:r w:rsidR="00B95C65" w:rsidRPr="00F5759B">
        <w:rPr>
          <w:rFonts w:ascii="Times New Roman" w:eastAsia="Times New Roman" w:hAnsi="Times New Roman"/>
          <w:sz w:val="28"/>
          <w:szCs w:val="28"/>
          <w:lang w:val="uk-UA" w:eastAsia="uk-UA"/>
        </w:rPr>
        <w:t>такі зміни:</w:t>
      </w:r>
    </w:p>
    <w:p w:rsidR="00B95C65" w:rsidRDefault="00B95C65" w:rsidP="00B95C65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115FE0" w:rsidRPr="00DB4281" w:rsidRDefault="00B95C65" w:rsidP="00DB4281">
      <w:pPr>
        <w:pStyle w:val="a3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DB42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абзац </w:t>
      </w:r>
      <w:r w:rsidR="00115FE0" w:rsidRPr="00DB428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третій викласти в такій редакції: </w:t>
      </w:r>
    </w:p>
    <w:p w:rsidR="00115FE0" w:rsidRDefault="00115FE0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B95C65" w:rsidRDefault="00115FE0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115FE0">
        <w:rPr>
          <w:rFonts w:ascii="Times New Roman" w:eastAsia="Times New Roman" w:hAnsi="Times New Roman"/>
          <w:sz w:val="28"/>
          <w:szCs w:val="28"/>
          <w:lang w:eastAsia="uk-UA"/>
        </w:rPr>
        <w:t>“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п</w:t>
      </w:r>
      <w:r w:rsidRPr="00115FE0">
        <w:rPr>
          <w:rFonts w:ascii="Times New Roman" w:eastAsia="Times New Roman" w:hAnsi="Times New Roman"/>
          <w:sz w:val="28"/>
          <w:szCs w:val="28"/>
          <w:lang w:val="uk-UA" w:eastAsia="uk-UA"/>
        </w:rPr>
        <w:t>роведення розвідувальної (в тому числі ведення спеціальної розвідки) та інформаційно-аналітичної діяльності в інтересах підготовки держави до оборони</w:t>
      </w:r>
      <w:r w:rsidRPr="00115FE0">
        <w:rPr>
          <w:rFonts w:ascii="Times New Roman" w:eastAsia="Times New Roman" w:hAnsi="Times New Roman"/>
          <w:sz w:val="28"/>
          <w:szCs w:val="28"/>
          <w:lang w:eastAsia="uk-UA"/>
        </w:rPr>
        <w:t>”</w:t>
      </w:r>
      <w:r w:rsidRPr="00115FE0">
        <w:rPr>
          <w:rFonts w:ascii="Times New Roman" w:eastAsia="Times New Roman" w:hAnsi="Times New Roman"/>
          <w:sz w:val="28"/>
          <w:szCs w:val="28"/>
          <w:lang w:val="uk-UA" w:eastAsia="uk-UA"/>
        </w:rPr>
        <w:t>;</w:t>
      </w:r>
    </w:p>
    <w:p w:rsidR="00B95C65" w:rsidRDefault="00B95C65" w:rsidP="00B95C65">
      <w:pPr>
        <w:pStyle w:val="a3"/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115FE0" w:rsidRPr="00DB4281" w:rsidRDefault="00115FE0" w:rsidP="00DB4281">
      <w:pPr>
        <w:pStyle w:val="a3"/>
        <w:numPr>
          <w:ilvl w:val="0"/>
          <w:numId w:val="11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uk-UA"/>
        </w:rPr>
      </w:pPr>
      <w:proofErr w:type="spellStart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>після</w:t>
      </w:r>
      <w:proofErr w:type="spellEnd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абзацу восьмого </w:t>
      </w:r>
      <w:proofErr w:type="spellStart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>доповнити</w:t>
      </w:r>
      <w:proofErr w:type="spellEnd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>новим</w:t>
      </w:r>
      <w:proofErr w:type="spellEnd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>абзацом</w:t>
      </w:r>
      <w:proofErr w:type="spellEnd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такого </w:t>
      </w:r>
      <w:proofErr w:type="spellStart"/>
      <w:r w:rsidRPr="00DB4281">
        <w:rPr>
          <w:rFonts w:ascii="Times New Roman" w:eastAsia="Times New Roman" w:hAnsi="Times New Roman"/>
          <w:bCs/>
          <w:sz w:val="28"/>
          <w:szCs w:val="28"/>
          <w:lang w:eastAsia="uk-UA"/>
        </w:rPr>
        <w:t>змісту</w:t>
      </w:r>
      <w:proofErr w:type="spellEnd"/>
      <w:r w:rsidRPr="00DB4281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:</w:t>
      </w:r>
    </w:p>
    <w:p w:rsidR="00115FE0" w:rsidRDefault="00115FE0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eastAsia="uk-UA"/>
        </w:rPr>
      </w:pPr>
    </w:p>
    <w:p w:rsidR="00115FE0" w:rsidRDefault="00115FE0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>“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uk-UA"/>
        </w:rPr>
        <w:t>п</w:t>
      </w:r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>роведення</w:t>
      </w:r>
      <w:proofErr w:type="spellEnd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>військових</w:t>
      </w:r>
      <w:proofErr w:type="spellEnd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>інформаційно-психологічних</w:t>
      </w:r>
      <w:proofErr w:type="spellEnd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>операцій</w:t>
      </w:r>
      <w:proofErr w:type="spellEnd"/>
      <w:r w:rsidRPr="00115FE0">
        <w:rPr>
          <w:rFonts w:ascii="Times New Roman" w:eastAsia="Times New Roman" w:hAnsi="Times New Roman"/>
          <w:bCs/>
          <w:sz w:val="28"/>
          <w:szCs w:val="28"/>
          <w:lang w:eastAsia="uk-UA"/>
        </w:rPr>
        <w:t>”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;</w:t>
      </w:r>
    </w:p>
    <w:p w:rsidR="002F7A08" w:rsidRDefault="002F7A08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</w:p>
    <w:p w:rsidR="002F7A08" w:rsidRDefault="002F7A08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2F7A08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У зв’язку з цим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абзаци дев’ятий - двадцятий</w:t>
      </w:r>
      <w:r w:rsidRPr="002F7A08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вважати відпові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дно абзацами десятим – двадцять першим</w:t>
      </w:r>
      <w:r w:rsidRPr="002F7A08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.</w:t>
      </w:r>
    </w:p>
    <w:p w:rsidR="00115FE0" w:rsidRPr="00115FE0" w:rsidRDefault="00115FE0" w:rsidP="00115FE0">
      <w:pPr>
        <w:pStyle w:val="a3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</w:p>
    <w:p w:rsidR="00F5759B" w:rsidRPr="00F5759B" w:rsidRDefault="00F5759B" w:rsidP="00F5759B">
      <w:pPr>
        <w:ind w:firstLine="708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II. Прикінцеві положення</w:t>
      </w:r>
    </w:p>
    <w:p w:rsidR="00F5759B" w:rsidRPr="00F5759B" w:rsidRDefault="00DB4281" w:rsidP="008D6EB3">
      <w:pPr>
        <w:ind w:firstLine="708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 </w:t>
      </w:r>
      <w:r w:rsidR="00F5759B" w:rsidRP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1.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="00F5759B" w:rsidRP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Цей Закон набирає чинності з дня, наступного за днем його опублікування.</w:t>
      </w:r>
    </w:p>
    <w:p w:rsidR="00F5759B" w:rsidRPr="00F5759B" w:rsidRDefault="00DB4281" w:rsidP="00F5759B">
      <w:pPr>
        <w:ind w:firstLine="708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 </w:t>
      </w:r>
      <w:r w:rsid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2. </w:t>
      </w:r>
      <w:r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 xml:space="preserve"> </w:t>
      </w:r>
      <w:r w:rsid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Кабінету Міністрів України:</w:t>
      </w:r>
    </w:p>
    <w:p w:rsidR="002C15FB" w:rsidRDefault="00F5759B" w:rsidP="00F5759B">
      <w:pPr>
        <w:ind w:firstLine="708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F5759B" w:rsidRDefault="00F5759B" w:rsidP="00F5759B">
      <w:pPr>
        <w:ind w:firstLine="708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  <w:r w:rsidRPr="00F5759B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F5759B" w:rsidRDefault="00F5759B" w:rsidP="00F5759B">
      <w:pPr>
        <w:ind w:firstLine="708"/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</w:p>
    <w:p w:rsidR="002C15FB" w:rsidRPr="002C15FB" w:rsidRDefault="002C15FB" w:rsidP="002C15FB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2C15F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Голова Верховної Ради</w:t>
      </w:r>
    </w:p>
    <w:p w:rsidR="002C15FB" w:rsidRPr="002C15FB" w:rsidRDefault="002C15FB" w:rsidP="002C15FB">
      <w:pPr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</w:pPr>
      <w:r w:rsidRPr="002C15FB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України</w:t>
      </w:r>
    </w:p>
    <w:p w:rsidR="00033A80" w:rsidRPr="00033A80" w:rsidRDefault="00033A80" w:rsidP="00033A80">
      <w:pPr>
        <w:rPr>
          <w:rFonts w:ascii="Times New Roman" w:eastAsia="Times New Roman" w:hAnsi="Times New Roman"/>
          <w:bCs/>
          <w:sz w:val="28"/>
          <w:szCs w:val="28"/>
          <w:lang w:val="uk-UA" w:eastAsia="uk-UA"/>
        </w:rPr>
      </w:pPr>
    </w:p>
    <w:p w:rsidR="00E81DBD" w:rsidRPr="00033A80" w:rsidRDefault="00E81DBD" w:rsidP="00033A80">
      <w:pPr>
        <w:pStyle w:val="a4"/>
        <w:rPr>
          <w:rFonts w:ascii="Times New Roman" w:hAnsi="Times New Roman"/>
          <w:b/>
          <w:sz w:val="28"/>
          <w:szCs w:val="28"/>
          <w:lang w:val="uk-UA" w:eastAsia="uk-UA"/>
        </w:rPr>
      </w:pPr>
    </w:p>
    <w:sectPr w:rsidR="00E81DBD" w:rsidRPr="00033A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64F7F"/>
    <w:multiLevelType w:val="hybridMultilevel"/>
    <w:tmpl w:val="2D243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E259B1"/>
    <w:multiLevelType w:val="hybridMultilevel"/>
    <w:tmpl w:val="553C5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B5432B"/>
    <w:multiLevelType w:val="hybridMultilevel"/>
    <w:tmpl w:val="7428A6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C728AA"/>
    <w:multiLevelType w:val="hybridMultilevel"/>
    <w:tmpl w:val="9C46BB54"/>
    <w:lvl w:ilvl="0" w:tplc="0D84C8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2148009E"/>
    <w:multiLevelType w:val="hybridMultilevel"/>
    <w:tmpl w:val="22A0C972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4B86B83"/>
    <w:multiLevelType w:val="hybridMultilevel"/>
    <w:tmpl w:val="391EBC9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73B60"/>
    <w:multiLevelType w:val="hybridMultilevel"/>
    <w:tmpl w:val="8B3AB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0356EC"/>
    <w:multiLevelType w:val="hybridMultilevel"/>
    <w:tmpl w:val="020C0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D504D"/>
    <w:multiLevelType w:val="hybridMultilevel"/>
    <w:tmpl w:val="DA187A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61AC8"/>
    <w:multiLevelType w:val="hybridMultilevel"/>
    <w:tmpl w:val="258E2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174213"/>
    <w:multiLevelType w:val="hybridMultilevel"/>
    <w:tmpl w:val="6CB007FA"/>
    <w:lvl w:ilvl="0" w:tplc="C70EE4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9"/>
  </w:num>
  <w:num w:numId="3">
    <w:abstractNumId w:val="7"/>
  </w:num>
  <w:num w:numId="4">
    <w:abstractNumId w:val="8"/>
  </w:num>
  <w:num w:numId="5">
    <w:abstractNumId w:val="2"/>
  </w:num>
  <w:num w:numId="6">
    <w:abstractNumId w:val="1"/>
  </w:num>
  <w:num w:numId="7">
    <w:abstractNumId w:val="0"/>
  </w:num>
  <w:num w:numId="8">
    <w:abstractNumId w:val="6"/>
  </w:num>
  <w:num w:numId="9">
    <w:abstractNumId w:val="5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DBD"/>
    <w:rsid w:val="00033A80"/>
    <w:rsid w:val="000E2BCD"/>
    <w:rsid w:val="000F0E21"/>
    <w:rsid w:val="00115FE0"/>
    <w:rsid w:val="001D6C4A"/>
    <w:rsid w:val="00290F4D"/>
    <w:rsid w:val="002A0CE4"/>
    <w:rsid w:val="002C15FB"/>
    <w:rsid w:val="002F7A08"/>
    <w:rsid w:val="003625A4"/>
    <w:rsid w:val="00395F93"/>
    <w:rsid w:val="003D71B0"/>
    <w:rsid w:val="00606AB4"/>
    <w:rsid w:val="00682436"/>
    <w:rsid w:val="007B097C"/>
    <w:rsid w:val="008D6EB3"/>
    <w:rsid w:val="009E10D7"/>
    <w:rsid w:val="00B87F2E"/>
    <w:rsid w:val="00B95C65"/>
    <w:rsid w:val="00BB7E87"/>
    <w:rsid w:val="00C90E8C"/>
    <w:rsid w:val="00C92990"/>
    <w:rsid w:val="00CE066B"/>
    <w:rsid w:val="00DA544E"/>
    <w:rsid w:val="00DB4281"/>
    <w:rsid w:val="00DE21F3"/>
    <w:rsid w:val="00E81DBD"/>
    <w:rsid w:val="00F52E82"/>
    <w:rsid w:val="00F5759B"/>
    <w:rsid w:val="00F61501"/>
    <w:rsid w:val="00FB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BE7BED-6313-44F4-9EC7-1F50E271D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436"/>
    <w:pPr>
      <w:ind w:left="720"/>
      <w:contextualSpacing/>
    </w:pPr>
  </w:style>
  <w:style w:type="paragraph" w:styleId="a4">
    <w:name w:val="No Spacing"/>
    <w:uiPriority w:val="1"/>
    <w:qFormat/>
    <w:rsid w:val="00033A80"/>
    <w:rPr>
      <w:sz w:val="22"/>
      <w:szCs w:val="22"/>
      <w:lang w:eastAsia="en-US"/>
    </w:rPr>
  </w:style>
  <w:style w:type="table" w:styleId="a5">
    <w:name w:val="Table Grid"/>
    <w:basedOn w:val="a1"/>
    <w:uiPriority w:val="59"/>
    <w:rsid w:val="003D71B0"/>
    <w:pPr>
      <w:ind w:firstLine="709"/>
    </w:pPr>
    <w:rPr>
      <w:rFonts w:ascii="Times New Roman" w:eastAsiaTheme="minorHAnsi" w:hAnsi="Times New Roman" w:cstheme="minorBidi"/>
      <w:sz w:val="28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770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 USER</dc:creator>
  <cp:keywords/>
  <cp:lastModifiedBy>Порошенко Олексій Петрович</cp:lastModifiedBy>
  <cp:revision>6</cp:revision>
  <cp:lastPrinted>2017-11-07T14:43:00Z</cp:lastPrinted>
  <dcterms:created xsi:type="dcterms:W3CDTF">2017-10-20T08:49:00Z</dcterms:created>
  <dcterms:modified xsi:type="dcterms:W3CDTF">2017-11-09T11:43:00Z</dcterms:modified>
</cp:coreProperties>
</file>