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D57" w:rsidRPr="00A74D57" w:rsidRDefault="00A74D57" w:rsidP="00A74D5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n3"/>
      <w:bookmarkEnd w:id="0"/>
      <w:r w:rsidRPr="00A74D57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B363C2" w:rsidRDefault="00A74D57" w:rsidP="00A74D5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74D57">
        <w:rPr>
          <w:rFonts w:ascii="Times New Roman" w:hAnsi="Times New Roman" w:cs="Times New Roman"/>
          <w:sz w:val="28"/>
          <w:szCs w:val="28"/>
        </w:rPr>
        <w:t>вноситься народними депутатами України</w:t>
      </w:r>
    </w:p>
    <w:p w:rsidR="00E631AA" w:rsidRDefault="00E631AA" w:rsidP="00581B3E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6658D" w:rsidRPr="0046658D" w:rsidRDefault="0046658D" w:rsidP="0046658D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6658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Сюмар В.П.</w:t>
      </w:r>
    </w:p>
    <w:p w:rsidR="0046658D" w:rsidRPr="0046658D" w:rsidRDefault="0046658D" w:rsidP="0046658D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proofErr w:type="spellStart"/>
      <w:r w:rsidRPr="0046658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Лубінець</w:t>
      </w:r>
      <w:proofErr w:type="spellEnd"/>
      <w:r w:rsidRPr="0046658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О.В.</w:t>
      </w:r>
    </w:p>
    <w:p w:rsidR="0046658D" w:rsidRPr="0046658D" w:rsidRDefault="0046658D" w:rsidP="0046658D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46658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Кондратюк О.К.</w:t>
      </w:r>
    </w:p>
    <w:p w:rsidR="00E631AA" w:rsidRDefault="00E631AA" w:rsidP="00581B3E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E631AA" w:rsidRDefault="00E631AA" w:rsidP="00581B3E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E631AA" w:rsidRDefault="00E631AA" w:rsidP="00581B3E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bookmarkStart w:id="1" w:name="_GoBack"/>
      <w:bookmarkEnd w:id="1"/>
    </w:p>
    <w:p w:rsidR="00E631AA" w:rsidRDefault="00E631AA" w:rsidP="00581B3E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E631AA" w:rsidRDefault="00E631AA" w:rsidP="00581B3E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581B3E" w:rsidRDefault="00581B3E" w:rsidP="00581B3E">
      <w:pPr>
        <w:pStyle w:val="a3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003DB" w:rsidRPr="00581B3E" w:rsidRDefault="00F003DB" w:rsidP="00581B3E">
      <w:pPr>
        <w:pStyle w:val="a3"/>
        <w:jc w:val="right"/>
        <w:rPr>
          <w:rFonts w:ascii="Times New Roman" w:hAnsi="Times New Roman" w:cs="Times New Roman"/>
          <w:bdr w:val="none" w:sz="0" w:space="0" w:color="auto" w:frame="1"/>
        </w:rPr>
      </w:pPr>
    </w:p>
    <w:p w:rsidR="00B363C2" w:rsidRPr="00A74D57" w:rsidRDefault="00B363C2" w:rsidP="00A74D5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74D57" w:rsidRDefault="00A74D57" w:rsidP="00A74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eastAsia="ru-RU"/>
        </w:rPr>
      </w:pPr>
      <w:r w:rsidRPr="00A8089C">
        <w:rPr>
          <w:b/>
          <w:sz w:val="28"/>
          <w:szCs w:val="28"/>
          <w:lang w:eastAsia="ru-RU"/>
        </w:rPr>
        <w:t xml:space="preserve">Закон </w:t>
      </w:r>
      <w:r>
        <w:rPr>
          <w:b/>
          <w:sz w:val="28"/>
          <w:szCs w:val="28"/>
          <w:lang w:eastAsia="ru-RU"/>
        </w:rPr>
        <w:t>України</w:t>
      </w:r>
    </w:p>
    <w:p w:rsidR="00BC04D0" w:rsidRDefault="00B363C2" w:rsidP="004541AE">
      <w:pPr>
        <w:ind w:firstLine="708"/>
        <w:jc w:val="center"/>
        <w:rPr>
          <w:b/>
          <w:sz w:val="28"/>
          <w:szCs w:val="28"/>
        </w:rPr>
      </w:pPr>
      <w:r w:rsidRPr="00A74D57">
        <w:rPr>
          <w:b/>
          <w:color w:val="000000"/>
          <w:sz w:val="28"/>
          <w:szCs w:val="28"/>
        </w:rPr>
        <w:t>Про мораторій</w:t>
      </w:r>
      <w:r w:rsidR="00A74D57" w:rsidRPr="00A74D57">
        <w:rPr>
          <w:b/>
          <w:color w:val="000000"/>
          <w:sz w:val="28"/>
          <w:szCs w:val="28"/>
        </w:rPr>
        <w:t xml:space="preserve"> </w:t>
      </w:r>
      <w:r w:rsidR="00A74D57" w:rsidRPr="00A74D57">
        <w:rPr>
          <w:b/>
          <w:sz w:val="28"/>
          <w:szCs w:val="28"/>
        </w:rPr>
        <w:t xml:space="preserve">на підняття тарифів на доставку </w:t>
      </w:r>
    </w:p>
    <w:p w:rsidR="00BC04D0" w:rsidRDefault="00A74D57" w:rsidP="004541AE">
      <w:pPr>
        <w:ind w:firstLine="708"/>
        <w:jc w:val="center"/>
        <w:rPr>
          <w:b/>
          <w:sz w:val="28"/>
          <w:szCs w:val="28"/>
        </w:rPr>
      </w:pPr>
      <w:r w:rsidRPr="00A74D57">
        <w:rPr>
          <w:b/>
          <w:sz w:val="28"/>
          <w:szCs w:val="28"/>
        </w:rPr>
        <w:t xml:space="preserve">україномовних друкованих видань на території України та </w:t>
      </w:r>
      <w:r w:rsidR="00BC04D0" w:rsidRPr="00BC04D0">
        <w:rPr>
          <w:b/>
          <w:sz w:val="28"/>
          <w:szCs w:val="28"/>
        </w:rPr>
        <w:t>періодичних регіональних і місцевих видань на підконтрольній Україні території Донецької і Луганської областей</w:t>
      </w:r>
    </w:p>
    <w:p w:rsidR="00A74D57" w:rsidRPr="00A74D57" w:rsidRDefault="00B363C2" w:rsidP="00A74D57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74D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795532" w:rsidRDefault="00795532" w:rsidP="00A056FC">
      <w:pPr>
        <w:ind w:firstLine="708"/>
        <w:jc w:val="both"/>
        <w:rPr>
          <w:sz w:val="28"/>
          <w:szCs w:val="28"/>
        </w:rPr>
      </w:pPr>
      <w:bookmarkStart w:id="2" w:name="n4"/>
      <w:bookmarkEnd w:id="2"/>
      <w:r w:rsidRPr="00A056FC">
        <w:rPr>
          <w:color w:val="000000"/>
          <w:sz w:val="28"/>
          <w:szCs w:val="28"/>
        </w:rPr>
        <w:t xml:space="preserve">Цей Закон спрямований </w:t>
      </w:r>
      <w:r w:rsidRPr="00A056FC">
        <w:rPr>
          <w:sz w:val="28"/>
          <w:szCs w:val="28"/>
        </w:rPr>
        <w:t>на</w:t>
      </w:r>
      <w:r>
        <w:rPr>
          <w:sz w:val="28"/>
          <w:szCs w:val="28"/>
        </w:rPr>
        <w:t xml:space="preserve"> стимулювання</w:t>
      </w:r>
      <w:r w:rsidRPr="00A056FC">
        <w:rPr>
          <w:sz w:val="28"/>
          <w:szCs w:val="28"/>
        </w:rPr>
        <w:t xml:space="preserve"> доставк</w:t>
      </w:r>
      <w:r>
        <w:rPr>
          <w:sz w:val="28"/>
          <w:szCs w:val="28"/>
        </w:rPr>
        <w:t>и</w:t>
      </w:r>
      <w:r w:rsidRPr="00A056FC">
        <w:rPr>
          <w:sz w:val="28"/>
          <w:szCs w:val="28"/>
        </w:rPr>
        <w:t xml:space="preserve"> україномовних друкованих </w:t>
      </w:r>
      <w:r>
        <w:rPr>
          <w:sz w:val="28"/>
          <w:szCs w:val="28"/>
        </w:rPr>
        <w:t>засобів масової інформації</w:t>
      </w:r>
      <w:r w:rsidRPr="00A056FC">
        <w:rPr>
          <w:sz w:val="28"/>
          <w:szCs w:val="28"/>
        </w:rPr>
        <w:t xml:space="preserve"> на території України та</w:t>
      </w:r>
      <w:r>
        <w:rPr>
          <w:sz w:val="28"/>
          <w:szCs w:val="28"/>
        </w:rPr>
        <w:t xml:space="preserve"> вітчизняних</w:t>
      </w:r>
      <w:r w:rsidRPr="00A056FC">
        <w:rPr>
          <w:sz w:val="28"/>
          <w:szCs w:val="28"/>
        </w:rPr>
        <w:t xml:space="preserve"> періодичних регіональних і місцевих </w:t>
      </w:r>
      <w:r>
        <w:rPr>
          <w:sz w:val="28"/>
          <w:szCs w:val="28"/>
        </w:rPr>
        <w:t xml:space="preserve">друкованих засобів масової інформації </w:t>
      </w:r>
      <w:r w:rsidRPr="00A056FC">
        <w:rPr>
          <w:sz w:val="28"/>
          <w:szCs w:val="28"/>
        </w:rPr>
        <w:t>на підконтрольній Україні території Донецької і Луганської областей</w:t>
      </w:r>
      <w:r>
        <w:rPr>
          <w:sz w:val="28"/>
          <w:szCs w:val="28"/>
        </w:rPr>
        <w:t>.</w:t>
      </w:r>
    </w:p>
    <w:p w:rsidR="00E21A5B" w:rsidRDefault="00E21A5B" w:rsidP="00A056FC">
      <w:pPr>
        <w:ind w:firstLine="708"/>
        <w:jc w:val="both"/>
        <w:rPr>
          <w:sz w:val="28"/>
          <w:szCs w:val="28"/>
        </w:rPr>
      </w:pPr>
    </w:p>
    <w:p w:rsidR="00D75EAE" w:rsidRDefault="00795532" w:rsidP="007955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n5"/>
      <w:bookmarkStart w:id="4" w:name="n6"/>
      <w:bookmarkStart w:id="5" w:name="n8"/>
      <w:bookmarkEnd w:id="3"/>
      <w:bookmarkEnd w:id="4"/>
      <w:bookmarkEnd w:id="5"/>
      <w:r w:rsidRPr="00795532">
        <w:rPr>
          <w:rFonts w:ascii="Times New Roman" w:hAnsi="Times New Roman" w:cs="Times New Roman"/>
          <w:color w:val="000000"/>
          <w:sz w:val="28"/>
          <w:szCs w:val="28"/>
        </w:rPr>
        <w:t xml:space="preserve">Стаття 1. </w:t>
      </w:r>
      <w:r w:rsidR="00DD3C63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795532">
        <w:rPr>
          <w:rFonts w:ascii="Times New Roman" w:hAnsi="Times New Roman" w:cs="Times New Roman"/>
          <w:color w:val="000000"/>
          <w:sz w:val="28"/>
          <w:szCs w:val="28"/>
        </w:rPr>
        <w:t xml:space="preserve">абороняється </w:t>
      </w:r>
      <w:r w:rsidRPr="00795532">
        <w:rPr>
          <w:rFonts w:ascii="Times New Roman" w:hAnsi="Times New Roman" w:cs="Times New Roman"/>
          <w:sz w:val="28"/>
          <w:szCs w:val="28"/>
        </w:rPr>
        <w:t>підняття тарифів на приймання передплати</w:t>
      </w:r>
      <w:r w:rsidRPr="0079553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r w:rsidRPr="00795532">
        <w:rPr>
          <w:rFonts w:ascii="Times New Roman" w:hAnsi="Times New Roman" w:cs="Times New Roman"/>
          <w:sz w:val="28"/>
          <w:szCs w:val="28"/>
        </w:rPr>
        <w:t>доставки за передплатою друкованих засобів масової інформації, що видаються українською мовою</w:t>
      </w:r>
      <w:r w:rsidR="00DD3C63">
        <w:rPr>
          <w:rFonts w:ascii="Times New Roman" w:hAnsi="Times New Roman" w:cs="Times New Roman"/>
          <w:sz w:val="28"/>
          <w:szCs w:val="28"/>
        </w:rPr>
        <w:t>, тимчасово на строк три роки з дати прийняття Закону</w:t>
      </w:r>
      <w:r w:rsidRPr="00795532">
        <w:rPr>
          <w:rFonts w:ascii="Times New Roman" w:hAnsi="Times New Roman" w:cs="Times New Roman"/>
          <w:sz w:val="28"/>
          <w:szCs w:val="28"/>
        </w:rPr>
        <w:t>.</w:t>
      </w:r>
    </w:p>
    <w:p w:rsidR="00E21A5B" w:rsidRPr="00795532" w:rsidRDefault="00E21A5B" w:rsidP="007955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532" w:rsidRDefault="00795532" w:rsidP="007955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5532">
        <w:rPr>
          <w:rFonts w:ascii="Times New Roman" w:hAnsi="Times New Roman" w:cs="Times New Roman"/>
          <w:color w:val="000000"/>
          <w:sz w:val="28"/>
          <w:szCs w:val="28"/>
        </w:rPr>
        <w:t xml:space="preserve">Стаття 2. Тимчасово, на </w:t>
      </w:r>
      <w:r w:rsidR="0088508E">
        <w:rPr>
          <w:rFonts w:ascii="Times New Roman" w:hAnsi="Times New Roman" w:cs="Times New Roman"/>
          <w:color w:val="000000"/>
          <w:sz w:val="28"/>
          <w:szCs w:val="28"/>
        </w:rPr>
        <w:t>термін особливого періоду</w:t>
      </w:r>
      <w:r w:rsidRPr="00795532">
        <w:rPr>
          <w:rFonts w:ascii="Times New Roman" w:hAnsi="Times New Roman" w:cs="Times New Roman"/>
          <w:color w:val="000000"/>
          <w:sz w:val="28"/>
          <w:szCs w:val="28"/>
        </w:rPr>
        <w:t>,  встановлюється мораторій</w:t>
      </w:r>
      <w:r w:rsidRPr="00795532">
        <w:rPr>
          <w:rFonts w:ascii="Times New Roman" w:hAnsi="Times New Roman" w:cs="Times New Roman"/>
          <w:sz w:val="28"/>
          <w:szCs w:val="28"/>
        </w:rPr>
        <w:t xml:space="preserve"> </w:t>
      </w:r>
      <w:r w:rsidRPr="00795532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795532">
        <w:rPr>
          <w:rFonts w:ascii="Times New Roman" w:hAnsi="Times New Roman" w:cs="Times New Roman"/>
          <w:sz w:val="28"/>
          <w:szCs w:val="28"/>
        </w:rPr>
        <w:t>підняття тарифів на приймання передплати та  доставки за передплатою вітчизняних періодичних друкованих засобів масової інформації регіональної та місцевої сфери розповсюдження на підконтрольній Україні території Донецької і Луганської областей.</w:t>
      </w:r>
    </w:p>
    <w:p w:rsidR="00E21A5B" w:rsidRDefault="00E21A5B" w:rsidP="007955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63C2" w:rsidRDefault="00B363C2" w:rsidP="00D75EAE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6" w:name="n9"/>
      <w:bookmarkEnd w:id="6"/>
      <w:r w:rsidRPr="00A74D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Стаття </w:t>
      </w:r>
      <w:r w:rsidR="00D75E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Pr="00A74D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Прикінцеві положення</w:t>
      </w:r>
    </w:p>
    <w:p w:rsidR="00E21A5B" w:rsidRDefault="00E21A5B" w:rsidP="00D75EAE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363C2" w:rsidRDefault="00B363C2" w:rsidP="00384B9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7" w:name="n10"/>
      <w:bookmarkEnd w:id="7"/>
      <w:r w:rsidRPr="00A74D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Цей Закон набирає чинності з дня його опублікування</w:t>
      </w:r>
      <w:r w:rsidR="00D75E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A74D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802E95" w:rsidRDefault="00B363C2" w:rsidP="00802E95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8" w:name="n11"/>
      <w:bookmarkStart w:id="9" w:name="n18"/>
      <w:bookmarkEnd w:id="8"/>
      <w:bookmarkEnd w:id="9"/>
      <w:r w:rsidRPr="00A74D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Кабінету Міністрів України</w:t>
      </w:r>
      <w:r w:rsidR="00802E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E21A5B" w:rsidRDefault="00E21A5B" w:rsidP="00E21A5B">
      <w:pPr>
        <w:pStyle w:val="a3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363C2" w:rsidRDefault="00B363C2" w:rsidP="00802E95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0" w:name="n19"/>
      <w:bookmarkEnd w:id="10"/>
      <w:r w:rsidRPr="00A74D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забезпечити виконання цього Закону</w:t>
      </w:r>
      <w:r w:rsidR="00802E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E21A5B" w:rsidRDefault="00E21A5B" w:rsidP="00802E95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02E95" w:rsidRDefault="00802E95" w:rsidP="00802E95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 трьох місяців з дати набрання чинності цим Законом вирішити питання щодо розмежування підписних індексів українських та іншомовних друкованих періодичних видань.</w:t>
      </w:r>
    </w:p>
    <w:p w:rsidR="00E21A5B" w:rsidRPr="00A74D57" w:rsidRDefault="00E21A5B" w:rsidP="00802E95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84B92" w:rsidRPr="00A365FC" w:rsidRDefault="00A365FC" w:rsidP="00A365FC">
      <w:pPr>
        <w:ind w:firstLine="567"/>
        <w:jc w:val="both"/>
        <w:rPr>
          <w:sz w:val="28"/>
          <w:szCs w:val="28"/>
        </w:rPr>
      </w:pPr>
      <w:bookmarkStart w:id="11" w:name="n20"/>
      <w:bookmarkEnd w:id="11"/>
      <w:r>
        <w:rPr>
          <w:sz w:val="28"/>
          <w:szCs w:val="28"/>
        </w:rPr>
        <w:t>3.</w:t>
      </w:r>
      <w:r w:rsidR="00384B92" w:rsidRPr="00A365FC">
        <w:rPr>
          <w:sz w:val="28"/>
          <w:szCs w:val="28"/>
        </w:rPr>
        <w:t>Протягом дії цього Закону інші закони України з питань діяльності засобів масової інформації діють з урахуванням його норм.</w:t>
      </w:r>
    </w:p>
    <w:p w:rsidR="00E21A5B" w:rsidRPr="00E21A5B" w:rsidRDefault="00E21A5B" w:rsidP="00A365FC">
      <w:pPr>
        <w:pStyle w:val="a3"/>
      </w:pPr>
    </w:p>
    <w:p w:rsidR="00384B92" w:rsidRPr="00384B92" w:rsidRDefault="00E21A5B" w:rsidP="00384B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84B92">
        <w:rPr>
          <w:sz w:val="28"/>
          <w:szCs w:val="28"/>
        </w:rPr>
        <w:t xml:space="preserve">. </w:t>
      </w:r>
      <w:r w:rsidR="00384B92" w:rsidRPr="00DE7215">
        <w:rPr>
          <w:sz w:val="28"/>
          <w:szCs w:val="28"/>
        </w:rPr>
        <w:t xml:space="preserve">Цей Закон не поширюється на територію України, визнану тимчасово окупованою відповідно до </w:t>
      </w:r>
      <w:hyperlink r:id="rId7" w:tgtFrame="_blank" w:history="1">
        <w:r w:rsidR="00384B92" w:rsidRPr="00384B92">
          <w:rPr>
            <w:rStyle w:val="a4"/>
            <w:color w:val="auto"/>
            <w:sz w:val="28"/>
            <w:szCs w:val="28"/>
            <w:u w:val="none"/>
          </w:rPr>
          <w:t>Закону України «Про забезпечення прав і свобод громадян та правовий режим на тимчасово окупованій території України</w:t>
        </w:r>
      </w:hyperlink>
      <w:r w:rsidR="00384B92" w:rsidRPr="00384B92">
        <w:rPr>
          <w:sz w:val="28"/>
          <w:szCs w:val="28"/>
        </w:rPr>
        <w:t>».</w:t>
      </w:r>
    </w:p>
    <w:p w:rsidR="0042275C" w:rsidRPr="00384B92" w:rsidRDefault="0042275C" w:rsidP="00A74D5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80F35" w:rsidRDefault="00480F35" w:rsidP="00480F35">
      <w:pPr>
        <w:ind w:left="1416" w:hanging="774"/>
        <w:jc w:val="both"/>
        <w:rPr>
          <w:b/>
          <w:bCs/>
          <w:color w:val="000000"/>
          <w:spacing w:val="-2"/>
          <w:sz w:val="28"/>
          <w:szCs w:val="28"/>
        </w:rPr>
      </w:pPr>
      <w:r w:rsidRPr="00C34A24">
        <w:rPr>
          <w:b/>
          <w:sz w:val="28"/>
          <w:szCs w:val="28"/>
        </w:rPr>
        <w:t>Г</w:t>
      </w:r>
      <w:r w:rsidRPr="00C34A24">
        <w:rPr>
          <w:b/>
          <w:bCs/>
          <w:color w:val="000000"/>
          <w:spacing w:val="-2"/>
          <w:sz w:val="28"/>
          <w:szCs w:val="28"/>
        </w:rPr>
        <w:t>олова</w:t>
      </w:r>
      <w:r w:rsidRPr="00775151">
        <w:rPr>
          <w:b/>
          <w:bCs/>
          <w:color w:val="000000"/>
          <w:spacing w:val="-2"/>
          <w:sz w:val="28"/>
          <w:szCs w:val="28"/>
        </w:rPr>
        <w:t xml:space="preserve"> Верховної Ради</w:t>
      </w:r>
      <w:r>
        <w:rPr>
          <w:b/>
          <w:bCs/>
          <w:color w:val="000000"/>
          <w:spacing w:val="-2"/>
          <w:sz w:val="28"/>
          <w:szCs w:val="28"/>
        </w:rPr>
        <w:tab/>
      </w:r>
      <w:r>
        <w:rPr>
          <w:b/>
          <w:bCs/>
          <w:color w:val="000000"/>
          <w:spacing w:val="-2"/>
          <w:sz w:val="28"/>
          <w:szCs w:val="28"/>
        </w:rPr>
        <w:tab/>
      </w:r>
      <w:r>
        <w:rPr>
          <w:b/>
          <w:bCs/>
          <w:color w:val="000000"/>
          <w:spacing w:val="-2"/>
          <w:sz w:val="28"/>
          <w:szCs w:val="28"/>
        </w:rPr>
        <w:tab/>
      </w:r>
      <w:r>
        <w:rPr>
          <w:b/>
          <w:bCs/>
          <w:color w:val="000000"/>
          <w:spacing w:val="-2"/>
          <w:sz w:val="28"/>
          <w:szCs w:val="28"/>
        </w:rPr>
        <w:tab/>
      </w:r>
      <w:r>
        <w:rPr>
          <w:b/>
          <w:bCs/>
          <w:color w:val="000000"/>
          <w:spacing w:val="-2"/>
          <w:sz w:val="28"/>
          <w:szCs w:val="28"/>
        </w:rPr>
        <w:tab/>
        <w:t xml:space="preserve">    </w:t>
      </w:r>
    </w:p>
    <w:p w:rsidR="00480F35" w:rsidRPr="00660779" w:rsidRDefault="00480F35" w:rsidP="00480F35">
      <w:pPr>
        <w:pStyle w:val="a5"/>
        <w:ind w:left="708" w:firstLine="708"/>
        <w:rPr>
          <w:rFonts w:ascii="Times New Roman" w:hAnsi="Times New Roman"/>
          <w:sz w:val="28"/>
          <w:szCs w:val="28"/>
        </w:rPr>
      </w:pPr>
      <w:r w:rsidRPr="00775151">
        <w:rPr>
          <w:rFonts w:ascii="Times New Roman" w:hAnsi="Times New Roman"/>
          <w:b/>
          <w:bCs/>
          <w:sz w:val="28"/>
          <w:szCs w:val="28"/>
        </w:rPr>
        <w:t>України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А. ПАРУБІЙ</w:t>
      </w:r>
    </w:p>
    <w:sectPr w:rsidR="00480F35" w:rsidRPr="00660779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841" w:rsidRDefault="00110841" w:rsidP="00F003DB">
      <w:r>
        <w:separator/>
      </w:r>
    </w:p>
  </w:endnote>
  <w:endnote w:type="continuationSeparator" w:id="0">
    <w:p w:rsidR="00110841" w:rsidRDefault="00110841" w:rsidP="00F00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8406024"/>
      <w:docPartObj>
        <w:docPartGallery w:val="Page Numbers (Bottom of Page)"/>
        <w:docPartUnique/>
      </w:docPartObj>
    </w:sdtPr>
    <w:sdtEndPr/>
    <w:sdtContent>
      <w:p w:rsidR="00F003DB" w:rsidRDefault="00F003D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58D">
          <w:rPr>
            <w:noProof/>
          </w:rPr>
          <w:t>2</w:t>
        </w:r>
        <w:r>
          <w:fldChar w:fldCharType="end"/>
        </w:r>
      </w:p>
    </w:sdtContent>
  </w:sdt>
  <w:p w:rsidR="00F003DB" w:rsidRDefault="00F003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841" w:rsidRDefault="00110841" w:rsidP="00F003DB">
      <w:r>
        <w:separator/>
      </w:r>
    </w:p>
  </w:footnote>
  <w:footnote w:type="continuationSeparator" w:id="0">
    <w:p w:rsidR="00110841" w:rsidRDefault="00110841" w:rsidP="00F00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87D6F"/>
    <w:multiLevelType w:val="hybridMultilevel"/>
    <w:tmpl w:val="FE9A0832"/>
    <w:lvl w:ilvl="0" w:tplc="6888A3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023"/>
    <w:rsid w:val="00110841"/>
    <w:rsid w:val="00384B92"/>
    <w:rsid w:val="0042275C"/>
    <w:rsid w:val="004541AE"/>
    <w:rsid w:val="0046658D"/>
    <w:rsid w:val="00480F35"/>
    <w:rsid w:val="00581B3E"/>
    <w:rsid w:val="005C4CA2"/>
    <w:rsid w:val="00795532"/>
    <w:rsid w:val="00802E95"/>
    <w:rsid w:val="0088508E"/>
    <w:rsid w:val="00927DCE"/>
    <w:rsid w:val="00A056FC"/>
    <w:rsid w:val="00A365FC"/>
    <w:rsid w:val="00A74D57"/>
    <w:rsid w:val="00B363C2"/>
    <w:rsid w:val="00BC04D0"/>
    <w:rsid w:val="00C23023"/>
    <w:rsid w:val="00CB384A"/>
    <w:rsid w:val="00D75EAE"/>
    <w:rsid w:val="00DD3C63"/>
    <w:rsid w:val="00E21A5B"/>
    <w:rsid w:val="00E631AA"/>
    <w:rsid w:val="00F0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8F7DA-C659-49FB-BE64-1856973EC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4D57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rsid w:val="004227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8"/>
      <w:szCs w:val="18"/>
    </w:rPr>
  </w:style>
  <w:style w:type="character" w:customStyle="1" w:styleId="HTML0">
    <w:name w:val="Стандартний HTML Знак"/>
    <w:basedOn w:val="a0"/>
    <w:link w:val="HTML"/>
    <w:uiPriority w:val="99"/>
    <w:rsid w:val="0042275C"/>
    <w:rPr>
      <w:rFonts w:ascii="Courier New" w:eastAsia="Times New Roman" w:hAnsi="Courier New" w:cs="Courier New"/>
      <w:sz w:val="18"/>
      <w:szCs w:val="18"/>
      <w:lang w:eastAsia="uk-UA"/>
    </w:rPr>
  </w:style>
  <w:style w:type="character" w:styleId="a4">
    <w:name w:val="Hyperlink"/>
    <w:basedOn w:val="a0"/>
    <w:uiPriority w:val="99"/>
    <w:rsid w:val="00384B92"/>
    <w:rPr>
      <w:rFonts w:cs="Times New Roman"/>
      <w:color w:val="0000FF"/>
      <w:u w:val="single"/>
    </w:rPr>
  </w:style>
  <w:style w:type="paragraph" w:customStyle="1" w:styleId="a5">
    <w:name w:val="Нормальний текст"/>
    <w:basedOn w:val="a"/>
    <w:link w:val="a6"/>
    <w:uiPriority w:val="99"/>
    <w:rsid w:val="00480F35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6">
    <w:name w:val="Нормальний текст Знак"/>
    <w:basedOn w:val="a0"/>
    <w:link w:val="a5"/>
    <w:uiPriority w:val="99"/>
    <w:locked/>
    <w:rsid w:val="00480F35"/>
    <w:rPr>
      <w:rFonts w:ascii="Antiqua" w:eastAsia="Times New Roman" w:hAnsi="Antiqua" w:cs="Times New Roman"/>
      <w:sz w:val="26"/>
      <w:szCs w:val="20"/>
      <w:lang w:eastAsia="ru-RU"/>
    </w:rPr>
  </w:style>
  <w:style w:type="paragraph" w:styleId="a7">
    <w:name w:val="List Paragraph"/>
    <w:basedOn w:val="a"/>
    <w:uiPriority w:val="34"/>
    <w:qFormat/>
    <w:rsid w:val="00802E9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003DB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F003DB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a">
    <w:name w:val="footer"/>
    <w:basedOn w:val="a"/>
    <w:link w:val="ab"/>
    <w:uiPriority w:val="99"/>
    <w:unhideWhenUsed/>
    <w:rsid w:val="00F003DB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F003DB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183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1309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28635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16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6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3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on3.rada.gov.ua/rada/show/1207-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1235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Федір Володимирович Гриценко</dc:creator>
  <cp:keywords/>
  <dc:description/>
  <cp:lastModifiedBy>Федір Володимирович Гриценко</cp:lastModifiedBy>
  <cp:revision>18</cp:revision>
  <dcterms:created xsi:type="dcterms:W3CDTF">2017-06-26T07:38:00Z</dcterms:created>
  <dcterms:modified xsi:type="dcterms:W3CDTF">2017-11-14T14:56:00Z</dcterms:modified>
</cp:coreProperties>
</file>