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 xml:space="preserve"> </w:t>
      </w: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  <w:t>До р</w:t>
      </w:r>
      <w:r w:rsidRPr="007B2276">
        <w:rPr>
          <w:rFonts w:ascii="Times New Roman" w:eastAsia="Times New Roman" w:hAnsi="Times New Roman"/>
          <w:lang w:eastAsia="ru-RU"/>
        </w:rPr>
        <w:t>еєстр. № 7308</w:t>
      </w:r>
    </w:p>
    <w:p w:rsidR="007B2276" w:rsidRP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ab/>
      </w:r>
      <w:r>
        <w:rPr>
          <w:rFonts w:ascii="Times New Roman" w:eastAsia="Times New Roman" w:hAnsi="Times New Roman"/>
          <w:lang w:eastAsia="ru-RU"/>
        </w:rPr>
        <w:tab/>
      </w:r>
      <w:r w:rsidRPr="007B2276">
        <w:rPr>
          <w:rFonts w:ascii="Times New Roman" w:eastAsia="Times New Roman" w:hAnsi="Times New Roman"/>
          <w:lang w:eastAsia="ru-RU"/>
        </w:rPr>
        <w:t xml:space="preserve"> від 17.11.2017</w:t>
      </w: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7B2276" w:rsidRDefault="007B2276" w:rsidP="007B227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7B2276" w:rsidRDefault="007B2276" w:rsidP="007B2276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7B2276" w:rsidRDefault="007B2276" w:rsidP="007B2276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7B2276" w:rsidRDefault="007B2276" w:rsidP="007B2276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7B2276" w:rsidRPr="007B2276" w:rsidRDefault="007B2276" w:rsidP="007B2276">
      <w:pPr>
        <w:tabs>
          <w:tab w:val="center" w:pos="4677"/>
          <w:tab w:val="right" w:pos="9355"/>
        </w:tabs>
        <w:spacing w:after="0" w:line="240" w:lineRule="auto"/>
        <w:jc w:val="both"/>
        <w:rPr>
          <w:b/>
          <w:bCs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t xml:space="preserve"> </w:t>
      </w:r>
      <w:r>
        <w:rPr>
          <w:rFonts w:ascii="Times New Roman" w:hAnsi="Times New Roman"/>
          <w:bCs/>
          <w:sz w:val="28"/>
          <w:szCs w:val="28"/>
        </w:rPr>
        <w:t>п</w:t>
      </w:r>
      <w:r w:rsidRPr="007B2276">
        <w:rPr>
          <w:rFonts w:ascii="Times New Roman" w:hAnsi="Times New Roman"/>
          <w:bCs/>
          <w:sz w:val="28"/>
          <w:szCs w:val="28"/>
        </w:rPr>
        <w:t xml:space="preserve">роект Закону про внесення змін до Закону України </w:t>
      </w:r>
      <w:r>
        <w:rPr>
          <w:rFonts w:ascii="Times New Roman" w:hAnsi="Times New Roman"/>
          <w:bCs/>
          <w:sz w:val="28"/>
          <w:szCs w:val="28"/>
        </w:rPr>
        <w:t>«</w:t>
      </w:r>
      <w:r w:rsidRPr="007B2276">
        <w:rPr>
          <w:rFonts w:ascii="Times New Roman" w:hAnsi="Times New Roman"/>
          <w:bCs/>
          <w:sz w:val="28"/>
          <w:szCs w:val="28"/>
        </w:rPr>
        <w:t>Про добровільне о</w:t>
      </w:r>
      <w:r>
        <w:rPr>
          <w:rFonts w:ascii="Times New Roman" w:hAnsi="Times New Roman"/>
          <w:bCs/>
          <w:sz w:val="28"/>
          <w:szCs w:val="28"/>
        </w:rPr>
        <w:t>б'єднання територіальних громад»</w:t>
      </w:r>
      <w:r w:rsidRPr="007B2276">
        <w:rPr>
          <w:rFonts w:ascii="Times New Roman" w:hAnsi="Times New Roman"/>
          <w:bCs/>
          <w:sz w:val="28"/>
          <w:szCs w:val="28"/>
        </w:rPr>
        <w:t xml:space="preserve"> щодо суб'єктів добровільного об'єднання громад</w:t>
      </w: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Реєстр. № </w:t>
      </w:r>
      <w:r w:rsidRPr="007B2276">
        <w:rPr>
          <w:rFonts w:ascii="Times New Roman" w:eastAsia="Times New Roman" w:hAnsi="Times New Roman"/>
          <w:sz w:val="28"/>
          <w:szCs w:val="28"/>
          <w:lang w:eastAsia="ru-RU"/>
        </w:rPr>
        <w:t>7308 від 17.11.2017</w:t>
      </w:r>
    </w:p>
    <w:p w:rsidR="007B2276" w:rsidRDefault="007B2276" w:rsidP="007B2276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7B2276" w:rsidRPr="007B2276" w:rsidRDefault="007B2276" w:rsidP="007B2276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народні депутати України </w:t>
      </w:r>
      <w:r w:rsidRPr="007B2276">
        <w:rPr>
          <w:rFonts w:ascii="Times New Roman" w:eastAsia="Times New Roman" w:hAnsi="Times New Roman"/>
          <w:sz w:val="28"/>
          <w:szCs w:val="28"/>
          <w:lang w:eastAsia="ru-RU"/>
        </w:rPr>
        <w:t xml:space="preserve"> Гончаренко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О.О., </w:t>
      </w:r>
      <w:r w:rsidRPr="007B2276">
        <w:rPr>
          <w:rFonts w:ascii="Times New Roman" w:eastAsia="Times New Roman" w:hAnsi="Times New Roman"/>
          <w:sz w:val="28"/>
          <w:szCs w:val="28"/>
          <w:lang w:eastAsia="ru-RU"/>
        </w:rPr>
        <w:t xml:space="preserve">Кононенко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І.В., </w:t>
      </w:r>
      <w:proofErr w:type="spellStart"/>
      <w:r w:rsidRPr="007B2276">
        <w:rPr>
          <w:rFonts w:ascii="Times New Roman" w:eastAsia="Times New Roman" w:hAnsi="Times New Roman"/>
          <w:sz w:val="28"/>
          <w:szCs w:val="28"/>
          <w:lang w:eastAsia="ru-RU"/>
        </w:rPr>
        <w:t>Ледовських</w:t>
      </w:r>
      <w:proofErr w:type="spellEnd"/>
      <w:r w:rsidRPr="007B227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О.В.</w:t>
      </w:r>
    </w:p>
    <w:p w:rsidR="007B2276" w:rsidRDefault="007B2276" w:rsidP="007B2276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276" w:rsidRDefault="007B2276" w:rsidP="007B2276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7B2276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державного будівництва, регіональної політики та місцевого самоврядування</w:t>
      </w:r>
    </w:p>
    <w:p w:rsidR="007B2276" w:rsidRDefault="007B2276" w:rsidP="007B2276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B2276" w:rsidRPr="00907837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907837" w:rsidRPr="0090783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90783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7F1959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90783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276" w:rsidRDefault="007B2276" w:rsidP="007B227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2276" w:rsidRDefault="007B2276" w:rsidP="007B2276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sectPr w:rsidR="007B22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276"/>
    <w:rsid w:val="00720DF6"/>
    <w:rsid w:val="007B2276"/>
    <w:rsid w:val="007F1959"/>
    <w:rsid w:val="0090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0C74E"/>
  <w15:chartTrackingRefBased/>
  <w15:docId w15:val="{2CA86B51-96AF-483B-93C2-6F1464811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2276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227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B227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56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404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064000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7690836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109328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613</Words>
  <Characters>350</Characters>
  <Application>Microsoft Office Word</Application>
  <DocSecurity>0</DocSecurity>
  <Lines>2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3</cp:revision>
  <dcterms:created xsi:type="dcterms:W3CDTF">2018-01-16T18:56:00Z</dcterms:created>
  <dcterms:modified xsi:type="dcterms:W3CDTF">2018-01-17T10:17:00Z</dcterms:modified>
</cp:coreProperties>
</file>