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2A3" w:rsidRDefault="001C5835" w:rsidP="001812A3">
      <w:pPr>
        <w:ind w:left="7797"/>
        <w:rPr>
          <w:sz w:val="24"/>
          <w:szCs w:val="24"/>
        </w:rPr>
      </w:pPr>
      <w:r w:rsidRPr="00FF6969">
        <w:rPr>
          <w:sz w:val="24"/>
          <w:szCs w:val="24"/>
        </w:rPr>
        <w:t>До реєстр. № 7313</w:t>
      </w:r>
    </w:p>
    <w:p w:rsidR="001812A3" w:rsidRDefault="001C5835" w:rsidP="001812A3">
      <w:pPr>
        <w:ind w:left="7797"/>
        <w:rPr>
          <w:sz w:val="24"/>
          <w:szCs w:val="24"/>
        </w:rPr>
      </w:pPr>
      <w:r w:rsidRPr="00FF6969">
        <w:rPr>
          <w:sz w:val="24"/>
          <w:szCs w:val="24"/>
        </w:rPr>
        <w:t>від 05.01.2018</w:t>
      </w:r>
    </w:p>
    <w:p w:rsidR="001812A3" w:rsidRPr="00DF7A46" w:rsidRDefault="001812A3" w:rsidP="001812A3">
      <w:pPr>
        <w:ind w:left="7797"/>
        <w:rPr>
          <w:sz w:val="24"/>
          <w:szCs w:val="24"/>
        </w:rPr>
      </w:pPr>
      <w:r>
        <w:rPr>
          <w:sz w:val="24"/>
          <w:szCs w:val="24"/>
        </w:rPr>
        <w:t>(</w:t>
      </w:r>
      <w:r w:rsidRPr="001812A3">
        <w:rPr>
          <w:sz w:val="24"/>
          <w:szCs w:val="24"/>
        </w:rPr>
        <w:t>доопр</w:t>
      </w:r>
      <w:r>
        <w:rPr>
          <w:sz w:val="24"/>
          <w:szCs w:val="24"/>
        </w:rPr>
        <w:t>ацьований)</w:t>
      </w:r>
    </w:p>
    <w:p w:rsidR="009407CF" w:rsidRDefault="009407CF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3E64B4" w:rsidRDefault="003E64B4" w:rsidP="003E64B4">
      <w:pPr>
        <w:ind w:firstLine="720"/>
        <w:jc w:val="center"/>
        <w:rPr>
          <w:b/>
          <w:bCs/>
        </w:rPr>
      </w:pPr>
    </w:p>
    <w:p w:rsidR="0069449F" w:rsidRDefault="0069449F" w:rsidP="003E64B4">
      <w:pPr>
        <w:ind w:firstLine="720"/>
        <w:jc w:val="right"/>
        <w:rPr>
          <w:b/>
          <w:bCs/>
        </w:rPr>
      </w:pPr>
      <w:r>
        <w:rPr>
          <w:b/>
          <w:bCs/>
        </w:rPr>
        <w:t>ВЕРХОВНА РАДА УКРАЇН</w:t>
      </w:r>
      <w:r w:rsidR="00696E6A">
        <w:rPr>
          <w:b/>
          <w:bCs/>
        </w:rPr>
        <w:t>И</w:t>
      </w:r>
    </w:p>
    <w:p w:rsidR="003E64B4" w:rsidRDefault="003E64B4" w:rsidP="003E64B4">
      <w:pPr>
        <w:ind w:firstLine="720"/>
        <w:jc w:val="both"/>
      </w:pPr>
    </w:p>
    <w:p w:rsidR="003E64B4" w:rsidRDefault="00DA293D" w:rsidP="003E64B4">
      <w:pPr>
        <w:ind w:firstLine="709"/>
        <w:jc w:val="both"/>
      </w:pPr>
      <w:r>
        <w:t xml:space="preserve">Комітет з питань державного будівництва, регіональної політики та місцевого самоврядування за дорученням Голови Верховної Ради України </w:t>
      </w:r>
      <w:proofErr w:type="spellStart"/>
      <w:r>
        <w:t>А.Парубія</w:t>
      </w:r>
      <w:proofErr w:type="spellEnd"/>
      <w:r w:rsidR="003E64B4">
        <w:t xml:space="preserve"> розглянув на своєму засіданні 20 грудня 2017 року проект Закону України про внесення змін до Закону України «Про державну службу» щодо уточнення переліку документів необхідних для участі в конкурсі (реєстр. № 7313 від 17.11.2017), поданий народними депутатами України </w:t>
      </w:r>
      <w:proofErr w:type="spellStart"/>
      <w:r w:rsidR="003E64B4">
        <w:t>C.Власенком</w:t>
      </w:r>
      <w:proofErr w:type="spellEnd"/>
      <w:r w:rsidR="003E64B4">
        <w:t xml:space="preserve">, </w:t>
      </w:r>
      <w:proofErr w:type="spellStart"/>
      <w:r w:rsidR="003E64B4">
        <w:t>А.Шкрум</w:t>
      </w:r>
      <w:proofErr w:type="spellEnd"/>
      <w:r w:rsidR="003E64B4">
        <w:t xml:space="preserve">, </w:t>
      </w:r>
      <w:proofErr w:type="spellStart"/>
      <w:r w:rsidR="003E64B4">
        <w:t>О.Ледовських</w:t>
      </w:r>
      <w:proofErr w:type="spellEnd"/>
      <w:r w:rsidR="003E64B4">
        <w:t xml:space="preserve">, </w:t>
      </w:r>
      <w:proofErr w:type="spellStart"/>
      <w:r w:rsidR="003E64B4">
        <w:t>О.Дехтярчуком</w:t>
      </w:r>
      <w:proofErr w:type="spellEnd"/>
      <w:r w:rsidR="003E64B4">
        <w:t xml:space="preserve">, </w:t>
      </w:r>
      <w:proofErr w:type="spellStart"/>
      <w:r w:rsidR="003E64B4">
        <w:t>А.Рекою</w:t>
      </w:r>
      <w:proofErr w:type="spellEnd"/>
      <w:r w:rsidR="003E64B4">
        <w:t xml:space="preserve">, </w:t>
      </w:r>
      <w:proofErr w:type="spellStart"/>
      <w:r w:rsidR="003E64B4">
        <w:t>В.Гуляєвим</w:t>
      </w:r>
      <w:proofErr w:type="spellEnd"/>
      <w:r w:rsidR="003E64B4">
        <w:t xml:space="preserve">, </w:t>
      </w:r>
      <w:proofErr w:type="spellStart"/>
      <w:r w:rsidR="003E64B4">
        <w:t>О.Бойко</w:t>
      </w:r>
      <w:proofErr w:type="spellEnd"/>
      <w:r w:rsidR="003E64B4">
        <w:t xml:space="preserve">, </w:t>
      </w:r>
      <w:proofErr w:type="spellStart"/>
      <w:r w:rsidR="003E64B4">
        <w:t>Ю.Бубликом</w:t>
      </w:r>
      <w:proofErr w:type="spellEnd"/>
      <w:r w:rsidR="003E64B4">
        <w:t xml:space="preserve">, </w:t>
      </w:r>
      <w:proofErr w:type="spellStart"/>
      <w:r w:rsidR="003E64B4">
        <w:t>М.Федоруком</w:t>
      </w:r>
      <w:proofErr w:type="spellEnd"/>
      <w:r w:rsidR="003E64B4">
        <w:t xml:space="preserve">, </w:t>
      </w:r>
      <w:proofErr w:type="spellStart"/>
      <w:r w:rsidR="003E64B4">
        <w:t>Л.Зубачем</w:t>
      </w:r>
      <w:proofErr w:type="spellEnd"/>
      <w:r w:rsidR="003E64B4">
        <w:t xml:space="preserve">, </w:t>
      </w:r>
      <w:proofErr w:type="spellStart"/>
      <w:r w:rsidR="003E64B4">
        <w:t>О.Березюком</w:t>
      </w:r>
      <w:proofErr w:type="spellEnd"/>
      <w:r w:rsidR="003E64B4">
        <w:t>.</w:t>
      </w:r>
    </w:p>
    <w:p w:rsidR="003E64B4" w:rsidRDefault="003E64B4" w:rsidP="003E64B4">
      <w:pPr>
        <w:ind w:firstLine="720"/>
        <w:jc w:val="both"/>
      </w:pPr>
      <w:r w:rsidRPr="003E64B4">
        <w:t xml:space="preserve">Метою </w:t>
      </w:r>
      <w:r>
        <w:t xml:space="preserve">законопроекту є </w:t>
      </w:r>
      <w:r w:rsidRPr="003E64B4">
        <w:t>уточнення та внесення правової визначеності у перелік документів, що подає до конкурсної комісії особа, яка бажає взяти участь у конкурсі</w:t>
      </w:r>
      <w:r>
        <w:t xml:space="preserve"> на зайняття вакантної посади державної служби</w:t>
      </w:r>
      <w:r w:rsidRPr="003E64B4">
        <w:t>.</w:t>
      </w:r>
      <w:r>
        <w:t xml:space="preserve"> Зокрема, передбачається</w:t>
      </w:r>
      <w:r w:rsidRPr="003E64B4">
        <w:t xml:space="preserve"> </w:t>
      </w:r>
      <w:r w:rsidR="00DF7A46">
        <w:t>зазначити</w:t>
      </w:r>
      <w:r w:rsidRPr="003E64B4">
        <w:t xml:space="preserve"> </w:t>
      </w:r>
      <w:r w:rsidR="001812A3">
        <w:t xml:space="preserve">у </w:t>
      </w:r>
      <w:r w:rsidRPr="003E64B4">
        <w:t>пункт</w:t>
      </w:r>
      <w:r w:rsidR="001812A3">
        <w:t>і</w:t>
      </w:r>
      <w:r w:rsidRPr="003E64B4">
        <w:t xml:space="preserve"> 5 частини першої статті 25 Закону України «Про державну службу», що кандидат на посаду державної служби подає до конкурсної комісії копію (а не оригінал, як у чинній редакції Закону) документу, що підтверджує  володіння державною мовою.</w:t>
      </w:r>
    </w:p>
    <w:p w:rsidR="00D1623D" w:rsidRDefault="00D1623D" w:rsidP="003E64B4">
      <w:pPr>
        <w:ind w:firstLine="720"/>
        <w:jc w:val="both"/>
      </w:pPr>
      <w:r>
        <w:t xml:space="preserve">Під час обговорення питання народні депутати України – члени Комітету відзначили, що реалізація законопроекту сприятиме уникненню обмежень права доступу до державної служби громадян України та дозволить </w:t>
      </w:r>
      <w:r w:rsidR="00DF7A46">
        <w:t xml:space="preserve">їм </w:t>
      </w:r>
      <w:r>
        <w:t>одночасно подавати документи до конкурсних комісій кількох державних органів</w:t>
      </w:r>
      <w:r w:rsidR="0074796E">
        <w:t>.</w:t>
      </w:r>
      <w:r>
        <w:t xml:space="preserve"> </w:t>
      </w:r>
      <w:r w:rsidR="0074796E">
        <w:t>Водночас</w:t>
      </w:r>
      <w:r>
        <w:t xml:space="preserve"> </w:t>
      </w:r>
      <w:r w:rsidR="0074796E">
        <w:t xml:space="preserve">на засіданні </w:t>
      </w:r>
      <w:r w:rsidR="00E40045">
        <w:t xml:space="preserve">Комітету </w:t>
      </w:r>
      <w:r w:rsidR="0074796E">
        <w:t xml:space="preserve">було </w:t>
      </w:r>
      <w:r w:rsidR="00DF7A46">
        <w:t>вирішено</w:t>
      </w:r>
      <w:r>
        <w:t xml:space="preserve"> внести до положень законопроекту певні уточнення техніко-юридичного характеру</w:t>
      </w:r>
      <w:r w:rsidR="001812A3">
        <w:t xml:space="preserve">, </w:t>
      </w:r>
      <w:bookmarkStart w:id="0" w:name="_GoBack"/>
      <w:bookmarkEnd w:id="0"/>
      <w:r>
        <w:t>пода</w:t>
      </w:r>
      <w:r w:rsidR="0074796E">
        <w:t>вши</w:t>
      </w:r>
      <w:r>
        <w:t xml:space="preserve"> на заміну доопрацьований проект Закону</w:t>
      </w:r>
      <w:r w:rsidR="00DF7A46">
        <w:t>,</w:t>
      </w:r>
      <w:r>
        <w:t xml:space="preserve"> з метою прийняття його за основу та в цілому.</w:t>
      </w:r>
    </w:p>
    <w:p w:rsidR="00FA22F4" w:rsidRPr="005563F4" w:rsidRDefault="00FA22F4" w:rsidP="003E64B4">
      <w:pPr>
        <w:ind w:firstLine="720"/>
        <w:jc w:val="both"/>
        <w:rPr>
          <w:rStyle w:val="rvts0"/>
        </w:rPr>
      </w:pPr>
      <w:r>
        <w:t>Головне науково-експертне управління Апарату Верховної Ради України у своєму висновку вважає слушними запропоновані уточнення переліку документів, необхідних для участі в конкурсі, та зміну формулювання назви документу, оскільки це відповідатиме кваліфікаційним вимогам до певних посадових осіб щодо володіння державною мовою, які містяться на рівні Конституції та окремих законів України.</w:t>
      </w:r>
      <w:r w:rsidR="003E64B4">
        <w:t xml:space="preserve"> </w:t>
      </w:r>
      <w:r>
        <w:t xml:space="preserve">У </w:t>
      </w:r>
      <w:r w:rsidRPr="005563F4">
        <w:rPr>
          <w:rStyle w:val="rvts0"/>
        </w:rPr>
        <w:t>зв’язку з цим, Головне управління вважає, що за результатами розгляду у першому читанні законопроект може бути прийнятий за основу.</w:t>
      </w:r>
    </w:p>
    <w:p w:rsidR="005563F4" w:rsidRPr="005563F4" w:rsidRDefault="005563F4" w:rsidP="003E64B4">
      <w:pPr>
        <w:ind w:firstLine="720"/>
        <w:jc w:val="both"/>
        <w:rPr>
          <w:rStyle w:val="rvts0"/>
        </w:rPr>
      </w:pPr>
      <w:r w:rsidRPr="005563F4">
        <w:rPr>
          <w:rStyle w:val="rvts0"/>
        </w:rPr>
        <w:t xml:space="preserve">Комітет з питань бюджету </w:t>
      </w:r>
      <w:r>
        <w:rPr>
          <w:rStyle w:val="rvts0"/>
        </w:rPr>
        <w:t xml:space="preserve">у висновку </w:t>
      </w:r>
      <w:r w:rsidRPr="005563F4">
        <w:rPr>
          <w:rStyle w:val="rvts0"/>
        </w:rPr>
        <w:t>визначив, що законопроект не м</w:t>
      </w:r>
      <w:r>
        <w:rPr>
          <w:rStyle w:val="rvts0"/>
        </w:rPr>
        <w:t>ає впливу на показники бюджетів.</w:t>
      </w:r>
    </w:p>
    <w:p w:rsidR="00DF7A46" w:rsidRDefault="00DF7A46" w:rsidP="003E64B4">
      <w:pPr>
        <w:ind w:firstLine="720"/>
        <w:jc w:val="both"/>
        <w:rPr>
          <w:rStyle w:val="rvts0"/>
        </w:rPr>
      </w:pPr>
      <w:r>
        <w:rPr>
          <w:rStyle w:val="rvts0"/>
        </w:rPr>
        <w:lastRenderedPageBreak/>
        <w:t xml:space="preserve">Відповідно до висновку Комітету з питань запобігання і протидії корупції у проекті акта не виявлено </w:t>
      </w:r>
      <w:proofErr w:type="spellStart"/>
      <w:r>
        <w:rPr>
          <w:rStyle w:val="rvts0"/>
        </w:rPr>
        <w:t>корупціогенних</w:t>
      </w:r>
      <w:proofErr w:type="spellEnd"/>
      <w:r>
        <w:rPr>
          <w:rStyle w:val="rvts0"/>
        </w:rPr>
        <w:t xml:space="preserve"> факторів і він відповідає вимогам антикорупційного законодавства.</w:t>
      </w:r>
    </w:p>
    <w:p w:rsidR="00486538" w:rsidRDefault="003764DD" w:rsidP="003E64B4">
      <w:pPr>
        <w:ind w:firstLine="720"/>
        <w:jc w:val="both"/>
      </w:pPr>
      <w:r w:rsidRPr="005563F4">
        <w:rPr>
          <w:rStyle w:val="rvts0"/>
        </w:rPr>
        <w:t>Враховуючи зазначене,</w:t>
      </w:r>
      <w:r w:rsidR="004E1E39" w:rsidRPr="005563F4">
        <w:rPr>
          <w:rStyle w:val="rvts0"/>
        </w:rPr>
        <w:t xml:space="preserve"> Комітет рекомендує </w:t>
      </w:r>
      <w:r w:rsidRPr="005563F4">
        <w:rPr>
          <w:rStyle w:val="rvts0"/>
        </w:rPr>
        <w:t>проект</w:t>
      </w:r>
      <w:r>
        <w:t xml:space="preserve"> Закону </w:t>
      </w:r>
      <w:r w:rsidR="003E64B4">
        <w:t xml:space="preserve">України </w:t>
      </w:r>
      <w:r>
        <w:t>п</w:t>
      </w:r>
      <w:r w:rsidRPr="00F87A19">
        <w:t>ро внесення зміни до статті 25 Закону України «Про державну службу»</w:t>
      </w:r>
      <w:r>
        <w:t xml:space="preserve"> </w:t>
      </w:r>
      <w:r w:rsidRPr="00F87A19">
        <w:t>щодо уточнення переліку документів для участі у конкурсі</w:t>
      </w:r>
      <w:r>
        <w:t xml:space="preserve"> (реєстр. № 7313 від 05.01.2018, доопрацьований),</w:t>
      </w:r>
      <w:r w:rsidRPr="001226F9">
        <w:t xml:space="preserve"> </w:t>
      </w:r>
      <w:r>
        <w:t>подан</w:t>
      </w:r>
      <w:r w:rsidR="0074796E">
        <w:t>ий</w:t>
      </w:r>
      <w:r>
        <w:t xml:space="preserve"> народними депутатами України </w:t>
      </w:r>
      <w:proofErr w:type="spellStart"/>
      <w:r>
        <w:t>C.Власенком</w:t>
      </w:r>
      <w:proofErr w:type="spellEnd"/>
      <w:r>
        <w:t xml:space="preserve">, </w:t>
      </w:r>
      <w:proofErr w:type="spellStart"/>
      <w:r>
        <w:t>А.Шкрум</w:t>
      </w:r>
      <w:proofErr w:type="spellEnd"/>
      <w:r>
        <w:t xml:space="preserve">, </w:t>
      </w:r>
      <w:proofErr w:type="spellStart"/>
      <w:r>
        <w:t>О.Ледовських</w:t>
      </w:r>
      <w:proofErr w:type="spellEnd"/>
      <w:r>
        <w:t xml:space="preserve"> та іншими</w:t>
      </w:r>
      <w:r w:rsidR="00DF7A46">
        <w:t>,</w:t>
      </w:r>
      <w:r w:rsidR="00FA22F4">
        <w:t xml:space="preserve"> </w:t>
      </w:r>
      <w:r w:rsidR="00DF7A46" w:rsidRPr="00DF7A46">
        <w:t xml:space="preserve">за наслідками розгляду у першому читанні </w:t>
      </w:r>
      <w:r w:rsidR="0074796E" w:rsidRPr="00CF0F66">
        <w:t xml:space="preserve">прийняти </w:t>
      </w:r>
      <w:r w:rsidR="004E1E39" w:rsidRPr="00CF0F66">
        <w:t>за основу та</w:t>
      </w:r>
      <w:r w:rsidR="003E64B4">
        <w:t xml:space="preserve"> </w:t>
      </w:r>
      <w:r w:rsidR="009071FE">
        <w:t xml:space="preserve"> в</w:t>
      </w:r>
      <w:r w:rsidR="004E1E39" w:rsidRPr="00CF0F66">
        <w:t xml:space="preserve"> цілому</w:t>
      </w:r>
      <w:r w:rsidR="004E1E39">
        <w:t>.</w:t>
      </w:r>
    </w:p>
    <w:p w:rsidR="0069449F" w:rsidRPr="009407CF" w:rsidRDefault="0069449F" w:rsidP="003E64B4">
      <w:pPr>
        <w:ind w:firstLine="720"/>
        <w:jc w:val="both"/>
      </w:pPr>
      <w:r w:rsidRPr="009407CF">
        <w:t xml:space="preserve">Співдоповідачем з цього питання на пленарному засіданні Верховної Ради України Комітет визначив </w:t>
      </w:r>
      <w:r w:rsidR="00394038" w:rsidRPr="009407CF">
        <w:t xml:space="preserve">народного депутата України, </w:t>
      </w:r>
      <w:r w:rsidR="00D44010" w:rsidRPr="00AE2B0F">
        <w:t xml:space="preserve">голову підкомітету з питань державної служби та служби в органах місцевого самоврядування </w:t>
      </w:r>
      <w:proofErr w:type="spellStart"/>
      <w:r w:rsidR="00D44010" w:rsidRPr="00AE2B0F">
        <w:t>А.Шкрум</w:t>
      </w:r>
      <w:proofErr w:type="spellEnd"/>
      <w:r w:rsidR="0033394D">
        <w:t>.</w:t>
      </w:r>
    </w:p>
    <w:p w:rsidR="0069449F" w:rsidRDefault="00784AFF" w:rsidP="003E64B4">
      <w:pPr>
        <w:pStyle w:val="2"/>
        <w:ind w:firstLine="720"/>
      </w:pPr>
      <w:r w:rsidRPr="009407CF">
        <w:t>В</w:t>
      </w:r>
      <w:r w:rsidR="0069449F" w:rsidRPr="009407CF">
        <w:t>исновк</w:t>
      </w:r>
      <w:r w:rsidR="00DF7A46">
        <w:t>и</w:t>
      </w:r>
      <w:r w:rsidR="004311F5" w:rsidRPr="008E7B95">
        <w:t xml:space="preserve"> </w:t>
      </w:r>
      <w:r w:rsidR="00336234" w:rsidRPr="009407CF">
        <w:t>Головного науково-експертного управління Апарату Верховної Ради України</w:t>
      </w:r>
      <w:r w:rsidR="00DF7A46">
        <w:t xml:space="preserve">, </w:t>
      </w:r>
      <w:r w:rsidR="00DF7A46" w:rsidRPr="00DF7A46">
        <w:t>Комітет</w:t>
      </w:r>
      <w:r w:rsidR="00DF7A46">
        <w:t>у</w:t>
      </w:r>
      <w:r w:rsidR="00DF7A46" w:rsidRPr="00DF7A46">
        <w:t xml:space="preserve"> з питань бюджету </w:t>
      </w:r>
      <w:r w:rsidR="00DF7A46">
        <w:t xml:space="preserve">та </w:t>
      </w:r>
      <w:r w:rsidR="00DF7A46" w:rsidRPr="00DF7A46">
        <w:t>Комітету з питань запобігання і протидії корупції</w:t>
      </w:r>
      <w:r w:rsidR="007559E8" w:rsidRPr="00DF7A46">
        <w:t xml:space="preserve"> </w:t>
      </w:r>
      <w:r w:rsidR="0069449F" w:rsidRPr="009407CF">
        <w:t>дода</w:t>
      </w:r>
      <w:r w:rsidR="00DF7A46">
        <w:t>ю</w:t>
      </w:r>
      <w:r w:rsidR="0069449F" w:rsidRPr="009407CF">
        <w:t>ться.</w:t>
      </w:r>
    </w:p>
    <w:p w:rsidR="00A65455" w:rsidRDefault="00A65455" w:rsidP="003E64B4">
      <w:pPr>
        <w:pStyle w:val="2"/>
        <w:ind w:firstLine="720"/>
      </w:pPr>
    </w:p>
    <w:p w:rsidR="009407CF" w:rsidRDefault="009407CF" w:rsidP="003E64B4">
      <w:pPr>
        <w:pStyle w:val="2"/>
        <w:ind w:firstLine="720"/>
      </w:pPr>
    </w:p>
    <w:p w:rsidR="0074796E" w:rsidRDefault="0074796E" w:rsidP="003E64B4">
      <w:pPr>
        <w:pStyle w:val="2"/>
        <w:ind w:firstLine="720"/>
      </w:pPr>
    </w:p>
    <w:p w:rsidR="009F0DE8" w:rsidRDefault="0069449F" w:rsidP="003E64B4">
      <w:pPr>
        <w:ind w:firstLine="720"/>
      </w:pPr>
      <w:r>
        <w:rPr>
          <w:b/>
          <w:bCs/>
        </w:rPr>
        <w:t>Голов</w:t>
      </w:r>
      <w:r w:rsidR="00215A27">
        <w:rPr>
          <w:b/>
          <w:bCs/>
        </w:rPr>
        <w:t>а</w:t>
      </w:r>
      <w:r>
        <w:rPr>
          <w:b/>
          <w:bCs/>
        </w:rPr>
        <w:t xml:space="preserve"> Комітету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940E8">
        <w:rPr>
          <w:b/>
          <w:bCs/>
        </w:rPr>
        <w:t>С.ВЛАСЕНКО</w:t>
      </w:r>
    </w:p>
    <w:sectPr w:rsidR="009F0DE8" w:rsidSect="00A65455">
      <w:headerReference w:type="even" r:id="rId6"/>
      <w:headerReference w:type="default" r:id="rId7"/>
      <w:pgSz w:w="11906" w:h="16838"/>
      <w:pgMar w:top="1134" w:right="849" w:bottom="1134" w:left="1276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0E4" w:rsidRDefault="00EB10E4">
      <w:r>
        <w:separator/>
      </w:r>
    </w:p>
  </w:endnote>
  <w:endnote w:type="continuationSeparator" w:id="0">
    <w:p w:rsidR="00EB10E4" w:rsidRDefault="00EB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0E4" w:rsidRDefault="00EB10E4">
      <w:r>
        <w:separator/>
      </w:r>
    </w:p>
  </w:footnote>
  <w:footnote w:type="continuationSeparator" w:id="0">
    <w:p w:rsidR="00EB10E4" w:rsidRDefault="00EB1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96E" w:rsidRDefault="0074796E" w:rsidP="000C7B36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4796E" w:rsidRDefault="0074796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96E" w:rsidRDefault="0074796E" w:rsidP="000C7B36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812A3">
      <w:rPr>
        <w:rStyle w:val="a7"/>
        <w:noProof/>
      </w:rPr>
      <w:t>2</w:t>
    </w:r>
    <w:r>
      <w:rPr>
        <w:rStyle w:val="a7"/>
      </w:rPr>
      <w:fldChar w:fldCharType="end"/>
    </w:r>
  </w:p>
  <w:p w:rsidR="0074796E" w:rsidRDefault="0074796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098"/>
    <w:rsid w:val="00036D1D"/>
    <w:rsid w:val="000613FC"/>
    <w:rsid w:val="00080315"/>
    <w:rsid w:val="00083A7F"/>
    <w:rsid w:val="000916C0"/>
    <w:rsid w:val="000A7909"/>
    <w:rsid w:val="000B3688"/>
    <w:rsid w:val="000B5076"/>
    <w:rsid w:val="000C5149"/>
    <w:rsid w:val="000C7B36"/>
    <w:rsid w:val="000D3F82"/>
    <w:rsid w:val="000F3945"/>
    <w:rsid w:val="000F5C81"/>
    <w:rsid w:val="00105A61"/>
    <w:rsid w:val="001226F9"/>
    <w:rsid w:val="00122C1B"/>
    <w:rsid w:val="00122F2A"/>
    <w:rsid w:val="00123E13"/>
    <w:rsid w:val="001250B2"/>
    <w:rsid w:val="00132EEB"/>
    <w:rsid w:val="00151FFC"/>
    <w:rsid w:val="00172415"/>
    <w:rsid w:val="001812A3"/>
    <w:rsid w:val="00192AC6"/>
    <w:rsid w:val="001940C7"/>
    <w:rsid w:val="001A2EBF"/>
    <w:rsid w:val="001B1CD2"/>
    <w:rsid w:val="001B6422"/>
    <w:rsid w:val="001C5835"/>
    <w:rsid w:val="00211B83"/>
    <w:rsid w:val="00215A27"/>
    <w:rsid w:val="002175FA"/>
    <w:rsid w:val="00246F38"/>
    <w:rsid w:val="00261002"/>
    <w:rsid w:val="002748EE"/>
    <w:rsid w:val="00276CEF"/>
    <w:rsid w:val="002810AE"/>
    <w:rsid w:val="002A4700"/>
    <w:rsid w:val="002B60F1"/>
    <w:rsid w:val="002B7FE6"/>
    <w:rsid w:val="002C7900"/>
    <w:rsid w:val="002E1E4C"/>
    <w:rsid w:val="002E617C"/>
    <w:rsid w:val="002F37B2"/>
    <w:rsid w:val="003054D0"/>
    <w:rsid w:val="00322FA6"/>
    <w:rsid w:val="0033394D"/>
    <w:rsid w:val="00335862"/>
    <w:rsid w:val="00336234"/>
    <w:rsid w:val="00337C7D"/>
    <w:rsid w:val="00353D7F"/>
    <w:rsid w:val="003701F0"/>
    <w:rsid w:val="0037257F"/>
    <w:rsid w:val="00375438"/>
    <w:rsid w:val="003764DD"/>
    <w:rsid w:val="003903AA"/>
    <w:rsid w:val="00394038"/>
    <w:rsid w:val="00395DBB"/>
    <w:rsid w:val="003A40EA"/>
    <w:rsid w:val="003B0C87"/>
    <w:rsid w:val="003B3CF9"/>
    <w:rsid w:val="003D0C53"/>
    <w:rsid w:val="003D51DA"/>
    <w:rsid w:val="003E64B4"/>
    <w:rsid w:val="003F2DC9"/>
    <w:rsid w:val="00412F20"/>
    <w:rsid w:val="004239D0"/>
    <w:rsid w:val="004311F5"/>
    <w:rsid w:val="00436681"/>
    <w:rsid w:val="0045741B"/>
    <w:rsid w:val="00463078"/>
    <w:rsid w:val="0047401E"/>
    <w:rsid w:val="00476965"/>
    <w:rsid w:val="00486538"/>
    <w:rsid w:val="004978C1"/>
    <w:rsid w:val="004A00DA"/>
    <w:rsid w:val="004A773A"/>
    <w:rsid w:val="004D1A76"/>
    <w:rsid w:val="004D629D"/>
    <w:rsid w:val="004D7A0D"/>
    <w:rsid w:val="004E1E39"/>
    <w:rsid w:val="004F2645"/>
    <w:rsid w:val="0050421C"/>
    <w:rsid w:val="005167DA"/>
    <w:rsid w:val="0052567A"/>
    <w:rsid w:val="005419D8"/>
    <w:rsid w:val="005557FD"/>
    <w:rsid w:val="005563F4"/>
    <w:rsid w:val="00563CD0"/>
    <w:rsid w:val="005A576F"/>
    <w:rsid w:val="005A793E"/>
    <w:rsid w:val="005A7AEA"/>
    <w:rsid w:val="005B65A8"/>
    <w:rsid w:val="005C32E7"/>
    <w:rsid w:val="005C3F25"/>
    <w:rsid w:val="005D49A2"/>
    <w:rsid w:val="005D62AB"/>
    <w:rsid w:val="005E5D5C"/>
    <w:rsid w:val="005F5A91"/>
    <w:rsid w:val="006066C0"/>
    <w:rsid w:val="00620C11"/>
    <w:rsid w:val="00625735"/>
    <w:rsid w:val="006429F1"/>
    <w:rsid w:val="0065267B"/>
    <w:rsid w:val="00665BE0"/>
    <w:rsid w:val="0069449F"/>
    <w:rsid w:val="00696216"/>
    <w:rsid w:val="00696E6A"/>
    <w:rsid w:val="006A1558"/>
    <w:rsid w:val="006A1A8C"/>
    <w:rsid w:val="006A47C1"/>
    <w:rsid w:val="006B18AB"/>
    <w:rsid w:val="006C0942"/>
    <w:rsid w:val="006C73B2"/>
    <w:rsid w:val="006F069A"/>
    <w:rsid w:val="00706C7F"/>
    <w:rsid w:val="0073671C"/>
    <w:rsid w:val="00736A7E"/>
    <w:rsid w:val="0074796E"/>
    <w:rsid w:val="007559E8"/>
    <w:rsid w:val="00755D06"/>
    <w:rsid w:val="00766485"/>
    <w:rsid w:val="00784AFF"/>
    <w:rsid w:val="007B27F0"/>
    <w:rsid w:val="007E4B9A"/>
    <w:rsid w:val="007F4B26"/>
    <w:rsid w:val="008139A7"/>
    <w:rsid w:val="00814098"/>
    <w:rsid w:val="00844CBA"/>
    <w:rsid w:val="00871223"/>
    <w:rsid w:val="00892B4A"/>
    <w:rsid w:val="008A6AFD"/>
    <w:rsid w:val="008B0919"/>
    <w:rsid w:val="008B3F44"/>
    <w:rsid w:val="008D0413"/>
    <w:rsid w:val="008E3166"/>
    <w:rsid w:val="008E7B95"/>
    <w:rsid w:val="00900D7F"/>
    <w:rsid w:val="00902292"/>
    <w:rsid w:val="009071FE"/>
    <w:rsid w:val="00911504"/>
    <w:rsid w:val="00912310"/>
    <w:rsid w:val="00923358"/>
    <w:rsid w:val="00925C18"/>
    <w:rsid w:val="009407CF"/>
    <w:rsid w:val="00947BD3"/>
    <w:rsid w:val="009527E4"/>
    <w:rsid w:val="00963F29"/>
    <w:rsid w:val="00971DDE"/>
    <w:rsid w:val="00974138"/>
    <w:rsid w:val="009A1B5F"/>
    <w:rsid w:val="009A206D"/>
    <w:rsid w:val="009B0519"/>
    <w:rsid w:val="009B4F65"/>
    <w:rsid w:val="009C0A55"/>
    <w:rsid w:val="009C1CE3"/>
    <w:rsid w:val="009D787E"/>
    <w:rsid w:val="009E7BC1"/>
    <w:rsid w:val="009F0DE8"/>
    <w:rsid w:val="00A175DC"/>
    <w:rsid w:val="00A30460"/>
    <w:rsid w:val="00A519A0"/>
    <w:rsid w:val="00A65455"/>
    <w:rsid w:val="00A675F9"/>
    <w:rsid w:val="00A71DC7"/>
    <w:rsid w:val="00A752B4"/>
    <w:rsid w:val="00A80967"/>
    <w:rsid w:val="00A81B0F"/>
    <w:rsid w:val="00A82401"/>
    <w:rsid w:val="00A962C0"/>
    <w:rsid w:val="00AA31A2"/>
    <w:rsid w:val="00AA5C8F"/>
    <w:rsid w:val="00AC1A1A"/>
    <w:rsid w:val="00AC37B6"/>
    <w:rsid w:val="00AE2A40"/>
    <w:rsid w:val="00AF3D11"/>
    <w:rsid w:val="00B01974"/>
    <w:rsid w:val="00B020FA"/>
    <w:rsid w:val="00B03497"/>
    <w:rsid w:val="00B16380"/>
    <w:rsid w:val="00B22D16"/>
    <w:rsid w:val="00B454E2"/>
    <w:rsid w:val="00B45F03"/>
    <w:rsid w:val="00B51B87"/>
    <w:rsid w:val="00B64BFD"/>
    <w:rsid w:val="00B70705"/>
    <w:rsid w:val="00B7409D"/>
    <w:rsid w:val="00B75CB8"/>
    <w:rsid w:val="00BB3DE6"/>
    <w:rsid w:val="00BB4CF2"/>
    <w:rsid w:val="00BC690A"/>
    <w:rsid w:val="00BD2821"/>
    <w:rsid w:val="00C109D5"/>
    <w:rsid w:val="00C11449"/>
    <w:rsid w:val="00C11F1B"/>
    <w:rsid w:val="00C24570"/>
    <w:rsid w:val="00C43B70"/>
    <w:rsid w:val="00C81C2B"/>
    <w:rsid w:val="00C94ABF"/>
    <w:rsid w:val="00C9539C"/>
    <w:rsid w:val="00CB43E0"/>
    <w:rsid w:val="00CB5090"/>
    <w:rsid w:val="00CD1D35"/>
    <w:rsid w:val="00CD56D4"/>
    <w:rsid w:val="00D11DD0"/>
    <w:rsid w:val="00D1623D"/>
    <w:rsid w:val="00D2080A"/>
    <w:rsid w:val="00D30E60"/>
    <w:rsid w:val="00D438C6"/>
    <w:rsid w:val="00D44010"/>
    <w:rsid w:val="00D50157"/>
    <w:rsid w:val="00D6000D"/>
    <w:rsid w:val="00D72136"/>
    <w:rsid w:val="00D77AEA"/>
    <w:rsid w:val="00D86DC6"/>
    <w:rsid w:val="00DA293D"/>
    <w:rsid w:val="00DB122C"/>
    <w:rsid w:val="00DB578D"/>
    <w:rsid w:val="00DD74FF"/>
    <w:rsid w:val="00DE45AD"/>
    <w:rsid w:val="00DF7A46"/>
    <w:rsid w:val="00E05A04"/>
    <w:rsid w:val="00E14DFC"/>
    <w:rsid w:val="00E27C66"/>
    <w:rsid w:val="00E33793"/>
    <w:rsid w:val="00E40045"/>
    <w:rsid w:val="00E45561"/>
    <w:rsid w:val="00E56FE8"/>
    <w:rsid w:val="00E65B23"/>
    <w:rsid w:val="00E6731C"/>
    <w:rsid w:val="00E76C16"/>
    <w:rsid w:val="00E917BF"/>
    <w:rsid w:val="00EB10E4"/>
    <w:rsid w:val="00EB3BEB"/>
    <w:rsid w:val="00ED0D4B"/>
    <w:rsid w:val="00EE5AFE"/>
    <w:rsid w:val="00EE6596"/>
    <w:rsid w:val="00F313EF"/>
    <w:rsid w:val="00F33CCE"/>
    <w:rsid w:val="00F657CA"/>
    <w:rsid w:val="00F66AE1"/>
    <w:rsid w:val="00F71B38"/>
    <w:rsid w:val="00F87A19"/>
    <w:rsid w:val="00F940E8"/>
    <w:rsid w:val="00FA025E"/>
    <w:rsid w:val="00FA22F4"/>
    <w:rsid w:val="00FB7AC8"/>
    <w:rsid w:val="00FC1395"/>
    <w:rsid w:val="00FC6ABD"/>
    <w:rsid w:val="00FD155C"/>
    <w:rsid w:val="00FE64E2"/>
    <w:rsid w:val="00FE6C98"/>
    <w:rsid w:val="00FF3557"/>
    <w:rsid w:val="00FF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BF09C0"/>
  <w15:chartTrackingRefBased/>
  <w15:docId w15:val="{99450165-B7D0-4677-B970-378EB2F3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AF3D11"/>
    <w:pPr>
      <w:keepNext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Pr>
      <w:rFonts w:ascii="TextBook" w:hAnsi="TextBook" w:cs="TextBook"/>
      <w:b/>
      <w:bCs/>
      <w:i/>
      <w:iCs/>
      <w:sz w:val="18"/>
      <w:szCs w:val="18"/>
      <w:u w:val="single"/>
    </w:rPr>
  </w:style>
  <w:style w:type="paragraph" w:customStyle="1" w:styleId="StyleNormal">
    <w:name w:val="StyleNormal"/>
    <w:pPr>
      <w:autoSpaceDE w:val="0"/>
      <w:autoSpaceDN w:val="0"/>
    </w:pPr>
    <w:rPr>
      <w:rFonts w:ascii="TextBook" w:hAnsi="TextBook" w:cs="TextBook"/>
      <w:sz w:val="18"/>
      <w:szCs w:val="18"/>
      <w:lang w:eastAsia="ru-RU"/>
    </w:rPr>
  </w:style>
  <w:style w:type="paragraph" w:customStyle="1" w:styleId="StyleOstRed">
    <w:name w:val="StyleOstRed"/>
    <w:basedOn w:val="StyleNormal"/>
    <w:pPr>
      <w:ind w:firstLine="720"/>
      <w:jc w:val="both"/>
    </w:pPr>
    <w:rPr>
      <w:rFonts w:ascii="Peterburg" w:hAnsi="Peterburg" w:cs="Peterburg"/>
      <w:sz w:val="28"/>
      <w:szCs w:val="28"/>
    </w:rPr>
  </w:style>
  <w:style w:type="paragraph" w:customStyle="1" w:styleId="StyleProp">
    <w:name w:val="StyleProp"/>
    <w:basedOn w:val="StyleNormal"/>
    <w:pPr>
      <w:ind w:firstLine="284"/>
      <w:jc w:val="both"/>
    </w:pPr>
  </w:style>
  <w:style w:type="paragraph" w:customStyle="1" w:styleId="StyleShap">
    <w:name w:val="StyleShap"/>
    <w:basedOn w:val="StyleNormal"/>
    <w:pPr>
      <w:jc w:val="center"/>
    </w:pPr>
  </w:style>
  <w:style w:type="paragraph" w:customStyle="1" w:styleId="StyleZakonu">
    <w:name w:val="StyleZakonu"/>
    <w:basedOn w:val="StyleNormal"/>
    <w:pPr>
      <w:spacing w:after="120"/>
      <w:ind w:firstLine="284"/>
      <w:jc w:val="both"/>
    </w:pPr>
  </w:style>
  <w:style w:type="paragraph" w:styleId="a3">
    <w:name w:val="Document Map"/>
    <w:basedOn w:val="a"/>
    <w:pPr>
      <w:shd w:val="clear" w:color="auto" w:fill="000080"/>
    </w:pPr>
    <w:rPr>
      <w:rFonts w:ascii="Tahoma" w:hAnsi="Tahoma" w:cs="Tahoma"/>
    </w:rPr>
  </w:style>
  <w:style w:type="paragraph" w:styleId="a4">
    <w:name w:val="Title"/>
    <w:basedOn w:val="a"/>
    <w:qFormat/>
    <w:pPr>
      <w:jc w:val="center"/>
    </w:pPr>
    <w:rPr>
      <w:rFonts w:ascii="Baltica" w:hAnsi="Baltica" w:cs="Baltica"/>
      <w:b/>
      <w:bCs/>
    </w:rPr>
  </w:style>
  <w:style w:type="paragraph" w:styleId="2">
    <w:name w:val="Body Text 2"/>
    <w:basedOn w:val="a"/>
    <w:pPr>
      <w:ind w:firstLine="709"/>
      <w:jc w:val="both"/>
    </w:pPr>
  </w:style>
  <w:style w:type="paragraph" w:styleId="a5">
    <w:name w:val="Balloon Text"/>
    <w:basedOn w:val="a"/>
    <w:semiHidden/>
    <w:rsid w:val="005A576F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784AF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84AFF"/>
    <w:rPr>
      <w:rFonts w:cs="Times New Roman"/>
    </w:rPr>
  </w:style>
  <w:style w:type="paragraph" w:styleId="a8">
    <w:name w:val="header"/>
    <w:basedOn w:val="a"/>
    <w:rsid w:val="00784AFF"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rsid w:val="00D6000D"/>
    <w:pPr>
      <w:spacing w:after="120"/>
      <w:ind w:left="283"/>
    </w:pPr>
  </w:style>
  <w:style w:type="paragraph" w:styleId="30">
    <w:name w:val="Body Text 3"/>
    <w:basedOn w:val="a"/>
    <w:rsid w:val="000B3688"/>
    <w:pPr>
      <w:spacing w:after="120"/>
    </w:pPr>
    <w:rPr>
      <w:sz w:val="16"/>
      <w:szCs w:val="16"/>
    </w:rPr>
  </w:style>
  <w:style w:type="character" w:customStyle="1" w:styleId="rvts0">
    <w:name w:val="rvts0"/>
    <w:basedOn w:val="a0"/>
    <w:rsid w:val="008E7B95"/>
  </w:style>
  <w:style w:type="paragraph" w:customStyle="1" w:styleId="10">
    <w:name w:val="Стиль1"/>
    <w:basedOn w:val="a"/>
    <w:rsid w:val="00C24570"/>
    <w:pPr>
      <w:autoSpaceDE/>
      <w:autoSpaceDN/>
    </w:pPr>
  </w:style>
  <w:style w:type="paragraph" w:customStyle="1" w:styleId="ParagraphStyle">
    <w:name w:val="Paragraph Style"/>
    <w:rsid w:val="00C24570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paragraph" w:styleId="aa">
    <w:name w:val="Plain Text"/>
    <w:basedOn w:val="a"/>
    <w:link w:val="ab"/>
    <w:rsid w:val="00C24570"/>
    <w:pPr>
      <w:autoSpaceDE/>
      <w:autoSpaceDN/>
    </w:pPr>
    <w:rPr>
      <w:rFonts w:ascii="Courier New" w:hAnsi="Courier New" w:cs="Courier New"/>
      <w:sz w:val="20"/>
      <w:szCs w:val="20"/>
      <w:lang w:val="ru-RU"/>
    </w:rPr>
  </w:style>
  <w:style w:type="character" w:customStyle="1" w:styleId="ab">
    <w:name w:val="Текст Знак"/>
    <w:basedOn w:val="a0"/>
    <w:link w:val="aa"/>
    <w:rsid w:val="00C24570"/>
    <w:rPr>
      <w:rFonts w:ascii="Courier New" w:hAnsi="Courier New" w:cs="Courier New"/>
      <w:lang w:val="ru-RU" w:eastAsia="ru-RU" w:bidi="ar-SA"/>
    </w:rPr>
  </w:style>
  <w:style w:type="character" w:customStyle="1" w:styleId="rvts15">
    <w:name w:val="rvts15"/>
    <w:basedOn w:val="a0"/>
    <w:rsid w:val="00C24570"/>
  </w:style>
  <w:style w:type="paragraph" w:customStyle="1" w:styleId="ac">
    <w:name w:val="Назва документа"/>
    <w:basedOn w:val="a"/>
    <w:next w:val="a"/>
    <w:rsid w:val="00F87A19"/>
    <w:pPr>
      <w:keepNext/>
      <w:keepLines/>
      <w:autoSpaceDE/>
      <w:autoSpaceDN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2064</Words>
  <Characters>1177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УКРАЇНА</vt:lpstr>
    </vt:vector>
  </TitlesOfParts>
  <Company>VR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УКРАЇНА</dc:title>
  <dc:subject/>
  <dc:creator>Shkurina</dc:creator>
  <cp:keywords/>
  <dc:description/>
  <cp:lastModifiedBy>Маковський Олександр Анатолійович</cp:lastModifiedBy>
  <cp:revision>5</cp:revision>
  <cp:lastPrinted>2016-02-04T13:53:00Z</cp:lastPrinted>
  <dcterms:created xsi:type="dcterms:W3CDTF">2018-03-12T08:33:00Z</dcterms:created>
  <dcterms:modified xsi:type="dcterms:W3CDTF">2018-03-12T09:11:00Z</dcterms:modified>
</cp:coreProperties>
</file>