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деяких законодавчих актів України щодо розвитку сфери виробництва рідкого палива з біомаси та впровадження критеріїв сталості рідкого палива з біомаси та біогазу, призначеного для використання в галузі транспорту.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7348 від 29.11.2017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народні депутати України Домбровський О.Г., Заболотний Г.М. та інші. 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 паливно-енергетичного комплексу, ядерної політики та ядерної безпеки.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7348 від 29.11.2017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