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6CE6" w:rsidRPr="008C216E" w:rsidRDefault="00F96CE6" w:rsidP="00F96CE6">
      <w:pPr>
        <w:jc w:val="center"/>
        <w:rPr>
          <w:b/>
          <w:bCs/>
          <w:color w:val="000000" w:themeColor="text1"/>
          <w:lang w:val="uk-UA"/>
        </w:rPr>
      </w:pPr>
      <w:bookmarkStart w:id="0" w:name="n3"/>
      <w:bookmarkEnd w:id="0"/>
      <w:r w:rsidRPr="6D8A1773">
        <w:rPr>
          <w:b/>
          <w:bCs/>
          <w:color w:val="000000" w:themeColor="text1"/>
          <w:lang w:val="uk-UA"/>
        </w:rPr>
        <w:t>ПОРІВНЯЛ</w:t>
      </w:r>
      <w:bookmarkStart w:id="1" w:name="_GoBack"/>
      <w:bookmarkEnd w:id="1"/>
      <w:r w:rsidRPr="6D8A1773">
        <w:rPr>
          <w:b/>
          <w:bCs/>
          <w:color w:val="000000" w:themeColor="text1"/>
          <w:lang w:val="uk-UA"/>
        </w:rPr>
        <w:t>ЬНА ТАБЛИЦЯ</w:t>
      </w:r>
    </w:p>
    <w:p w:rsidR="00F96CE6" w:rsidRPr="008C216E" w:rsidRDefault="00F96CE6" w:rsidP="00F96CE6">
      <w:pPr>
        <w:jc w:val="center"/>
        <w:rPr>
          <w:b/>
          <w:bCs/>
          <w:color w:val="000000" w:themeColor="text1"/>
          <w:lang w:val="uk-UA"/>
        </w:rPr>
      </w:pPr>
      <w:r w:rsidRPr="6D8A1773">
        <w:rPr>
          <w:b/>
          <w:bCs/>
          <w:color w:val="000000" w:themeColor="text1"/>
          <w:lang w:val="uk-UA"/>
        </w:rPr>
        <w:t>до проекту Закону України про внесення змін до Закону України «Про джерела фінансування дорожнього господарства України</w:t>
      </w:r>
      <w:r w:rsidRPr="6D8A1773">
        <w:rPr>
          <w:color w:val="000000" w:themeColor="text1"/>
          <w:lang w:val="uk-UA"/>
        </w:rPr>
        <w:t xml:space="preserve"> </w:t>
      </w:r>
      <w:r w:rsidRPr="6D8A1773">
        <w:rPr>
          <w:b/>
          <w:bCs/>
          <w:color w:val="000000" w:themeColor="text1"/>
          <w:lang w:val="uk-UA"/>
        </w:rPr>
        <w:t>(щодо фінансування дорожньої галузі)»</w:t>
      </w:r>
    </w:p>
    <w:p w:rsidR="00F96CE6" w:rsidRPr="008C216E" w:rsidRDefault="00F96CE6" w:rsidP="00F96CE6">
      <w:pPr>
        <w:rPr>
          <w:color w:val="000000"/>
          <w:szCs w:val="28"/>
          <w:lang w:val="uk-UA"/>
        </w:rPr>
      </w:pPr>
    </w:p>
    <w:tbl>
      <w:tblPr>
        <w:tblW w:w="15120"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60"/>
        <w:gridCol w:w="120"/>
        <w:gridCol w:w="7440"/>
      </w:tblGrid>
      <w:tr w:rsidR="00F96CE6" w:rsidRPr="008C216E" w:rsidTr="002D68B5">
        <w:tc>
          <w:tcPr>
            <w:tcW w:w="7680" w:type="dxa"/>
            <w:gridSpan w:val="2"/>
          </w:tcPr>
          <w:p w:rsidR="00F96CE6" w:rsidRPr="00A77F8E" w:rsidRDefault="00F96CE6" w:rsidP="002D68B5">
            <w:pPr>
              <w:ind w:firstLine="709"/>
              <w:jc w:val="center"/>
              <w:rPr>
                <w:b/>
                <w:bCs/>
                <w:color w:val="000000" w:themeColor="text1"/>
                <w:szCs w:val="28"/>
                <w:lang w:val="uk-UA"/>
              </w:rPr>
            </w:pPr>
            <w:r w:rsidRPr="00A77F8E">
              <w:rPr>
                <w:b/>
                <w:bCs/>
                <w:color w:val="000000" w:themeColor="text1"/>
                <w:szCs w:val="28"/>
                <w:lang w:val="uk-UA"/>
              </w:rPr>
              <w:t>Зміст положення (норми) чинного законодавства</w:t>
            </w:r>
          </w:p>
          <w:p w:rsidR="00F96CE6" w:rsidRPr="00A77F8E" w:rsidRDefault="00F96CE6" w:rsidP="002D68B5">
            <w:pPr>
              <w:spacing w:before="100" w:beforeAutospacing="1" w:after="100" w:afterAutospacing="1" w:line="240" w:lineRule="auto"/>
              <w:jc w:val="both"/>
              <w:rPr>
                <w:b/>
                <w:bCs/>
                <w:color w:val="000000" w:themeColor="text1"/>
                <w:szCs w:val="28"/>
                <w:lang w:val="uk-UA"/>
              </w:rPr>
            </w:pPr>
            <w:r w:rsidRPr="00A77F8E">
              <w:rPr>
                <w:rFonts w:eastAsia="Times New Roman" w:cs="Times New Roman"/>
                <w:szCs w:val="28"/>
                <w:lang w:val="uk-UA" w:eastAsia="uk-UA"/>
              </w:rPr>
              <w:t xml:space="preserve">Редакція статті набуде чинності з 01.01.2018 згідно Закону України «Про внесення змін до Закону України «Про джерела фінансування дорожнього господарства України» щодо удосконалення механізму фінансування дорожньої галузі» від 17 листопада 2016 року </w:t>
            </w:r>
            <w:r w:rsidRPr="00A77F8E">
              <w:rPr>
                <w:szCs w:val="28"/>
                <w:lang w:val="uk-UA"/>
              </w:rPr>
              <w:br/>
            </w:r>
            <w:r w:rsidRPr="00A77F8E">
              <w:rPr>
                <w:rFonts w:eastAsia="Times New Roman" w:cs="Times New Roman"/>
                <w:szCs w:val="28"/>
                <w:lang w:val="uk-UA" w:eastAsia="uk-UA"/>
              </w:rPr>
              <w:t>№ 1762-VIII</w:t>
            </w:r>
          </w:p>
        </w:tc>
        <w:tc>
          <w:tcPr>
            <w:tcW w:w="7440" w:type="dxa"/>
          </w:tcPr>
          <w:p w:rsidR="00F96CE6" w:rsidRPr="00A77F8E" w:rsidRDefault="00F96CE6" w:rsidP="002D68B5">
            <w:pPr>
              <w:ind w:firstLine="709"/>
              <w:jc w:val="center"/>
              <w:rPr>
                <w:b/>
                <w:bCs/>
                <w:color w:val="000000" w:themeColor="text1"/>
                <w:szCs w:val="28"/>
                <w:lang w:val="uk-UA"/>
              </w:rPr>
            </w:pPr>
            <w:r w:rsidRPr="00A77F8E">
              <w:rPr>
                <w:b/>
                <w:bCs/>
                <w:color w:val="000000" w:themeColor="text1"/>
                <w:szCs w:val="28"/>
                <w:lang w:val="uk-UA"/>
              </w:rPr>
              <w:t xml:space="preserve">Зміст відповідного положення проекту </w:t>
            </w:r>
            <w:proofErr w:type="spellStart"/>
            <w:r w:rsidRPr="00A77F8E">
              <w:rPr>
                <w:b/>
                <w:bCs/>
                <w:color w:val="000000" w:themeColor="text1"/>
                <w:szCs w:val="28"/>
                <w:lang w:val="uk-UA"/>
              </w:rPr>
              <w:t>акта</w:t>
            </w:r>
            <w:proofErr w:type="spellEnd"/>
            <w:r w:rsidRPr="00A77F8E">
              <w:rPr>
                <w:b/>
                <w:bCs/>
                <w:color w:val="000000" w:themeColor="text1"/>
                <w:szCs w:val="28"/>
                <w:lang w:val="uk-UA"/>
              </w:rPr>
              <w:t>, що пропонується на заміну</w:t>
            </w:r>
          </w:p>
        </w:tc>
      </w:tr>
      <w:tr w:rsidR="00F96CE6" w:rsidRPr="008C216E" w:rsidTr="002D68B5">
        <w:tc>
          <w:tcPr>
            <w:tcW w:w="15120" w:type="dxa"/>
            <w:gridSpan w:val="3"/>
          </w:tcPr>
          <w:p w:rsidR="00F96CE6" w:rsidRPr="00A77F8E" w:rsidRDefault="00F96CE6" w:rsidP="002D68B5">
            <w:pPr>
              <w:spacing w:before="120" w:after="120"/>
              <w:ind w:firstLine="709"/>
              <w:jc w:val="center"/>
              <w:rPr>
                <w:b/>
                <w:bCs/>
                <w:color w:val="000000" w:themeColor="text1"/>
                <w:szCs w:val="28"/>
                <w:lang w:val="uk-UA"/>
              </w:rPr>
            </w:pPr>
            <w:r w:rsidRPr="00A77F8E">
              <w:rPr>
                <w:b/>
                <w:bCs/>
                <w:color w:val="000000" w:themeColor="text1"/>
                <w:szCs w:val="28"/>
                <w:lang w:val="uk-UA"/>
              </w:rPr>
              <w:t>Закон України «Про джерела фінансування дорожнього господарства України»</w:t>
            </w:r>
          </w:p>
        </w:tc>
      </w:tr>
      <w:tr w:rsidR="00F96CE6" w:rsidRPr="008C216E" w:rsidTr="002D68B5">
        <w:tc>
          <w:tcPr>
            <w:tcW w:w="7560" w:type="dxa"/>
          </w:tcPr>
          <w:p w:rsidR="00F96CE6" w:rsidRPr="00A77F8E" w:rsidRDefault="00F96CE6" w:rsidP="002D68B5">
            <w:pPr>
              <w:spacing w:before="100" w:beforeAutospacing="1" w:after="100" w:afterAutospacing="1" w:line="240" w:lineRule="auto"/>
              <w:jc w:val="both"/>
              <w:rPr>
                <w:rFonts w:eastAsia="Times New Roman" w:cs="Times New Roman"/>
                <w:szCs w:val="28"/>
                <w:lang w:val="uk-UA" w:eastAsia="uk-UA"/>
              </w:rPr>
            </w:pPr>
            <w:r w:rsidRPr="00A77F8E">
              <w:rPr>
                <w:rFonts w:eastAsia="Times New Roman" w:cs="Times New Roman"/>
                <w:szCs w:val="28"/>
                <w:lang w:val="uk-UA" w:eastAsia="uk-UA"/>
              </w:rPr>
              <w:t>"Стаття 3. У Державному бюджеті України щорічно передбачаються видатки на фінансування робіт, пов’язаних з будівництвом, реконструкцією, ремонтом і утриманням автомобільних доріг загального користування.</w:t>
            </w:r>
          </w:p>
          <w:p w:rsidR="00834AD7" w:rsidRPr="00A77F8E" w:rsidRDefault="00834AD7" w:rsidP="00834AD7">
            <w:pPr>
              <w:spacing w:before="100" w:beforeAutospacing="1" w:after="100" w:afterAutospacing="1" w:line="240" w:lineRule="auto"/>
              <w:jc w:val="both"/>
              <w:rPr>
                <w:rFonts w:eastAsia="Times New Roman" w:cs="Times New Roman"/>
                <w:szCs w:val="28"/>
                <w:lang w:val="uk-UA" w:eastAsia="uk-UA"/>
              </w:rPr>
            </w:pPr>
            <w:r w:rsidRPr="00A77F8E">
              <w:rPr>
                <w:rFonts w:eastAsia="Times New Roman" w:cs="Times New Roman"/>
                <w:szCs w:val="28"/>
                <w:lang w:val="uk-UA" w:eastAsia="uk-UA"/>
              </w:rPr>
              <w:t>Для цих цілей у складі спеціального фонду Державного бюджету України створюється державний дорожній фонд.</w:t>
            </w:r>
          </w:p>
          <w:p w:rsidR="00834AD7" w:rsidRPr="00A77F8E" w:rsidRDefault="00834AD7" w:rsidP="00834AD7">
            <w:pPr>
              <w:spacing w:before="100" w:beforeAutospacing="1" w:after="100" w:afterAutospacing="1" w:line="240" w:lineRule="auto"/>
              <w:jc w:val="both"/>
              <w:rPr>
                <w:rFonts w:eastAsia="Times New Roman" w:cs="Times New Roman"/>
                <w:szCs w:val="28"/>
                <w:lang w:val="uk-UA" w:eastAsia="uk-UA"/>
              </w:rPr>
            </w:pPr>
            <w:r w:rsidRPr="00A77F8E">
              <w:rPr>
                <w:rFonts w:eastAsia="Times New Roman" w:cs="Times New Roman"/>
                <w:szCs w:val="28"/>
                <w:lang w:val="uk-UA" w:eastAsia="uk-UA"/>
              </w:rPr>
              <w:t>Дохідна частина цього фонду формується за рахунок:</w:t>
            </w:r>
          </w:p>
          <w:p w:rsidR="00834AD7" w:rsidRPr="00A77F8E" w:rsidRDefault="00834AD7" w:rsidP="00834AD7">
            <w:pPr>
              <w:spacing w:before="100" w:beforeAutospacing="1" w:after="100" w:afterAutospacing="1" w:line="240" w:lineRule="auto"/>
              <w:jc w:val="both"/>
              <w:rPr>
                <w:rFonts w:eastAsia="Times New Roman" w:cs="Times New Roman"/>
                <w:szCs w:val="28"/>
                <w:lang w:val="uk-UA" w:eastAsia="uk-UA"/>
              </w:rPr>
            </w:pPr>
            <w:r w:rsidRPr="00A77F8E">
              <w:rPr>
                <w:rFonts w:eastAsia="Times New Roman" w:cs="Times New Roman"/>
                <w:szCs w:val="28"/>
                <w:lang w:val="uk-UA" w:eastAsia="uk-UA"/>
              </w:rPr>
              <w:lastRenderedPageBreak/>
              <w:t>1) акцизного податку з вироблених в Україні пального і транспортних засобів;</w:t>
            </w:r>
          </w:p>
          <w:p w:rsidR="00834AD7" w:rsidRPr="00A77F8E" w:rsidRDefault="00834AD7" w:rsidP="00834AD7">
            <w:pPr>
              <w:spacing w:before="100" w:beforeAutospacing="1" w:after="100" w:afterAutospacing="1" w:line="240" w:lineRule="auto"/>
              <w:jc w:val="both"/>
              <w:rPr>
                <w:rFonts w:eastAsia="Times New Roman" w:cs="Times New Roman"/>
                <w:szCs w:val="28"/>
                <w:lang w:val="uk-UA" w:eastAsia="uk-UA"/>
              </w:rPr>
            </w:pPr>
            <w:r w:rsidRPr="00A77F8E">
              <w:rPr>
                <w:rFonts w:eastAsia="Times New Roman" w:cs="Times New Roman"/>
                <w:szCs w:val="28"/>
                <w:lang w:val="uk-UA" w:eastAsia="uk-UA"/>
              </w:rPr>
              <w:t>2) акцизного податку з ввезених на митну територію України пального і транспортних засобів;</w:t>
            </w:r>
          </w:p>
          <w:p w:rsidR="00834AD7" w:rsidRPr="00A77F8E" w:rsidRDefault="00834AD7" w:rsidP="00834AD7">
            <w:pPr>
              <w:spacing w:before="100" w:beforeAutospacing="1" w:after="100" w:afterAutospacing="1" w:line="240" w:lineRule="auto"/>
              <w:jc w:val="both"/>
              <w:rPr>
                <w:rFonts w:eastAsia="Times New Roman" w:cs="Times New Roman"/>
                <w:szCs w:val="28"/>
                <w:lang w:val="uk-UA" w:eastAsia="uk-UA"/>
              </w:rPr>
            </w:pPr>
            <w:r w:rsidRPr="00A77F8E">
              <w:rPr>
                <w:rFonts w:eastAsia="Times New Roman" w:cs="Times New Roman"/>
                <w:szCs w:val="28"/>
                <w:lang w:val="uk-UA" w:eastAsia="uk-UA"/>
              </w:rPr>
              <w:t>3) ввізного мита на нафтопродукти і транспортні засоби та шини до них;</w:t>
            </w:r>
          </w:p>
          <w:p w:rsidR="00834AD7" w:rsidRPr="00A77F8E" w:rsidRDefault="00834AD7" w:rsidP="00834AD7">
            <w:pPr>
              <w:spacing w:before="100" w:beforeAutospacing="1" w:after="100" w:afterAutospacing="1" w:line="240" w:lineRule="auto"/>
              <w:jc w:val="both"/>
              <w:rPr>
                <w:rFonts w:eastAsia="Times New Roman" w:cs="Times New Roman"/>
                <w:szCs w:val="28"/>
                <w:lang w:val="uk-UA" w:eastAsia="uk-UA"/>
              </w:rPr>
            </w:pPr>
            <w:r w:rsidRPr="00A77F8E">
              <w:rPr>
                <w:rFonts w:eastAsia="Times New Roman" w:cs="Times New Roman"/>
                <w:szCs w:val="28"/>
                <w:lang w:val="uk-UA" w:eastAsia="uk-UA"/>
              </w:rPr>
              <w:t>4) плати за проїзд автомобільними дорогами транспортних засобів та інших самохідних машин і механізмів, вагові або габаритні параметри яких перевищують нормативні;</w:t>
            </w:r>
          </w:p>
          <w:p w:rsidR="00834AD7" w:rsidRPr="00A77F8E" w:rsidRDefault="00834AD7" w:rsidP="00834AD7">
            <w:pPr>
              <w:spacing w:before="100" w:beforeAutospacing="1" w:after="100" w:afterAutospacing="1" w:line="240" w:lineRule="auto"/>
              <w:jc w:val="both"/>
              <w:rPr>
                <w:rFonts w:eastAsia="Times New Roman" w:cs="Times New Roman"/>
                <w:szCs w:val="28"/>
                <w:lang w:val="uk-UA" w:eastAsia="uk-UA"/>
              </w:rPr>
            </w:pPr>
            <w:r w:rsidRPr="00A77F8E">
              <w:rPr>
                <w:rFonts w:eastAsia="Times New Roman" w:cs="Times New Roman"/>
                <w:szCs w:val="28"/>
                <w:lang w:val="uk-UA" w:eastAsia="uk-UA"/>
              </w:rPr>
              <w:t>5) коштів спеціального фонду Державного бюджету України, отриманих шляхом залучення державою кредитів (позик) від банків, іноземних держав і міжнародних фінансових організацій на розвиток мережі та утримання автомобільних доріг загального користування;</w:t>
            </w:r>
          </w:p>
          <w:p w:rsidR="00834AD7" w:rsidRPr="00A77F8E" w:rsidRDefault="00834AD7" w:rsidP="00834AD7">
            <w:pPr>
              <w:spacing w:before="100" w:beforeAutospacing="1" w:after="100" w:afterAutospacing="1" w:line="240" w:lineRule="auto"/>
              <w:jc w:val="both"/>
              <w:rPr>
                <w:rFonts w:eastAsia="Times New Roman" w:cs="Times New Roman"/>
                <w:szCs w:val="28"/>
                <w:lang w:val="uk-UA" w:eastAsia="uk-UA"/>
              </w:rPr>
            </w:pPr>
            <w:r w:rsidRPr="00A77F8E">
              <w:rPr>
                <w:rFonts w:eastAsia="Times New Roman" w:cs="Times New Roman"/>
                <w:szCs w:val="28"/>
                <w:lang w:val="uk-UA" w:eastAsia="uk-UA"/>
              </w:rPr>
              <w:t>6) плати за проїзд платними автомобільними дорогами загального користування державного значення, максимальний розмір та порядок справляння якої встановлюються Кабінетом Міністрів України;</w:t>
            </w:r>
          </w:p>
          <w:p w:rsidR="00834AD7" w:rsidRPr="00A77F8E" w:rsidRDefault="00834AD7" w:rsidP="00834AD7">
            <w:pPr>
              <w:spacing w:before="100" w:beforeAutospacing="1" w:after="100" w:afterAutospacing="1" w:line="240" w:lineRule="auto"/>
              <w:jc w:val="both"/>
              <w:rPr>
                <w:rFonts w:eastAsia="Times New Roman" w:cs="Times New Roman"/>
                <w:szCs w:val="28"/>
                <w:lang w:val="uk-UA" w:eastAsia="uk-UA"/>
              </w:rPr>
            </w:pPr>
            <w:r w:rsidRPr="00A77F8E">
              <w:rPr>
                <w:rFonts w:eastAsia="Times New Roman" w:cs="Times New Roman"/>
                <w:szCs w:val="28"/>
                <w:lang w:val="uk-UA" w:eastAsia="uk-UA"/>
              </w:rPr>
              <w:t>7) інших надходжень, передбачених Державним бюджетом України, в обсягах, що визначаються законом про Державний бюджет України на відповідний рік, а також надходжень, визначених статтею 5 цього Закону.</w:t>
            </w:r>
          </w:p>
          <w:p w:rsidR="00834AD7" w:rsidRPr="00A77F8E" w:rsidRDefault="00834AD7" w:rsidP="00834AD7">
            <w:pPr>
              <w:spacing w:before="100" w:beforeAutospacing="1" w:after="100" w:afterAutospacing="1" w:line="240" w:lineRule="auto"/>
              <w:jc w:val="both"/>
              <w:rPr>
                <w:rFonts w:eastAsia="Times New Roman" w:cs="Times New Roman"/>
                <w:szCs w:val="28"/>
                <w:lang w:val="uk-UA" w:eastAsia="uk-UA"/>
              </w:rPr>
            </w:pPr>
            <w:r w:rsidRPr="00A77F8E">
              <w:rPr>
                <w:rFonts w:eastAsia="Times New Roman" w:cs="Times New Roman"/>
                <w:szCs w:val="28"/>
                <w:lang w:val="uk-UA" w:eastAsia="uk-UA"/>
              </w:rPr>
              <w:lastRenderedPageBreak/>
              <w:t>Кошти державного дорожнього фонду спрямовуються на:</w:t>
            </w:r>
          </w:p>
          <w:p w:rsidR="00834AD7" w:rsidRPr="00A77F8E" w:rsidRDefault="00834AD7" w:rsidP="00834AD7">
            <w:pPr>
              <w:spacing w:before="100" w:beforeAutospacing="1" w:after="100" w:afterAutospacing="1" w:line="240" w:lineRule="auto"/>
              <w:jc w:val="both"/>
              <w:rPr>
                <w:rFonts w:eastAsia="Times New Roman" w:cs="Times New Roman"/>
                <w:szCs w:val="28"/>
                <w:lang w:val="uk-UA" w:eastAsia="uk-UA"/>
              </w:rPr>
            </w:pPr>
            <w:r w:rsidRPr="00A77F8E">
              <w:rPr>
                <w:rFonts w:eastAsia="Times New Roman" w:cs="Times New Roman"/>
                <w:szCs w:val="28"/>
                <w:lang w:val="uk-UA" w:eastAsia="uk-UA"/>
              </w:rPr>
              <w:t xml:space="preserve">1) фінансове забезпечення будівництва, реконструкції, ремонту і утримання автомобільних доріг загального користування державного значення, а також виконання проектно-вишукувальних та науково-дослідних робіт, створення та функціонування інформаційно-аналітичної системи дорожнього господарства, забезпечення розвитку виробничих </w:t>
            </w:r>
            <w:proofErr w:type="spellStart"/>
            <w:r w:rsidRPr="00A77F8E">
              <w:rPr>
                <w:rFonts w:eastAsia="Times New Roman" w:cs="Times New Roman"/>
                <w:szCs w:val="28"/>
                <w:lang w:val="uk-UA" w:eastAsia="uk-UA"/>
              </w:rPr>
              <w:t>потужностей</w:t>
            </w:r>
            <w:proofErr w:type="spellEnd"/>
            <w:r w:rsidRPr="00A77F8E">
              <w:rPr>
                <w:rFonts w:eastAsia="Times New Roman" w:cs="Times New Roman"/>
                <w:szCs w:val="28"/>
                <w:lang w:val="uk-UA" w:eastAsia="uk-UA"/>
              </w:rPr>
              <w:t xml:space="preserve"> дорожніх організацій; проведення конкурсів і підготовку договорів щодо виконання робіт з будівництва, реконструкції, ремонту і утримання автомобільних доріг загального користування за рахунок коштів міжнародних фінансових організацій, інших кредиторів та інвесторів, </w:t>
            </w:r>
            <w:proofErr w:type="spellStart"/>
            <w:r w:rsidRPr="00A77F8E">
              <w:rPr>
                <w:rFonts w:eastAsia="Times New Roman" w:cs="Times New Roman"/>
                <w:szCs w:val="28"/>
                <w:lang w:val="uk-UA" w:eastAsia="uk-UA"/>
              </w:rPr>
              <w:t>співфінансування</w:t>
            </w:r>
            <w:proofErr w:type="spellEnd"/>
            <w:r w:rsidRPr="00A77F8E">
              <w:rPr>
                <w:rFonts w:eastAsia="Times New Roman" w:cs="Times New Roman"/>
                <w:szCs w:val="28"/>
                <w:lang w:val="uk-UA" w:eastAsia="uk-UA"/>
              </w:rPr>
              <w:t xml:space="preserve"> зазначених робіт згідно з відповідними договорами, здійснення контролю за їх виконанням і прийняття доріг в експлуатацію, управління дорожнім господарством;</w:t>
            </w:r>
          </w:p>
          <w:p w:rsidR="00F96CE6" w:rsidRPr="00A77F8E" w:rsidRDefault="00F96CE6" w:rsidP="002D68B5">
            <w:pPr>
              <w:spacing w:before="100" w:beforeAutospacing="1" w:after="100" w:afterAutospacing="1" w:line="240" w:lineRule="auto"/>
              <w:jc w:val="both"/>
              <w:rPr>
                <w:rFonts w:eastAsia="Times New Roman" w:cs="Times New Roman"/>
                <w:szCs w:val="28"/>
                <w:lang w:val="uk-UA" w:eastAsia="uk-UA"/>
              </w:rPr>
            </w:pPr>
            <w:r w:rsidRPr="00A77F8E">
              <w:rPr>
                <w:rFonts w:eastAsia="Times New Roman" w:cs="Times New Roman"/>
                <w:szCs w:val="28"/>
                <w:lang w:val="uk-UA" w:eastAsia="uk-UA"/>
              </w:rPr>
              <w:t>2) субвенцію з Державного бюджету України місцевим бюджетам на фінансування будівництва, реконструкції, ремонту і утримання автомобільних доріг загального користування місцевого значення, а також вулиць і доріг комунальної власності у населених пунктах, яка розподіляється між місцевими бюджетами залежно від протяжності автомобільних доріг загального користування місцевого значення відповідної адміністративно-територіальної одиниці станом на 1 січня року, що передує плановому.</w:t>
            </w:r>
          </w:p>
          <w:p w:rsidR="00F96CE6" w:rsidRPr="00A77F8E" w:rsidRDefault="00F96CE6" w:rsidP="002D68B5">
            <w:pPr>
              <w:spacing w:before="100" w:beforeAutospacing="1" w:after="100" w:afterAutospacing="1" w:line="240" w:lineRule="auto"/>
              <w:jc w:val="both"/>
              <w:rPr>
                <w:rFonts w:eastAsia="Times New Roman" w:cs="Times New Roman"/>
                <w:szCs w:val="28"/>
                <w:lang w:val="uk-UA" w:eastAsia="uk-UA"/>
              </w:rPr>
            </w:pPr>
          </w:p>
          <w:p w:rsidR="00F96CE6" w:rsidRPr="00A77F8E" w:rsidRDefault="00F96CE6" w:rsidP="002D68B5">
            <w:pPr>
              <w:spacing w:before="100" w:beforeAutospacing="1" w:after="100" w:afterAutospacing="1" w:line="240" w:lineRule="auto"/>
              <w:jc w:val="both"/>
              <w:rPr>
                <w:rFonts w:eastAsia="Times New Roman" w:cs="Times New Roman"/>
                <w:szCs w:val="28"/>
                <w:lang w:val="uk-UA" w:eastAsia="uk-UA"/>
              </w:rPr>
            </w:pPr>
          </w:p>
          <w:p w:rsidR="00F96CE6" w:rsidRPr="00A77F8E" w:rsidRDefault="00F96CE6" w:rsidP="002D68B5">
            <w:pPr>
              <w:spacing w:before="100" w:beforeAutospacing="1" w:after="100" w:afterAutospacing="1" w:line="240" w:lineRule="auto"/>
              <w:jc w:val="both"/>
              <w:rPr>
                <w:rFonts w:eastAsia="Times New Roman" w:cs="Times New Roman"/>
                <w:szCs w:val="28"/>
                <w:lang w:val="uk-UA" w:eastAsia="uk-UA"/>
              </w:rPr>
            </w:pPr>
          </w:p>
          <w:p w:rsidR="00F96CE6" w:rsidRPr="00A77F8E" w:rsidRDefault="00F96CE6" w:rsidP="002D68B5">
            <w:pPr>
              <w:spacing w:before="100" w:beforeAutospacing="1" w:after="100" w:afterAutospacing="1" w:line="240" w:lineRule="auto"/>
              <w:jc w:val="both"/>
              <w:rPr>
                <w:rFonts w:eastAsia="Times New Roman" w:cs="Times New Roman"/>
                <w:szCs w:val="28"/>
                <w:lang w:val="uk-UA" w:eastAsia="uk-UA"/>
              </w:rPr>
            </w:pPr>
            <w:r w:rsidRPr="00A77F8E">
              <w:rPr>
                <w:rFonts w:eastAsia="Times New Roman" w:cs="Times New Roman"/>
                <w:szCs w:val="28"/>
                <w:lang w:val="uk-UA" w:eastAsia="uk-UA"/>
              </w:rPr>
              <w:t>Зазначена субвенція може спрямовуватися на будівництво, реконструкцію, ремонт і утримання вулиць і доріг комунальної власності у населених пунктах у розмірі не більше 20 відсотків обсягу такої субвенції, затвердженого законом про Державний бюджет України на відповідний рік для відповідного місцевого бюджету;</w:t>
            </w:r>
          </w:p>
          <w:p w:rsidR="00F96CE6" w:rsidRPr="00A77F8E" w:rsidRDefault="00F96CE6" w:rsidP="002D68B5">
            <w:pPr>
              <w:spacing w:before="100" w:beforeAutospacing="1" w:after="100" w:afterAutospacing="1" w:line="240" w:lineRule="auto"/>
              <w:jc w:val="both"/>
              <w:rPr>
                <w:rFonts w:eastAsia="Times New Roman" w:cs="Times New Roman"/>
                <w:szCs w:val="28"/>
                <w:lang w:val="uk-UA" w:eastAsia="uk-UA"/>
              </w:rPr>
            </w:pPr>
          </w:p>
          <w:p w:rsidR="00F96CE6" w:rsidRPr="00A77F8E" w:rsidRDefault="00F96CE6" w:rsidP="002D68B5">
            <w:pPr>
              <w:spacing w:before="100" w:beforeAutospacing="1" w:after="100" w:afterAutospacing="1" w:line="240" w:lineRule="auto"/>
              <w:jc w:val="both"/>
              <w:rPr>
                <w:rFonts w:eastAsia="Times New Roman" w:cs="Times New Roman"/>
                <w:szCs w:val="28"/>
                <w:lang w:val="uk-UA" w:eastAsia="uk-UA"/>
              </w:rPr>
            </w:pPr>
            <w:r w:rsidRPr="00A77F8E">
              <w:rPr>
                <w:rFonts w:eastAsia="Times New Roman" w:cs="Times New Roman"/>
                <w:szCs w:val="28"/>
                <w:lang w:val="uk-UA" w:eastAsia="uk-UA"/>
              </w:rPr>
              <w:t>3) виконання боргових зобов’язань за запозиченнями, отриманими державою або під державні гарантії, на розвиток та утримання мережі автомобільних доріг загального користування;</w:t>
            </w:r>
          </w:p>
          <w:p w:rsidR="00F96CE6" w:rsidRPr="00A77F8E" w:rsidRDefault="00F96CE6" w:rsidP="002D68B5">
            <w:pPr>
              <w:spacing w:after="0" w:line="240" w:lineRule="auto"/>
              <w:jc w:val="both"/>
              <w:rPr>
                <w:rFonts w:eastAsia="Times New Roman" w:cs="Times New Roman"/>
                <w:szCs w:val="28"/>
                <w:lang w:val="uk-UA" w:eastAsia="uk-UA"/>
              </w:rPr>
            </w:pPr>
            <w:r w:rsidRPr="00A77F8E">
              <w:rPr>
                <w:rFonts w:eastAsia="Times New Roman" w:cs="Times New Roman"/>
                <w:szCs w:val="28"/>
                <w:lang w:val="uk-UA" w:eastAsia="uk-UA"/>
              </w:rPr>
              <w:t>4) фінансове забезпечення заходів із забезпечення безпеки дорожнього руху відповідно до державних програм.</w:t>
            </w:r>
          </w:p>
          <w:p w:rsidR="00F96CE6" w:rsidRPr="00A77F8E" w:rsidRDefault="00F96CE6" w:rsidP="002D68B5">
            <w:pPr>
              <w:spacing w:after="0" w:line="240" w:lineRule="auto"/>
              <w:jc w:val="both"/>
              <w:rPr>
                <w:rFonts w:eastAsia="Times New Roman" w:cs="Times New Roman"/>
                <w:szCs w:val="28"/>
                <w:lang w:val="uk-UA" w:eastAsia="uk-UA"/>
              </w:rPr>
            </w:pPr>
          </w:p>
          <w:p w:rsidR="00F96CE6" w:rsidRPr="00A77F8E" w:rsidRDefault="00F96CE6" w:rsidP="002D68B5">
            <w:pPr>
              <w:spacing w:after="0" w:line="240" w:lineRule="auto"/>
              <w:jc w:val="both"/>
              <w:rPr>
                <w:rFonts w:eastAsia="Times New Roman" w:cs="Times New Roman"/>
                <w:szCs w:val="28"/>
                <w:lang w:val="uk-UA" w:eastAsia="uk-UA"/>
              </w:rPr>
            </w:pPr>
          </w:p>
          <w:p w:rsidR="00F96CE6" w:rsidRPr="00A77F8E" w:rsidRDefault="00F96CE6" w:rsidP="002D68B5">
            <w:pPr>
              <w:spacing w:after="0" w:line="240" w:lineRule="auto"/>
              <w:jc w:val="both"/>
              <w:rPr>
                <w:rFonts w:eastAsia="Times New Roman" w:cs="Times New Roman"/>
                <w:szCs w:val="28"/>
                <w:lang w:val="uk-UA" w:eastAsia="uk-UA"/>
              </w:rPr>
            </w:pPr>
          </w:p>
          <w:p w:rsidR="00F96CE6" w:rsidRPr="00A77F8E" w:rsidRDefault="00F96CE6" w:rsidP="002D68B5">
            <w:pPr>
              <w:spacing w:after="0" w:line="240" w:lineRule="auto"/>
              <w:jc w:val="both"/>
              <w:rPr>
                <w:rFonts w:eastAsia="Times New Roman" w:cs="Times New Roman"/>
                <w:szCs w:val="28"/>
                <w:lang w:val="uk-UA" w:eastAsia="uk-UA"/>
              </w:rPr>
            </w:pPr>
          </w:p>
          <w:p w:rsidR="00F96CE6" w:rsidRPr="00A77F8E" w:rsidRDefault="00F96CE6" w:rsidP="002D68B5">
            <w:pPr>
              <w:spacing w:after="0" w:line="240" w:lineRule="auto"/>
              <w:jc w:val="both"/>
              <w:rPr>
                <w:rFonts w:eastAsia="Times New Roman" w:cs="Times New Roman"/>
                <w:szCs w:val="28"/>
                <w:lang w:val="uk-UA" w:eastAsia="uk-UA"/>
              </w:rPr>
            </w:pPr>
            <w:r w:rsidRPr="00A77F8E">
              <w:rPr>
                <w:rFonts w:eastAsia="Times New Roman" w:cs="Times New Roman"/>
                <w:szCs w:val="28"/>
                <w:lang w:val="uk-UA" w:eastAsia="uk-UA"/>
              </w:rPr>
              <w:t>Порядок спрямування коштів державного дорожнього фонду визначається Кабінетом Міністрів України.</w:t>
            </w:r>
          </w:p>
          <w:p w:rsidR="00F96CE6" w:rsidRPr="00A77F8E" w:rsidRDefault="00F96CE6" w:rsidP="002D68B5">
            <w:pPr>
              <w:spacing w:before="100" w:beforeAutospacing="1" w:after="100" w:afterAutospacing="1" w:line="240" w:lineRule="auto"/>
              <w:jc w:val="both"/>
              <w:rPr>
                <w:rFonts w:eastAsia="Times New Roman" w:cs="Times New Roman"/>
                <w:szCs w:val="28"/>
                <w:lang w:val="uk-UA" w:eastAsia="uk-UA"/>
              </w:rPr>
            </w:pPr>
            <w:r w:rsidRPr="00A77F8E">
              <w:rPr>
                <w:rFonts w:eastAsia="Times New Roman" w:cs="Times New Roman"/>
                <w:szCs w:val="28"/>
                <w:lang w:val="uk-UA" w:eastAsia="uk-UA"/>
              </w:rPr>
              <w:lastRenderedPageBreak/>
              <w:t>Перелік об’єктів будівництва, реконструкції, капітального та поточного середнього ремонту автомобільних доріг загального користування державного значення із зазначенням обсягів бюджетних коштів для фінансового забезпечення таких об’єктів затверджується Кабінетом Міністрів України за погодженням із Комітетом Верховної Ради України з питань бюджету.</w:t>
            </w:r>
          </w:p>
          <w:p w:rsidR="00F96CE6" w:rsidRPr="00A77F8E" w:rsidRDefault="00F96CE6" w:rsidP="002D68B5">
            <w:pPr>
              <w:spacing w:before="100" w:beforeAutospacing="1" w:after="100" w:afterAutospacing="1" w:line="240" w:lineRule="auto"/>
              <w:jc w:val="both"/>
              <w:rPr>
                <w:rFonts w:eastAsia="Times New Roman" w:cs="Times New Roman"/>
                <w:szCs w:val="28"/>
                <w:lang w:val="uk-UA" w:eastAsia="uk-UA"/>
              </w:rPr>
            </w:pPr>
            <w:r w:rsidRPr="00A77F8E">
              <w:rPr>
                <w:rFonts w:eastAsia="Times New Roman" w:cs="Times New Roman"/>
                <w:szCs w:val="28"/>
                <w:lang w:val="uk-UA" w:eastAsia="uk-UA"/>
              </w:rPr>
              <w:t>Перелік об’єктів будівництва, реконструкції, капітального та поточного середнього ремонту автомобільних доріг загального користування місцевого значення, вулиць і доріг комунальної власності у населених пунктах із зазначенням обсягів бюджетних коштів для фінансового забезпечення таких об’єктів за рахунок відповідної субвенції затверджується Радою міністрів Автономної Республіки Крим, відповідною обласною, Київською та Севастопольською міськими державними адміністраціями за погодженням з центральним органом виконавчої влади, що реалізує державну політику у сфері дорожнього господарства, та з подальшим погодженням із Комітетом Верховної Ради України з питань бюджету.</w:t>
            </w:r>
          </w:p>
          <w:p w:rsidR="00F96CE6" w:rsidRPr="00A77F8E" w:rsidRDefault="00F96CE6" w:rsidP="002D68B5">
            <w:pPr>
              <w:spacing w:before="100" w:beforeAutospacing="1" w:after="100" w:afterAutospacing="1" w:line="240" w:lineRule="auto"/>
              <w:jc w:val="both"/>
              <w:rPr>
                <w:rFonts w:eastAsia="Times New Roman" w:cs="Times New Roman"/>
                <w:szCs w:val="28"/>
                <w:lang w:val="uk-UA" w:eastAsia="uk-UA"/>
              </w:rPr>
            </w:pPr>
            <w:r w:rsidRPr="00A77F8E">
              <w:rPr>
                <w:rFonts w:eastAsia="Times New Roman" w:cs="Times New Roman"/>
                <w:szCs w:val="28"/>
                <w:lang w:val="uk-UA" w:eastAsia="uk-UA"/>
              </w:rPr>
              <w:t xml:space="preserve">Головним розпорядником коштів державного дорожнього фонду, які спрямовуються на фінансове забезпечення будівництва, реконструкції, ремонту і утримання автомобільних доріг загального користування державного значення та інших заходів, визначених пунктами 1 і 3 частини четвертої цієї статті, є центральний орган виконавчої влади, </w:t>
            </w:r>
            <w:r w:rsidRPr="00A77F8E">
              <w:rPr>
                <w:rFonts w:eastAsia="Times New Roman" w:cs="Times New Roman"/>
                <w:szCs w:val="28"/>
                <w:lang w:val="uk-UA" w:eastAsia="uk-UA"/>
              </w:rPr>
              <w:lastRenderedPageBreak/>
              <w:t>що реалізує державну політику у сфері дорожнього господарства.</w:t>
            </w:r>
          </w:p>
          <w:p w:rsidR="00F96CE6" w:rsidRPr="00A77F8E" w:rsidRDefault="00F96CE6" w:rsidP="002D68B5">
            <w:pPr>
              <w:spacing w:before="100" w:beforeAutospacing="1" w:after="100" w:afterAutospacing="1" w:line="240" w:lineRule="auto"/>
              <w:jc w:val="both"/>
              <w:rPr>
                <w:rFonts w:eastAsia="Times New Roman" w:cs="Times New Roman"/>
                <w:szCs w:val="28"/>
                <w:lang w:val="uk-UA" w:eastAsia="uk-UA"/>
              </w:rPr>
            </w:pPr>
            <w:r w:rsidRPr="00A77F8E">
              <w:rPr>
                <w:rFonts w:eastAsia="Times New Roman" w:cs="Times New Roman"/>
                <w:szCs w:val="28"/>
                <w:lang w:val="uk-UA" w:eastAsia="uk-UA"/>
              </w:rPr>
              <w:t>Головними розпорядниками коштів, визначених пунктом 2 частини четвертої цієї статті, які спрямовуються до територіальних дорожніх фондів, є Рада міністрів Автономної Республіки Крим, відповідні обласні, Київська та Севастопольська міські державні адміністрації.</w:t>
            </w:r>
          </w:p>
          <w:p w:rsidR="00F96CE6" w:rsidRPr="00A77F8E" w:rsidRDefault="00F96CE6" w:rsidP="002D68B5">
            <w:pPr>
              <w:spacing w:before="100" w:beforeAutospacing="1" w:after="100" w:afterAutospacing="1" w:line="240" w:lineRule="auto"/>
              <w:jc w:val="both"/>
              <w:rPr>
                <w:rFonts w:eastAsia="Times New Roman" w:cs="Times New Roman"/>
                <w:szCs w:val="28"/>
                <w:lang w:val="uk-UA" w:eastAsia="uk-UA"/>
              </w:rPr>
            </w:pPr>
            <w:r w:rsidRPr="00A77F8E">
              <w:rPr>
                <w:rFonts w:eastAsia="Times New Roman" w:cs="Times New Roman"/>
                <w:szCs w:val="28"/>
                <w:lang w:val="uk-UA" w:eastAsia="uk-UA"/>
              </w:rPr>
              <w:t>Головним розпорядником коштів державного дорожнього фонду, які спрямовуються на фінансове забезпечення заходів із забезпечення безпеки дорожнього руху відповідно до державних програм, є центральний орган виконавчої влади, що забезпечує формування та реалізує державну політику у сфері транспорту".</w:t>
            </w:r>
          </w:p>
        </w:tc>
        <w:tc>
          <w:tcPr>
            <w:tcW w:w="7560" w:type="dxa"/>
            <w:gridSpan w:val="2"/>
          </w:tcPr>
          <w:p w:rsidR="00F96CE6" w:rsidRPr="00A77F8E" w:rsidRDefault="00F96CE6" w:rsidP="002D68B5">
            <w:pPr>
              <w:spacing w:before="100" w:beforeAutospacing="1" w:after="100" w:afterAutospacing="1" w:line="240" w:lineRule="auto"/>
              <w:jc w:val="both"/>
              <w:rPr>
                <w:rFonts w:eastAsia="Times New Roman" w:cs="Times New Roman"/>
                <w:szCs w:val="28"/>
                <w:lang w:val="uk-UA" w:eastAsia="uk-UA"/>
              </w:rPr>
            </w:pPr>
            <w:r w:rsidRPr="00A77F8E">
              <w:rPr>
                <w:rFonts w:eastAsia="Times New Roman" w:cs="Times New Roman"/>
                <w:szCs w:val="28"/>
                <w:lang w:val="uk-UA" w:eastAsia="uk-UA"/>
              </w:rPr>
              <w:lastRenderedPageBreak/>
              <w:t>"Стаття 3. У Державному бюджеті України щорічно передбачаються видатки на фінансування робіт, пов’язаних з будівництвом, реконструкцією, ремонтом і утриманням автомобільних доріг загального користування.</w:t>
            </w:r>
          </w:p>
          <w:p w:rsidR="00834AD7" w:rsidRPr="00A77F8E" w:rsidRDefault="00834AD7" w:rsidP="00834AD7">
            <w:pPr>
              <w:spacing w:before="100" w:beforeAutospacing="1" w:after="100" w:afterAutospacing="1" w:line="240" w:lineRule="auto"/>
              <w:jc w:val="both"/>
              <w:rPr>
                <w:rFonts w:eastAsia="Times New Roman" w:cs="Times New Roman"/>
                <w:szCs w:val="28"/>
                <w:lang w:val="uk-UA" w:eastAsia="uk-UA"/>
              </w:rPr>
            </w:pPr>
            <w:r w:rsidRPr="00A77F8E">
              <w:rPr>
                <w:rFonts w:eastAsia="Times New Roman" w:cs="Times New Roman"/>
                <w:szCs w:val="28"/>
                <w:lang w:val="uk-UA" w:eastAsia="uk-UA"/>
              </w:rPr>
              <w:t>Для цих цілей у складі спеціального фонду Державного бюджету України створюється державний дорожній фонд.</w:t>
            </w:r>
          </w:p>
          <w:p w:rsidR="00834AD7" w:rsidRPr="00A77F8E" w:rsidRDefault="00834AD7" w:rsidP="00834AD7">
            <w:pPr>
              <w:spacing w:before="100" w:beforeAutospacing="1" w:after="100" w:afterAutospacing="1" w:line="240" w:lineRule="auto"/>
              <w:jc w:val="both"/>
              <w:rPr>
                <w:rFonts w:eastAsia="Times New Roman" w:cs="Times New Roman"/>
                <w:szCs w:val="28"/>
                <w:lang w:val="uk-UA" w:eastAsia="uk-UA"/>
              </w:rPr>
            </w:pPr>
            <w:r w:rsidRPr="00A77F8E">
              <w:rPr>
                <w:rFonts w:eastAsia="Times New Roman" w:cs="Times New Roman"/>
                <w:szCs w:val="28"/>
                <w:lang w:val="uk-UA" w:eastAsia="uk-UA"/>
              </w:rPr>
              <w:t>Дохідна частина цього фонду формується за рахунок:</w:t>
            </w:r>
          </w:p>
          <w:p w:rsidR="00834AD7" w:rsidRPr="00A77F8E" w:rsidRDefault="00834AD7" w:rsidP="00834AD7">
            <w:pPr>
              <w:spacing w:before="100" w:beforeAutospacing="1" w:after="100" w:afterAutospacing="1" w:line="240" w:lineRule="auto"/>
              <w:jc w:val="both"/>
              <w:rPr>
                <w:rFonts w:eastAsia="Times New Roman" w:cs="Times New Roman"/>
                <w:szCs w:val="28"/>
                <w:lang w:val="uk-UA" w:eastAsia="uk-UA"/>
              </w:rPr>
            </w:pPr>
            <w:r w:rsidRPr="00A77F8E">
              <w:rPr>
                <w:rFonts w:eastAsia="Times New Roman" w:cs="Times New Roman"/>
                <w:szCs w:val="28"/>
                <w:lang w:val="uk-UA" w:eastAsia="uk-UA"/>
              </w:rPr>
              <w:lastRenderedPageBreak/>
              <w:t>1) акцизного податку з вироблених в Україні пального і транспортних засобів;</w:t>
            </w:r>
          </w:p>
          <w:p w:rsidR="00834AD7" w:rsidRPr="00A77F8E" w:rsidRDefault="00834AD7" w:rsidP="00834AD7">
            <w:pPr>
              <w:spacing w:before="100" w:beforeAutospacing="1" w:after="100" w:afterAutospacing="1" w:line="240" w:lineRule="auto"/>
              <w:jc w:val="both"/>
              <w:rPr>
                <w:rFonts w:eastAsia="Times New Roman" w:cs="Times New Roman"/>
                <w:szCs w:val="28"/>
                <w:lang w:val="uk-UA" w:eastAsia="uk-UA"/>
              </w:rPr>
            </w:pPr>
            <w:r w:rsidRPr="00A77F8E">
              <w:rPr>
                <w:rFonts w:eastAsia="Times New Roman" w:cs="Times New Roman"/>
                <w:szCs w:val="28"/>
                <w:lang w:val="uk-UA" w:eastAsia="uk-UA"/>
              </w:rPr>
              <w:t>2) акцизного податку з ввезених на митну територію України пального і транспортних засобів;</w:t>
            </w:r>
          </w:p>
          <w:p w:rsidR="00834AD7" w:rsidRPr="00A77F8E" w:rsidRDefault="00834AD7" w:rsidP="00834AD7">
            <w:pPr>
              <w:spacing w:before="100" w:beforeAutospacing="1" w:after="100" w:afterAutospacing="1" w:line="240" w:lineRule="auto"/>
              <w:jc w:val="both"/>
              <w:rPr>
                <w:rFonts w:eastAsia="Times New Roman" w:cs="Times New Roman"/>
                <w:szCs w:val="28"/>
                <w:lang w:val="uk-UA" w:eastAsia="uk-UA"/>
              </w:rPr>
            </w:pPr>
            <w:r w:rsidRPr="00A77F8E">
              <w:rPr>
                <w:rFonts w:eastAsia="Times New Roman" w:cs="Times New Roman"/>
                <w:szCs w:val="28"/>
                <w:lang w:val="uk-UA" w:eastAsia="uk-UA"/>
              </w:rPr>
              <w:t>3) ввізного мита на нафтопродукти і транспортні засоби та шини до них;</w:t>
            </w:r>
          </w:p>
          <w:p w:rsidR="00834AD7" w:rsidRPr="00A77F8E" w:rsidRDefault="00834AD7" w:rsidP="00834AD7">
            <w:pPr>
              <w:spacing w:before="100" w:beforeAutospacing="1" w:after="100" w:afterAutospacing="1" w:line="240" w:lineRule="auto"/>
              <w:jc w:val="both"/>
              <w:rPr>
                <w:rFonts w:eastAsia="Times New Roman" w:cs="Times New Roman"/>
                <w:szCs w:val="28"/>
                <w:lang w:val="uk-UA" w:eastAsia="uk-UA"/>
              </w:rPr>
            </w:pPr>
            <w:r w:rsidRPr="00A77F8E">
              <w:rPr>
                <w:rFonts w:eastAsia="Times New Roman" w:cs="Times New Roman"/>
                <w:szCs w:val="28"/>
                <w:lang w:val="uk-UA" w:eastAsia="uk-UA"/>
              </w:rPr>
              <w:t>4) плати за проїзд автомобільними дорогами транспортних засобів та інших самохідних машин і механізмів, вагові або габаритні параметри яких перевищують нормативні;</w:t>
            </w:r>
          </w:p>
          <w:p w:rsidR="00834AD7" w:rsidRPr="00A77F8E" w:rsidRDefault="00834AD7" w:rsidP="00834AD7">
            <w:pPr>
              <w:spacing w:before="100" w:beforeAutospacing="1" w:after="100" w:afterAutospacing="1" w:line="240" w:lineRule="auto"/>
              <w:jc w:val="both"/>
              <w:rPr>
                <w:rFonts w:eastAsia="Times New Roman" w:cs="Times New Roman"/>
                <w:szCs w:val="28"/>
                <w:lang w:val="uk-UA" w:eastAsia="uk-UA"/>
              </w:rPr>
            </w:pPr>
            <w:r w:rsidRPr="00A77F8E">
              <w:rPr>
                <w:rFonts w:eastAsia="Times New Roman" w:cs="Times New Roman"/>
                <w:szCs w:val="28"/>
                <w:lang w:val="uk-UA" w:eastAsia="uk-UA"/>
              </w:rPr>
              <w:t>5) коштів спеціального фонду Державного бюджету України, отриманих шляхом залучення державою кредитів (позик) від банків, іноземних держав і міжнародних фінансових організацій на розвиток мережі та утримання автомобільних доріг загального користування;</w:t>
            </w:r>
          </w:p>
          <w:p w:rsidR="00834AD7" w:rsidRPr="00A77F8E" w:rsidRDefault="00834AD7" w:rsidP="00834AD7">
            <w:pPr>
              <w:spacing w:before="100" w:beforeAutospacing="1" w:after="100" w:afterAutospacing="1" w:line="240" w:lineRule="auto"/>
              <w:jc w:val="both"/>
              <w:rPr>
                <w:rFonts w:eastAsia="Times New Roman" w:cs="Times New Roman"/>
                <w:szCs w:val="28"/>
                <w:lang w:val="uk-UA" w:eastAsia="uk-UA"/>
              </w:rPr>
            </w:pPr>
            <w:r w:rsidRPr="00A77F8E">
              <w:rPr>
                <w:rFonts w:eastAsia="Times New Roman" w:cs="Times New Roman"/>
                <w:szCs w:val="28"/>
                <w:lang w:val="uk-UA" w:eastAsia="uk-UA"/>
              </w:rPr>
              <w:t>6) плати за проїзд платними автомобільними дорогами загального користування державного значення, максимальний розмір та порядок справляння якої встановлюються Кабінетом Міністрів України;</w:t>
            </w:r>
          </w:p>
          <w:p w:rsidR="00834AD7" w:rsidRPr="00A77F8E" w:rsidRDefault="00834AD7" w:rsidP="00834AD7">
            <w:pPr>
              <w:spacing w:before="100" w:beforeAutospacing="1" w:after="100" w:afterAutospacing="1" w:line="240" w:lineRule="auto"/>
              <w:jc w:val="both"/>
              <w:rPr>
                <w:rFonts w:eastAsia="Times New Roman" w:cs="Times New Roman"/>
                <w:szCs w:val="28"/>
                <w:lang w:val="uk-UA" w:eastAsia="uk-UA"/>
              </w:rPr>
            </w:pPr>
            <w:r w:rsidRPr="00A77F8E">
              <w:rPr>
                <w:rFonts w:eastAsia="Times New Roman" w:cs="Times New Roman"/>
                <w:szCs w:val="28"/>
                <w:lang w:val="uk-UA" w:eastAsia="uk-UA"/>
              </w:rPr>
              <w:t>7) інших надходжень, передбачених Державним бюджетом України, в обсягах, що визначаються законом про Державний бюджет України на відповідний рік, а також надходжень, визначених статтею 5 цього Закону.</w:t>
            </w:r>
          </w:p>
          <w:p w:rsidR="00834AD7" w:rsidRPr="00A77F8E" w:rsidRDefault="00834AD7" w:rsidP="00834AD7">
            <w:pPr>
              <w:spacing w:before="100" w:beforeAutospacing="1" w:after="100" w:afterAutospacing="1" w:line="240" w:lineRule="auto"/>
              <w:jc w:val="both"/>
              <w:rPr>
                <w:rFonts w:eastAsia="Times New Roman" w:cs="Times New Roman"/>
                <w:szCs w:val="28"/>
                <w:lang w:val="uk-UA" w:eastAsia="uk-UA"/>
              </w:rPr>
            </w:pPr>
            <w:r w:rsidRPr="00A77F8E">
              <w:rPr>
                <w:rFonts w:eastAsia="Times New Roman" w:cs="Times New Roman"/>
                <w:szCs w:val="28"/>
                <w:lang w:val="uk-UA" w:eastAsia="uk-UA"/>
              </w:rPr>
              <w:lastRenderedPageBreak/>
              <w:t>Кошти державного дорожнього фонду спрямовуються на:</w:t>
            </w:r>
          </w:p>
          <w:p w:rsidR="00834AD7" w:rsidRPr="00A77F8E" w:rsidRDefault="00834AD7" w:rsidP="00834AD7">
            <w:pPr>
              <w:spacing w:before="100" w:beforeAutospacing="1" w:after="100" w:afterAutospacing="1" w:line="240" w:lineRule="auto"/>
              <w:jc w:val="both"/>
              <w:rPr>
                <w:rFonts w:eastAsia="Times New Roman" w:cs="Times New Roman"/>
                <w:szCs w:val="28"/>
                <w:lang w:val="uk-UA" w:eastAsia="uk-UA"/>
              </w:rPr>
            </w:pPr>
            <w:r w:rsidRPr="00A77F8E">
              <w:rPr>
                <w:rFonts w:eastAsia="Times New Roman" w:cs="Times New Roman"/>
                <w:szCs w:val="28"/>
                <w:lang w:val="uk-UA" w:eastAsia="uk-UA"/>
              </w:rPr>
              <w:t xml:space="preserve">1) фінансове забезпечення будівництва, реконструкції, ремонту і утримання автомобільних доріг загального користування державного значення, а також виконання проектно-вишукувальних та науково-дослідних робіт, створення та функціонування інформаційно-аналітичної системи дорожнього господарства, забезпечення розвитку виробничих </w:t>
            </w:r>
            <w:proofErr w:type="spellStart"/>
            <w:r w:rsidRPr="00A77F8E">
              <w:rPr>
                <w:rFonts w:eastAsia="Times New Roman" w:cs="Times New Roman"/>
                <w:szCs w:val="28"/>
                <w:lang w:val="uk-UA" w:eastAsia="uk-UA"/>
              </w:rPr>
              <w:t>потужностей</w:t>
            </w:r>
            <w:proofErr w:type="spellEnd"/>
            <w:r w:rsidRPr="00A77F8E">
              <w:rPr>
                <w:rFonts w:eastAsia="Times New Roman" w:cs="Times New Roman"/>
                <w:szCs w:val="28"/>
                <w:lang w:val="uk-UA" w:eastAsia="uk-UA"/>
              </w:rPr>
              <w:t xml:space="preserve"> дорожніх організацій; проведення конкурсів і підготовку договорів щодо виконання робіт з будівництва, реконструкції, ремонту і утримання автомобільних доріг загального користування за рахунок коштів міжнародних фінансових організацій, інших кредиторів та інвесторів, </w:t>
            </w:r>
            <w:proofErr w:type="spellStart"/>
            <w:r w:rsidRPr="00A77F8E">
              <w:rPr>
                <w:rFonts w:eastAsia="Times New Roman" w:cs="Times New Roman"/>
                <w:szCs w:val="28"/>
                <w:lang w:val="uk-UA" w:eastAsia="uk-UA"/>
              </w:rPr>
              <w:t>співфінансування</w:t>
            </w:r>
            <w:proofErr w:type="spellEnd"/>
            <w:r w:rsidRPr="00A77F8E">
              <w:rPr>
                <w:rFonts w:eastAsia="Times New Roman" w:cs="Times New Roman"/>
                <w:szCs w:val="28"/>
                <w:lang w:val="uk-UA" w:eastAsia="uk-UA"/>
              </w:rPr>
              <w:t xml:space="preserve"> зазначених робіт згідно з відповідними договорами, здійснення контролю за їх виконанням і прийняття доріг в експлуатацію, управління дорожнім господарством;</w:t>
            </w:r>
          </w:p>
          <w:p w:rsidR="00F96CE6" w:rsidRPr="00A77F8E" w:rsidRDefault="00F96CE6" w:rsidP="002D68B5">
            <w:pPr>
              <w:spacing w:before="100" w:beforeAutospacing="1" w:after="100" w:afterAutospacing="1" w:line="240" w:lineRule="auto"/>
              <w:jc w:val="both"/>
              <w:rPr>
                <w:rFonts w:eastAsia="Times New Roman" w:cs="Times New Roman"/>
                <w:szCs w:val="28"/>
                <w:lang w:val="uk-UA" w:eastAsia="uk-UA"/>
              </w:rPr>
            </w:pPr>
            <w:r w:rsidRPr="00A77F8E">
              <w:rPr>
                <w:rFonts w:eastAsia="Times New Roman" w:cs="Times New Roman"/>
                <w:szCs w:val="28"/>
                <w:lang w:val="uk-UA" w:eastAsia="uk-UA"/>
              </w:rPr>
              <w:t xml:space="preserve">2) субвенцію з Державного бюджету України місцевим бюджетам </w:t>
            </w:r>
            <w:r w:rsidRPr="00A77F8E">
              <w:rPr>
                <w:rFonts w:eastAsia="Times New Roman" w:cs="Times New Roman"/>
                <w:b/>
                <w:bCs/>
                <w:szCs w:val="28"/>
                <w:lang w:val="uk-UA" w:eastAsia="uk-UA"/>
              </w:rPr>
              <w:t>(крім бюджету м. Києва)</w:t>
            </w:r>
            <w:r w:rsidRPr="00A77F8E">
              <w:rPr>
                <w:rFonts w:eastAsia="Times New Roman" w:cs="Times New Roman"/>
                <w:szCs w:val="28"/>
                <w:lang w:val="uk-UA" w:eastAsia="uk-UA"/>
              </w:rPr>
              <w:t xml:space="preserve"> на фінансування будівництва, реконструкції, ремонту і утримання автомобільних доріг загального користування місцевого значення, а також вулиць і доріг комунальної власності у населених пунктах, яка розподіляється між місцевими бюджетами залежно від протяжності автомобільних доріг загального користування місцевого значення відповідної адміністративно-територіальної одиниці станом на 1 січня року, що передує плановому.</w:t>
            </w:r>
          </w:p>
          <w:p w:rsidR="00F96CE6" w:rsidRPr="00A77F8E" w:rsidRDefault="00F96CE6" w:rsidP="002D68B5">
            <w:pPr>
              <w:spacing w:before="100" w:beforeAutospacing="1" w:after="100" w:afterAutospacing="1" w:line="240" w:lineRule="auto"/>
              <w:jc w:val="both"/>
              <w:rPr>
                <w:rFonts w:eastAsia="Times New Roman" w:cs="Times New Roman"/>
                <w:szCs w:val="28"/>
                <w:lang w:val="uk-UA" w:eastAsia="uk-UA"/>
              </w:rPr>
            </w:pPr>
            <w:r w:rsidRPr="00A77F8E">
              <w:rPr>
                <w:rFonts w:eastAsia="Times New Roman" w:cs="Times New Roman"/>
                <w:szCs w:val="28"/>
                <w:lang w:val="uk-UA" w:eastAsia="uk-UA"/>
              </w:rPr>
              <w:lastRenderedPageBreak/>
              <w:t>Зазначена субвенція може спрямовуватися на будівництво, реконструкцію, ремонт і утримання вулиць і доріг комунальної власності у населених пунктах у розмірі не більше 20 відсотків обсягу такої субвенції, затвердженого законом про Державний бюджет України на відповідний рік для відповідного місцевого бюджету;</w:t>
            </w:r>
          </w:p>
          <w:p w:rsidR="00F96CE6" w:rsidRPr="00A77F8E" w:rsidRDefault="00F96CE6" w:rsidP="00F96CE6">
            <w:pPr>
              <w:spacing w:before="100" w:beforeAutospacing="1" w:after="100" w:afterAutospacing="1" w:line="240" w:lineRule="auto"/>
              <w:jc w:val="both"/>
              <w:rPr>
                <w:rFonts w:eastAsia="Times New Roman" w:cs="Times New Roman"/>
                <w:b/>
                <w:szCs w:val="28"/>
                <w:lang w:val="uk-UA" w:eastAsia="uk-UA"/>
              </w:rPr>
            </w:pPr>
            <w:r w:rsidRPr="00A77F8E">
              <w:rPr>
                <w:rFonts w:eastAsia="Times New Roman" w:cs="Times New Roman"/>
                <w:b/>
                <w:szCs w:val="28"/>
                <w:lang w:val="uk-UA" w:eastAsia="uk-UA"/>
              </w:rPr>
              <w:t>2</w:t>
            </w:r>
            <w:r w:rsidRPr="00A77F8E">
              <w:rPr>
                <w:rFonts w:eastAsia="Times New Roman" w:cs="Times New Roman"/>
                <w:b/>
                <w:szCs w:val="28"/>
                <w:vertAlign w:val="superscript"/>
                <w:lang w:val="uk-UA" w:eastAsia="uk-UA"/>
              </w:rPr>
              <w:t>1</w:t>
            </w:r>
            <w:r w:rsidRPr="00A77F8E">
              <w:rPr>
                <w:rFonts w:eastAsia="Times New Roman" w:cs="Times New Roman"/>
                <w:b/>
                <w:szCs w:val="28"/>
                <w:lang w:val="uk-UA" w:eastAsia="uk-UA"/>
              </w:rPr>
              <w:t>) субвенцію з Державного бюджету України бюджету міста Києва на фінансове забезпечення будівництва, реконструкції, ремонту і утримання вулиць і доріг комунальної власності міста Києва в розмірі, визначеному абзацом 4 частини четвертої статті 24</w:t>
            </w:r>
            <w:r w:rsidRPr="00A77F8E">
              <w:rPr>
                <w:rFonts w:eastAsia="Times New Roman" w:cs="Times New Roman"/>
                <w:b/>
                <w:szCs w:val="28"/>
                <w:vertAlign w:val="superscript"/>
                <w:lang w:val="uk-UA" w:eastAsia="uk-UA"/>
              </w:rPr>
              <w:t>2</w:t>
            </w:r>
            <w:r w:rsidRPr="00A77F8E">
              <w:rPr>
                <w:rFonts w:eastAsia="Times New Roman" w:cs="Times New Roman"/>
                <w:b/>
                <w:szCs w:val="28"/>
                <w:lang w:val="uk-UA" w:eastAsia="uk-UA"/>
              </w:rPr>
              <w:t xml:space="preserve"> Бюджетного кодексу України.</w:t>
            </w:r>
          </w:p>
          <w:p w:rsidR="00F96CE6" w:rsidRPr="00A77F8E" w:rsidRDefault="00F96CE6" w:rsidP="002D68B5">
            <w:pPr>
              <w:spacing w:before="100" w:beforeAutospacing="1" w:after="100" w:afterAutospacing="1" w:line="240" w:lineRule="auto"/>
              <w:jc w:val="both"/>
              <w:rPr>
                <w:rFonts w:eastAsia="Times New Roman" w:cs="Times New Roman"/>
                <w:szCs w:val="28"/>
                <w:lang w:val="uk-UA" w:eastAsia="uk-UA"/>
              </w:rPr>
            </w:pPr>
          </w:p>
          <w:p w:rsidR="00F96CE6" w:rsidRPr="00A77F8E" w:rsidRDefault="00F96CE6" w:rsidP="002D68B5">
            <w:pPr>
              <w:spacing w:before="100" w:beforeAutospacing="1" w:after="100" w:afterAutospacing="1" w:line="240" w:lineRule="auto"/>
              <w:jc w:val="both"/>
              <w:rPr>
                <w:rFonts w:eastAsia="Times New Roman" w:cs="Times New Roman"/>
                <w:szCs w:val="28"/>
                <w:lang w:val="uk-UA" w:eastAsia="uk-UA"/>
              </w:rPr>
            </w:pPr>
            <w:r w:rsidRPr="00A77F8E">
              <w:rPr>
                <w:rFonts w:eastAsia="Times New Roman" w:cs="Times New Roman"/>
                <w:szCs w:val="28"/>
                <w:lang w:val="uk-UA" w:eastAsia="uk-UA"/>
              </w:rPr>
              <w:t>3) виконання боргових зобов’язань за запозиченнями, отриманими державою або під державні гарантії, на розвиток та утримання мережі автомобільних доріг загального користування;</w:t>
            </w:r>
          </w:p>
          <w:p w:rsidR="00F96CE6" w:rsidRPr="00A77F8E" w:rsidRDefault="00F96CE6" w:rsidP="002D68B5">
            <w:pPr>
              <w:spacing w:after="0" w:line="240" w:lineRule="auto"/>
              <w:jc w:val="both"/>
              <w:rPr>
                <w:rFonts w:eastAsia="Times New Roman" w:cs="Times New Roman"/>
                <w:szCs w:val="28"/>
                <w:lang w:val="uk-UA" w:eastAsia="uk-UA"/>
              </w:rPr>
            </w:pPr>
            <w:r w:rsidRPr="00A77F8E">
              <w:rPr>
                <w:rFonts w:eastAsia="Times New Roman" w:cs="Times New Roman"/>
                <w:szCs w:val="28"/>
                <w:lang w:val="uk-UA" w:eastAsia="uk-UA"/>
              </w:rPr>
              <w:t>4) фінансове забезпечення заходів із забезпечення безпеки дорожнього руху відповідно до державних програм.</w:t>
            </w:r>
          </w:p>
          <w:p w:rsidR="0052795F" w:rsidRPr="00A77F8E" w:rsidRDefault="0052795F" w:rsidP="002D68B5">
            <w:pPr>
              <w:spacing w:before="100" w:beforeAutospacing="1" w:after="100" w:afterAutospacing="1" w:line="240" w:lineRule="auto"/>
              <w:jc w:val="both"/>
              <w:rPr>
                <w:rFonts w:eastAsia="Times New Roman" w:cs="Times New Roman"/>
                <w:szCs w:val="28"/>
                <w:lang w:val="uk-UA" w:eastAsia="uk-UA"/>
              </w:rPr>
            </w:pPr>
          </w:p>
          <w:p w:rsidR="00F96CE6" w:rsidRPr="00A77F8E" w:rsidRDefault="00F96CE6" w:rsidP="002D68B5">
            <w:pPr>
              <w:spacing w:before="100" w:beforeAutospacing="1" w:after="100" w:afterAutospacing="1" w:line="240" w:lineRule="auto"/>
              <w:jc w:val="both"/>
              <w:rPr>
                <w:rFonts w:eastAsia="Times New Roman" w:cs="Times New Roman"/>
                <w:szCs w:val="28"/>
                <w:lang w:val="uk-UA" w:eastAsia="uk-UA"/>
              </w:rPr>
            </w:pPr>
            <w:r w:rsidRPr="00A77F8E">
              <w:rPr>
                <w:rFonts w:eastAsia="Times New Roman" w:cs="Times New Roman"/>
                <w:szCs w:val="28"/>
                <w:lang w:val="uk-UA" w:eastAsia="uk-UA"/>
              </w:rPr>
              <w:t>Порядок спрямування коштів державного дорожнього фонду визначається Кабінетом Міністрів України.</w:t>
            </w:r>
          </w:p>
          <w:p w:rsidR="00F96CE6" w:rsidRPr="00A77F8E" w:rsidRDefault="00F96CE6" w:rsidP="002D68B5">
            <w:pPr>
              <w:spacing w:before="100" w:beforeAutospacing="1" w:after="100" w:afterAutospacing="1" w:line="240" w:lineRule="auto"/>
              <w:jc w:val="both"/>
              <w:rPr>
                <w:rFonts w:eastAsia="Times New Roman" w:cs="Times New Roman"/>
                <w:szCs w:val="28"/>
                <w:lang w:val="uk-UA" w:eastAsia="uk-UA"/>
              </w:rPr>
            </w:pPr>
            <w:r w:rsidRPr="00A77F8E">
              <w:rPr>
                <w:rFonts w:eastAsia="Times New Roman" w:cs="Times New Roman"/>
                <w:szCs w:val="28"/>
                <w:lang w:val="uk-UA" w:eastAsia="uk-UA"/>
              </w:rPr>
              <w:lastRenderedPageBreak/>
              <w:t>Перелік об’єктів будівництва, реконструкції, капітального та поточного середнього ремонту автомобільних доріг загального користування державного значення із зазначенням обсягів бюджетних коштів для фінансового забезпечення таких об’єктів затверджується Кабінетом Міністрів України за погодженням із Комітетом Верховної Ради України з питань бюджету.</w:t>
            </w:r>
          </w:p>
          <w:p w:rsidR="0052795F" w:rsidRPr="00A77F8E" w:rsidRDefault="0052795F" w:rsidP="002D68B5">
            <w:pPr>
              <w:spacing w:before="100" w:beforeAutospacing="1" w:after="100" w:afterAutospacing="1" w:line="240" w:lineRule="auto"/>
              <w:jc w:val="both"/>
              <w:rPr>
                <w:rFonts w:eastAsia="Times New Roman" w:cs="Times New Roman"/>
                <w:szCs w:val="28"/>
                <w:lang w:val="uk-UA" w:eastAsia="uk-UA"/>
              </w:rPr>
            </w:pPr>
          </w:p>
          <w:p w:rsidR="00F96CE6" w:rsidRPr="00A77F8E" w:rsidRDefault="00F96CE6" w:rsidP="002D68B5">
            <w:pPr>
              <w:spacing w:before="100" w:beforeAutospacing="1" w:after="100" w:afterAutospacing="1" w:line="240" w:lineRule="auto"/>
              <w:jc w:val="both"/>
              <w:rPr>
                <w:rFonts w:eastAsia="Times New Roman" w:cs="Times New Roman"/>
                <w:szCs w:val="28"/>
                <w:lang w:val="uk-UA" w:eastAsia="uk-UA"/>
              </w:rPr>
            </w:pPr>
            <w:r w:rsidRPr="00A77F8E">
              <w:rPr>
                <w:rFonts w:eastAsia="Times New Roman" w:cs="Times New Roman"/>
                <w:szCs w:val="28"/>
                <w:lang w:val="uk-UA" w:eastAsia="uk-UA"/>
              </w:rPr>
              <w:t xml:space="preserve">Перелік об’єктів будівництва, реконструкції, капітального та поточного середнього ремонту автомобільних доріг загального користування місцевого значення, вулиць і доріг комунальної власності у населених пунктах із зазначенням обсягів бюджетних коштів для фінансового забезпечення таких об’єктів за рахунок відповідної субвенції затверджується Радою міністрів Автономної Республіки Крим, відповідною обласною, </w:t>
            </w:r>
            <w:r w:rsidRPr="00A77F8E">
              <w:rPr>
                <w:rFonts w:eastAsia="Times New Roman" w:cs="Times New Roman"/>
                <w:b/>
                <w:szCs w:val="28"/>
                <w:lang w:val="uk-UA" w:eastAsia="uk-UA"/>
              </w:rPr>
              <w:t>Севастопольською міською державною адміністрацією</w:t>
            </w:r>
            <w:r w:rsidRPr="00A77F8E">
              <w:rPr>
                <w:rFonts w:eastAsia="Times New Roman" w:cs="Times New Roman"/>
                <w:szCs w:val="28"/>
                <w:lang w:val="uk-UA" w:eastAsia="uk-UA"/>
              </w:rPr>
              <w:t xml:space="preserve"> за погодженням з центральним органом виконавчої влади, що реалізує державну політику у сфері дорожнього господарства, та з подальшим погодженням із Комітетом Верховної Ради України з питань бюджету.</w:t>
            </w:r>
          </w:p>
          <w:p w:rsidR="00F96CE6" w:rsidRPr="00A77F8E" w:rsidRDefault="00F96CE6" w:rsidP="00F96CE6">
            <w:pPr>
              <w:spacing w:before="100" w:beforeAutospacing="1" w:after="100" w:afterAutospacing="1" w:line="240" w:lineRule="auto"/>
              <w:jc w:val="both"/>
              <w:rPr>
                <w:rFonts w:eastAsia="Times New Roman" w:cs="Times New Roman"/>
                <w:b/>
                <w:szCs w:val="28"/>
                <w:lang w:val="uk-UA" w:eastAsia="uk-UA"/>
              </w:rPr>
            </w:pPr>
            <w:r w:rsidRPr="00A77F8E">
              <w:rPr>
                <w:rFonts w:eastAsia="Times New Roman" w:cs="Times New Roman"/>
                <w:b/>
                <w:szCs w:val="28"/>
                <w:lang w:val="uk-UA" w:eastAsia="uk-UA"/>
              </w:rPr>
              <w:t xml:space="preserve">Перелік об’єктів будівництва, реконструкції, капітального та поточного середнього ремонту вулиць і доріг комунальної власності міста Києва із зазначенням обсягів бюджетних коштів для фінансового забезпечення таких об’єктів за рахунок відповідної субвенції </w:t>
            </w:r>
            <w:r w:rsidRPr="00A77F8E">
              <w:rPr>
                <w:rFonts w:eastAsia="Times New Roman" w:cs="Times New Roman"/>
                <w:b/>
                <w:szCs w:val="28"/>
                <w:lang w:val="uk-UA" w:eastAsia="uk-UA"/>
              </w:rPr>
              <w:lastRenderedPageBreak/>
              <w:t>затверджується Київською міською державною адміністрацією.</w:t>
            </w:r>
          </w:p>
          <w:p w:rsidR="00F96CE6" w:rsidRPr="00A77F8E" w:rsidRDefault="00F96CE6" w:rsidP="002D68B5">
            <w:pPr>
              <w:spacing w:before="100" w:beforeAutospacing="1" w:after="100" w:afterAutospacing="1" w:line="240" w:lineRule="auto"/>
              <w:jc w:val="both"/>
              <w:rPr>
                <w:rFonts w:eastAsia="Times New Roman" w:cs="Times New Roman"/>
                <w:szCs w:val="28"/>
                <w:lang w:val="uk-UA" w:eastAsia="uk-UA"/>
              </w:rPr>
            </w:pPr>
          </w:p>
          <w:p w:rsidR="00F96CE6" w:rsidRPr="00A77F8E" w:rsidRDefault="00F96CE6" w:rsidP="002D68B5">
            <w:pPr>
              <w:spacing w:before="100" w:beforeAutospacing="1" w:after="100" w:afterAutospacing="1" w:line="240" w:lineRule="auto"/>
              <w:jc w:val="both"/>
              <w:rPr>
                <w:rFonts w:eastAsia="Times New Roman" w:cs="Times New Roman"/>
                <w:szCs w:val="28"/>
                <w:lang w:val="uk-UA" w:eastAsia="uk-UA"/>
              </w:rPr>
            </w:pPr>
            <w:r w:rsidRPr="00A77F8E">
              <w:rPr>
                <w:rFonts w:eastAsia="Times New Roman" w:cs="Times New Roman"/>
                <w:szCs w:val="28"/>
                <w:lang w:val="uk-UA" w:eastAsia="uk-UA"/>
              </w:rPr>
              <w:t>Головним розпорядником коштів державного дорожнього фонду, які спрямовуються на фінансове забезпечення будівництва, реконструкції, ремонту і утримання автомобільних доріг загального користування державного значення та інших заходів, визначених пунктами 1 і 3 частини четвертої цієї статті, є центральний орган виконавчої влади, що реалізує державну політику у сфері дорожнього господарства.</w:t>
            </w:r>
          </w:p>
          <w:p w:rsidR="00F96CE6" w:rsidRPr="00A77F8E" w:rsidRDefault="00F96CE6" w:rsidP="002D68B5">
            <w:pPr>
              <w:spacing w:before="100" w:beforeAutospacing="1" w:after="100" w:afterAutospacing="1" w:line="240" w:lineRule="auto"/>
              <w:jc w:val="both"/>
              <w:rPr>
                <w:rFonts w:eastAsia="Times New Roman" w:cs="Times New Roman"/>
                <w:szCs w:val="28"/>
                <w:lang w:val="uk-UA" w:eastAsia="uk-UA"/>
              </w:rPr>
            </w:pPr>
            <w:r w:rsidRPr="00A77F8E">
              <w:rPr>
                <w:rFonts w:eastAsia="Times New Roman" w:cs="Times New Roman"/>
                <w:szCs w:val="28"/>
                <w:lang w:val="uk-UA" w:eastAsia="uk-UA"/>
              </w:rPr>
              <w:t xml:space="preserve">Головними розпорядниками коштів, визначених пунктом 2 частини четвертої цієї статті, які спрямовуються до територіальних дорожніх фондів, є Рада міністрів Автономної Республіки Крим, відповідні обласні, </w:t>
            </w:r>
            <w:r w:rsidRPr="00A77F8E">
              <w:rPr>
                <w:rFonts w:eastAsia="Times New Roman" w:cs="Times New Roman"/>
                <w:b/>
                <w:szCs w:val="28"/>
                <w:lang w:val="uk-UA" w:eastAsia="uk-UA"/>
              </w:rPr>
              <w:t>Севастопольська міська державна адміністрація</w:t>
            </w:r>
            <w:r w:rsidRPr="00A77F8E">
              <w:rPr>
                <w:rFonts w:eastAsia="Times New Roman" w:cs="Times New Roman"/>
                <w:szCs w:val="28"/>
                <w:lang w:val="uk-UA" w:eastAsia="uk-UA"/>
              </w:rPr>
              <w:t>.</w:t>
            </w:r>
          </w:p>
          <w:p w:rsidR="00F96CE6" w:rsidRPr="00A77F8E" w:rsidRDefault="00F96CE6" w:rsidP="002D68B5">
            <w:pPr>
              <w:spacing w:before="100" w:beforeAutospacing="1" w:after="100" w:afterAutospacing="1" w:line="240" w:lineRule="auto"/>
              <w:jc w:val="both"/>
              <w:rPr>
                <w:rFonts w:eastAsia="Times New Roman" w:cs="Times New Roman"/>
                <w:szCs w:val="28"/>
                <w:lang w:val="uk-UA" w:eastAsia="uk-UA"/>
              </w:rPr>
            </w:pPr>
            <w:r w:rsidRPr="00A77F8E">
              <w:rPr>
                <w:rFonts w:eastAsia="Times New Roman" w:cs="Times New Roman"/>
                <w:b/>
                <w:szCs w:val="28"/>
                <w:lang w:val="uk-UA" w:eastAsia="uk-UA"/>
              </w:rPr>
              <w:t>Головним розпорядником коштів, визначених пунктом 2</w:t>
            </w:r>
            <w:r w:rsidRPr="00A77F8E">
              <w:rPr>
                <w:rFonts w:eastAsia="Times New Roman" w:cs="Times New Roman"/>
                <w:b/>
                <w:szCs w:val="28"/>
                <w:vertAlign w:val="superscript"/>
                <w:lang w:val="uk-UA" w:eastAsia="uk-UA"/>
              </w:rPr>
              <w:t>1</w:t>
            </w:r>
            <w:r w:rsidRPr="00A77F8E">
              <w:rPr>
                <w:rFonts w:eastAsia="Times New Roman" w:cs="Times New Roman"/>
                <w:b/>
                <w:szCs w:val="28"/>
                <w:lang w:val="uk-UA" w:eastAsia="uk-UA"/>
              </w:rPr>
              <w:t xml:space="preserve"> частини четвертої цієї статті, які спрямовуються до територіального дорожнього фонду </w:t>
            </w:r>
            <w:proofErr w:type="spellStart"/>
            <w:r w:rsidRPr="00A77F8E">
              <w:rPr>
                <w:rFonts w:eastAsia="Times New Roman" w:cs="Times New Roman"/>
                <w:b/>
                <w:szCs w:val="28"/>
                <w:lang w:val="uk-UA" w:eastAsia="uk-UA"/>
              </w:rPr>
              <w:t>м.Києва</w:t>
            </w:r>
            <w:proofErr w:type="spellEnd"/>
            <w:r w:rsidRPr="00A77F8E">
              <w:rPr>
                <w:rFonts w:eastAsia="Times New Roman" w:cs="Times New Roman"/>
                <w:b/>
                <w:szCs w:val="28"/>
                <w:lang w:val="uk-UA" w:eastAsia="uk-UA"/>
              </w:rPr>
              <w:t>, є Київська міська державна адміністрація.</w:t>
            </w:r>
          </w:p>
          <w:p w:rsidR="00F96CE6" w:rsidRPr="00A77F8E" w:rsidRDefault="00F96CE6" w:rsidP="002D68B5">
            <w:pPr>
              <w:spacing w:before="100" w:beforeAutospacing="1" w:after="100" w:afterAutospacing="1" w:line="240" w:lineRule="auto"/>
              <w:jc w:val="both"/>
              <w:rPr>
                <w:rFonts w:eastAsia="Times New Roman" w:cs="Times New Roman"/>
                <w:szCs w:val="28"/>
                <w:lang w:val="uk-UA" w:eastAsia="uk-UA"/>
              </w:rPr>
            </w:pPr>
            <w:r w:rsidRPr="00A77F8E">
              <w:rPr>
                <w:rFonts w:eastAsia="Times New Roman" w:cs="Times New Roman"/>
                <w:szCs w:val="28"/>
                <w:lang w:val="uk-UA" w:eastAsia="uk-UA"/>
              </w:rPr>
              <w:t xml:space="preserve">Головним розпорядником коштів державного дорожнього фонду, які спрямовуються на фінансове забезпечення заходів із забезпечення безпеки дорожнього руху відповідно до державних програм, є центральний орган виконавчої влади, </w:t>
            </w:r>
            <w:r w:rsidRPr="00A77F8E">
              <w:rPr>
                <w:rFonts w:eastAsia="Times New Roman" w:cs="Times New Roman"/>
                <w:szCs w:val="28"/>
                <w:lang w:val="uk-UA" w:eastAsia="uk-UA"/>
              </w:rPr>
              <w:lastRenderedPageBreak/>
              <w:t>що забезпечує формування та реалізує державну політику у сфері транспорту".</w:t>
            </w:r>
          </w:p>
        </w:tc>
      </w:tr>
    </w:tbl>
    <w:p w:rsidR="00C46483" w:rsidRDefault="00C46483"/>
    <w:p w:rsidR="00A77F8E" w:rsidRDefault="00A77F8E"/>
    <w:p w:rsidR="00A77F8E" w:rsidRPr="00A77F8E" w:rsidRDefault="00A77F8E">
      <w:pPr>
        <w:rPr>
          <w:lang w:val="uk-UA"/>
        </w:rPr>
      </w:pPr>
      <w:r>
        <w:rPr>
          <w:lang w:val="uk-UA"/>
        </w:rPr>
        <w:t>Народний депутат України</w:t>
      </w:r>
      <w:r>
        <w:rPr>
          <w:lang w:val="uk-UA"/>
        </w:rPr>
        <w:tab/>
      </w:r>
      <w:r>
        <w:rPr>
          <w:lang w:val="uk-UA"/>
        </w:rPr>
        <w:tab/>
      </w:r>
      <w:r>
        <w:rPr>
          <w:lang w:val="uk-UA"/>
        </w:rPr>
        <w:tab/>
      </w:r>
      <w:r>
        <w:rPr>
          <w:lang w:val="uk-UA"/>
        </w:rPr>
        <w:tab/>
      </w:r>
      <w:r>
        <w:rPr>
          <w:lang w:val="uk-UA"/>
        </w:rPr>
        <w:tab/>
      </w:r>
      <w:r>
        <w:rPr>
          <w:lang w:val="uk-UA"/>
        </w:rPr>
        <w:tab/>
      </w:r>
      <w:r>
        <w:rPr>
          <w:lang w:val="uk-UA"/>
        </w:rPr>
        <w:tab/>
      </w:r>
      <w:r>
        <w:rPr>
          <w:lang w:val="uk-UA"/>
        </w:rPr>
        <w:tab/>
      </w:r>
      <w:r>
        <w:rPr>
          <w:lang w:val="uk-UA"/>
        </w:rPr>
        <w:tab/>
      </w:r>
      <w:r>
        <w:rPr>
          <w:lang w:val="uk-UA"/>
        </w:rPr>
        <w:tab/>
      </w:r>
      <w:r>
        <w:rPr>
          <w:lang w:val="uk-UA"/>
        </w:rPr>
        <w:tab/>
      </w:r>
      <w:r>
        <w:rPr>
          <w:lang w:val="uk-UA"/>
        </w:rPr>
        <w:tab/>
      </w:r>
      <w:r>
        <w:rPr>
          <w:lang w:val="uk-UA"/>
        </w:rPr>
        <w:tab/>
        <w:t xml:space="preserve">Д.О. </w:t>
      </w:r>
      <w:proofErr w:type="spellStart"/>
      <w:r>
        <w:rPr>
          <w:lang w:val="uk-UA"/>
        </w:rPr>
        <w:t>Білоцерковець</w:t>
      </w:r>
      <w:proofErr w:type="spellEnd"/>
    </w:p>
    <w:sectPr w:rsidR="00A77F8E" w:rsidRPr="00A77F8E" w:rsidSect="004D3730">
      <w:pgSz w:w="16838" w:h="11906" w:orient="landscape"/>
      <w:pgMar w:top="993" w:right="1134" w:bottom="850" w:left="1134" w:header="708" w:footer="708"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6483"/>
    <w:rsid w:val="00324B1D"/>
    <w:rsid w:val="004D3730"/>
    <w:rsid w:val="0052795F"/>
    <w:rsid w:val="00834AD7"/>
    <w:rsid w:val="00A77F8E"/>
    <w:rsid w:val="00C46483"/>
    <w:rsid w:val="00F96C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DD62F2F-DE96-4457-BF62-B0A67FAB1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6CE6"/>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D3730"/>
    <w:pPr>
      <w:spacing w:after="0" w:line="240" w:lineRule="auto"/>
    </w:pPr>
    <w:rPr>
      <w:rFonts w:ascii="Segoe UI" w:hAnsi="Segoe UI" w:cs="Segoe UI"/>
      <w:sz w:val="18"/>
      <w:szCs w:val="18"/>
    </w:rPr>
  </w:style>
  <w:style w:type="character" w:customStyle="1" w:styleId="a4">
    <w:name w:val="Текст у виносці Знак"/>
    <w:basedOn w:val="a0"/>
    <w:link w:val="a3"/>
    <w:uiPriority w:val="99"/>
    <w:semiHidden/>
    <w:rsid w:val="004D373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6</Pages>
  <Words>7801</Words>
  <Characters>4448</Characters>
  <Application>Microsoft Office Word</Application>
  <DocSecurity>0</DocSecurity>
  <Lines>37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Осадчий Олександр Олександрович</cp:lastModifiedBy>
  <cp:revision>8</cp:revision>
  <cp:lastPrinted>2017-12-04T13:10:00Z</cp:lastPrinted>
  <dcterms:created xsi:type="dcterms:W3CDTF">2017-12-03T20:50:00Z</dcterms:created>
  <dcterms:modified xsi:type="dcterms:W3CDTF">2017-12-04T13:11:00Z</dcterms:modified>
</cp:coreProperties>
</file>