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38A" w:rsidRPr="009646CE" w:rsidRDefault="002C238A" w:rsidP="00024AB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caps/>
          <w:sz w:val="26"/>
          <w:szCs w:val="26"/>
          <w:lang w:eastAsia="ru-RU"/>
        </w:rPr>
      </w:pPr>
      <w:bookmarkStart w:id="0" w:name="_GoBack"/>
      <w:bookmarkEnd w:id="0"/>
      <w:r w:rsidRPr="009646CE">
        <w:rPr>
          <w:rFonts w:ascii="Times New Roman" w:hAnsi="Times New Roman" w:cs="Times New Roman"/>
          <w:b/>
          <w:caps/>
          <w:sz w:val="26"/>
          <w:szCs w:val="26"/>
          <w:lang w:eastAsia="ru-RU"/>
        </w:rPr>
        <w:t>Порівняльна таблиця</w:t>
      </w:r>
    </w:p>
    <w:p w:rsidR="002C238A" w:rsidRPr="009646CE" w:rsidRDefault="002C238A" w:rsidP="00D65DC7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val="ru-RU" w:eastAsia="ru-RU"/>
        </w:rPr>
      </w:pPr>
      <w:r w:rsidRPr="009646CE">
        <w:rPr>
          <w:rFonts w:ascii="Times New Roman" w:eastAsia="Times New Roman" w:hAnsi="Times New Roman" w:cs="Times New Roman"/>
          <w:b/>
          <w:bCs/>
          <w:sz w:val="26"/>
          <w:szCs w:val="26"/>
          <w:lang w:val="ru-RU" w:eastAsia="ru-RU"/>
        </w:rPr>
        <w:t>до проекту Закону України «</w:t>
      </w:r>
      <w:r w:rsidR="00D65DC7" w:rsidRPr="009646C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 створення та виробництво озброєння, військової і спеціальної техніки</w:t>
      </w:r>
      <w:r w:rsidRPr="009646CE">
        <w:rPr>
          <w:rFonts w:ascii="Times New Roman" w:eastAsia="Times New Roman" w:hAnsi="Times New Roman" w:cs="Times New Roman"/>
          <w:b/>
          <w:bCs/>
          <w:sz w:val="26"/>
          <w:szCs w:val="26"/>
          <w:lang w:val="ru-RU" w:eastAsia="ru-RU"/>
        </w:rPr>
        <w:t>»</w:t>
      </w:r>
    </w:p>
    <w:p w:rsidR="002C238A" w:rsidRPr="002C238A" w:rsidRDefault="002C238A" w:rsidP="00024ABA">
      <w:pPr>
        <w:keepNext/>
        <w:spacing w:after="0" w:line="240" w:lineRule="auto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7479"/>
        <w:gridCol w:w="7371"/>
      </w:tblGrid>
      <w:tr w:rsidR="002C238A" w:rsidRPr="002C238A" w:rsidTr="00024ABA">
        <w:tc>
          <w:tcPr>
            <w:tcW w:w="7479" w:type="dxa"/>
          </w:tcPr>
          <w:p w:rsidR="002C238A" w:rsidRPr="002C238A" w:rsidRDefault="002C238A" w:rsidP="00024ABA">
            <w:pPr>
              <w:keepNext/>
              <w:tabs>
                <w:tab w:val="left" w:pos="506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238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Зміст положення (норми) чинного законодавства</w:t>
            </w:r>
          </w:p>
        </w:tc>
        <w:tc>
          <w:tcPr>
            <w:tcW w:w="7371" w:type="dxa"/>
          </w:tcPr>
          <w:p w:rsidR="002C238A" w:rsidRDefault="002C238A" w:rsidP="006D6DF8">
            <w:pPr>
              <w:keepNext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C238A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Зміст положення (норми) запропонованого проекту</w:t>
            </w:r>
          </w:p>
          <w:p w:rsidR="006D6DF8" w:rsidRPr="002C238A" w:rsidRDefault="006D6DF8" w:rsidP="006D6DF8">
            <w:pPr>
              <w:keepNext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D65DC7" w:rsidRPr="002C238A" w:rsidTr="00024ABA">
        <w:tc>
          <w:tcPr>
            <w:tcW w:w="7479" w:type="dxa"/>
          </w:tcPr>
          <w:p w:rsidR="00D65DC7" w:rsidRPr="002C238A" w:rsidRDefault="00D65DC7" w:rsidP="00D65DC7">
            <w:pPr>
              <w:keepNext/>
              <w:tabs>
                <w:tab w:val="left" w:pos="506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5DC7">
              <w:rPr>
                <w:rFonts w:ascii="Times New Roman" w:hAnsi="Times New Roman"/>
                <w:b/>
                <w:sz w:val="24"/>
                <w:szCs w:val="24"/>
              </w:rPr>
              <w:t xml:space="preserve">Закон України </w:t>
            </w:r>
            <w:r w:rsidR="004D5C31" w:rsidRPr="002C238A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D65DC7">
              <w:rPr>
                <w:rFonts w:ascii="Times New Roman" w:hAnsi="Times New Roman"/>
                <w:b/>
                <w:sz w:val="24"/>
                <w:szCs w:val="24"/>
              </w:rPr>
              <w:t>Про державну підтримку підприємств, науково-дослідних інститутів і організацій, які розробляють та виготовляють боєприпаси, їх елементи та вироби спецхімії</w:t>
            </w:r>
            <w:r w:rsidR="004D5C31" w:rsidRPr="002C238A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  <w:r w:rsidRPr="00D65DC7">
              <w:rPr>
                <w:rFonts w:ascii="Times New Roman" w:hAnsi="Times New Roman"/>
                <w:b/>
                <w:sz w:val="24"/>
                <w:szCs w:val="24"/>
              </w:rPr>
              <w:t xml:space="preserve"> (Відомості Верховної Ради України, 2000 р., № 48, ст. 406)</w:t>
            </w:r>
          </w:p>
        </w:tc>
        <w:tc>
          <w:tcPr>
            <w:tcW w:w="7371" w:type="dxa"/>
          </w:tcPr>
          <w:p w:rsidR="00D65DC7" w:rsidRPr="002C238A" w:rsidRDefault="00D65DC7" w:rsidP="00050307">
            <w:pPr>
              <w:keepNext/>
              <w:tabs>
                <w:tab w:val="left" w:pos="5060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5DC7">
              <w:rPr>
                <w:rFonts w:ascii="Times New Roman" w:hAnsi="Times New Roman"/>
                <w:b/>
                <w:sz w:val="24"/>
                <w:szCs w:val="24"/>
              </w:rPr>
              <w:t xml:space="preserve">Закон України </w:t>
            </w:r>
            <w:r w:rsidR="004D5C31" w:rsidRPr="002C238A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D65DC7">
              <w:rPr>
                <w:rFonts w:ascii="Times New Roman" w:hAnsi="Times New Roman"/>
                <w:b/>
                <w:sz w:val="24"/>
                <w:szCs w:val="24"/>
              </w:rPr>
              <w:t>Про державну підтримку підприємств, науково-дослідних інститутів і організацій, які розробляють та виготовляють боєприпаси, їх елементи та вироби спецхімії</w:t>
            </w:r>
            <w:r w:rsidR="004D5C31" w:rsidRPr="002C238A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  <w:r w:rsidRPr="00D65DC7">
              <w:rPr>
                <w:rFonts w:ascii="Times New Roman" w:hAnsi="Times New Roman"/>
                <w:b/>
                <w:sz w:val="24"/>
                <w:szCs w:val="24"/>
              </w:rPr>
              <w:t xml:space="preserve"> (Відомості Верховної Ради України, 2000 р., № 48, ст. 406)</w:t>
            </w:r>
          </w:p>
        </w:tc>
      </w:tr>
      <w:tr w:rsidR="00D65DC7" w:rsidRPr="002C238A" w:rsidTr="00024ABA">
        <w:trPr>
          <w:trHeight w:val="3056"/>
        </w:trPr>
        <w:tc>
          <w:tcPr>
            <w:tcW w:w="7479" w:type="dxa"/>
          </w:tcPr>
          <w:p w:rsidR="00B207CE" w:rsidRPr="00B207CE" w:rsidRDefault="00D65DC7" w:rsidP="00B207CE">
            <w:pPr>
              <w:keepNext/>
              <w:ind w:firstLine="284"/>
              <w:jc w:val="both"/>
              <w:rPr>
                <w:rFonts w:ascii="Times New Roman" w:hAnsi="Times New Roman" w:cs="Times New Roman"/>
                <w:color w:val="000000"/>
                <w:sz w:val="24"/>
                <w:szCs w:val="21"/>
              </w:rPr>
            </w:pPr>
            <w:r w:rsidRPr="002C23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1"/>
                <w:bdr w:val="none" w:sz="0" w:space="0" w:color="auto" w:frame="1"/>
                <w:lang w:eastAsia="uk-UA"/>
              </w:rPr>
              <w:t>Стаття 1.</w:t>
            </w:r>
            <w:r w:rsidRPr="002C238A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t xml:space="preserve"> </w:t>
            </w:r>
            <w:r w:rsidR="00B207CE" w:rsidRPr="00B207CE">
              <w:rPr>
                <w:rFonts w:ascii="Times New Roman" w:hAnsi="Times New Roman" w:cs="Times New Roman"/>
                <w:color w:val="000000"/>
                <w:sz w:val="24"/>
                <w:szCs w:val="21"/>
              </w:rPr>
              <w:t>Визначення термінів та понять</w:t>
            </w:r>
          </w:p>
          <w:p w:rsidR="00D65DC7" w:rsidRPr="002C238A" w:rsidRDefault="00D65DC7" w:rsidP="00024ABA">
            <w:pPr>
              <w:keepNext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</w:pPr>
          </w:p>
          <w:p w:rsidR="00B207CE" w:rsidRPr="00B207CE" w:rsidRDefault="00B207CE" w:rsidP="00B207CE">
            <w:pPr>
              <w:keepNext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</w:pPr>
            <w:r w:rsidRPr="00B207CE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t xml:space="preserve">У цьому Законі наведені нижче терміни та  поняття  вживаються </w:t>
            </w:r>
            <w:r w:rsidRPr="00B207CE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br/>
              <w:t>у такому значенні:</w:t>
            </w:r>
          </w:p>
          <w:p w:rsidR="00D65DC7" w:rsidRPr="002C238A" w:rsidRDefault="00B207CE" w:rsidP="00B207CE">
            <w:pPr>
              <w:keepNext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B207CE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t xml:space="preserve"> </w:t>
            </w:r>
            <w:r w:rsidR="00D65DC7" w:rsidRPr="002C238A">
              <w:rPr>
                <w:rFonts w:ascii="Times New Roman" w:eastAsia="Times New Roman" w:hAnsi="Times New Roman" w:cs="Courier New"/>
                <w:sz w:val="24"/>
                <w:szCs w:val="24"/>
                <w:lang w:eastAsia="uk-UA"/>
              </w:rPr>
              <w:t>…</w:t>
            </w:r>
          </w:p>
          <w:p w:rsidR="00436F75" w:rsidRPr="00436F75" w:rsidRDefault="00436F75" w:rsidP="00436F75">
            <w:pPr>
              <w:keepNext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</w:pPr>
            <w:r w:rsidRPr="00436F75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t xml:space="preserve">боєприпаси - вид озброєння,  призначений для  ураження  живої </w:t>
            </w:r>
            <w:r w:rsidRPr="00436F75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br/>
              <w:t xml:space="preserve">сили   противника,   знищення  його  бойової  техніки,  руйнування </w:t>
            </w:r>
            <w:r w:rsidRPr="00436F75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br/>
              <w:t xml:space="preserve">укріплень, споруд, виконання інших завдань (освітлення місцевості, </w:t>
            </w:r>
            <w:r w:rsidRPr="00436F75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br/>
              <w:t>розкидання агітаційної літератури тощо);</w:t>
            </w:r>
          </w:p>
          <w:p w:rsidR="00D65DC7" w:rsidRDefault="00436F75" w:rsidP="00024ABA">
            <w:pPr>
              <w:keepNext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eastAsia="uk-UA"/>
              </w:rPr>
              <w:t>Змінено</w:t>
            </w:r>
          </w:p>
          <w:p w:rsidR="00436F75" w:rsidRPr="00436F75" w:rsidRDefault="00436F75" w:rsidP="00436F75">
            <w:pPr>
              <w:keepNext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</w:pPr>
            <w:r w:rsidRPr="00436F75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t>…</w:t>
            </w:r>
          </w:p>
          <w:p w:rsidR="00436F75" w:rsidRPr="002C238A" w:rsidRDefault="00436F75" w:rsidP="00024ABA">
            <w:pPr>
              <w:keepNext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</w:tcPr>
          <w:p w:rsidR="00D65DC7" w:rsidRPr="002C238A" w:rsidRDefault="00D65DC7" w:rsidP="00024ABA">
            <w:pPr>
              <w:keepNext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</w:pPr>
            <w:r w:rsidRPr="002C238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1"/>
                <w:bdr w:val="none" w:sz="0" w:space="0" w:color="auto" w:frame="1"/>
                <w:lang w:eastAsia="uk-UA"/>
              </w:rPr>
              <w:t>Стаття 1.</w:t>
            </w:r>
            <w:r w:rsidRPr="002C238A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t xml:space="preserve"> </w:t>
            </w:r>
            <w:r w:rsidR="00B207CE" w:rsidRPr="00B207CE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t>Визначення термінів та понять</w:t>
            </w:r>
          </w:p>
          <w:p w:rsidR="00D65DC7" w:rsidRPr="002C238A" w:rsidRDefault="00D65DC7" w:rsidP="00024ABA">
            <w:pPr>
              <w:keepNext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</w:pPr>
          </w:p>
          <w:p w:rsidR="00B207CE" w:rsidRPr="00B207CE" w:rsidRDefault="00B207CE" w:rsidP="00B207CE">
            <w:pPr>
              <w:keepNext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</w:pPr>
            <w:r w:rsidRPr="00B207CE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t xml:space="preserve">У цьому Законі наведені нижче терміни та  поняття  вживаються </w:t>
            </w:r>
            <w:r w:rsidRPr="00B207CE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br/>
              <w:t>у такому значенні:</w:t>
            </w:r>
          </w:p>
          <w:p w:rsidR="00D65DC7" w:rsidRPr="002C238A" w:rsidRDefault="00B207CE" w:rsidP="00B207CE">
            <w:pPr>
              <w:keepNext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284"/>
              <w:jc w:val="both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  <w:r w:rsidRPr="00B207CE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t xml:space="preserve"> </w:t>
            </w:r>
            <w:r w:rsidR="00D65DC7" w:rsidRPr="002C238A">
              <w:rPr>
                <w:rFonts w:ascii="Times New Roman" w:hAnsi="Times New Roman"/>
                <w:sz w:val="24"/>
                <w:szCs w:val="24"/>
              </w:rPr>
              <w:t>…</w:t>
            </w:r>
          </w:p>
          <w:p w:rsidR="00D65DC7" w:rsidRDefault="00436F75" w:rsidP="00436F75">
            <w:pPr>
              <w:keepNext/>
              <w:tabs>
                <w:tab w:val="left" w:pos="5060"/>
              </w:tabs>
              <w:ind w:firstLine="284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</w:pPr>
            <w:r w:rsidRPr="00436F75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t xml:space="preserve">боєприпаси — </w:t>
            </w:r>
            <w:r w:rsidRPr="006F399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1"/>
                <w:lang w:eastAsia="uk-UA"/>
              </w:rPr>
              <w:t>технічні пристрої одноразового застосування (включаючи їх складові частини, елементи та вибухові речовини), що є видом озброєння, призначені для ураження живої сили противника, знищення його озброєння, військової і спеціальної техніки, руйнування об’єктів, а також виконання інших завдань (освітлення або задимлення місцевості тощо)</w:t>
            </w:r>
            <w:r w:rsidRPr="00436F75">
              <w:rPr>
                <w:rFonts w:ascii="Times New Roman" w:eastAsia="Times New Roman" w:hAnsi="Times New Roman" w:cs="Times New Roman"/>
                <w:color w:val="000000"/>
                <w:sz w:val="24"/>
                <w:szCs w:val="21"/>
                <w:lang w:eastAsia="uk-UA"/>
              </w:rPr>
              <w:t>;</w:t>
            </w:r>
          </w:p>
          <w:p w:rsidR="00436F75" w:rsidRPr="005C3E2F" w:rsidRDefault="00436F75" w:rsidP="00436F75">
            <w:pPr>
              <w:pStyle w:val="HTML"/>
              <w:keepNext/>
              <w:shd w:val="clear" w:color="auto" w:fill="FFFFFF"/>
              <w:ind w:firstLine="284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:rsidR="00436F75" w:rsidRPr="002C238A" w:rsidRDefault="00436F75" w:rsidP="00436F75">
            <w:pPr>
              <w:keepNext/>
              <w:tabs>
                <w:tab w:val="left" w:pos="5060"/>
              </w:tabs>
              <w:ind w:firstLine="28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207CE" w:rsidRPr="002C238A" w:rsidTr="00024ABA">
        <w:tc>
          <w:tcPr>
            <w:tcW w:w="7479" w:type="dxa"/>
          </w:tcPr>
          <w:p w:rsidR="00B207CE" w:rsidRPr="002C238A" w:rsidRDefault="00B207CE" w:rsidP="00B207CE">
            <w:pPr>
              <w:keepNext/>
              <w:tabs>
                <w:tab w:val="left" w:pos="506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2C238A">
              <w:rPr>
                <w:rFonts w:ascii="Times New Roman" w:hAnsi="Times New Roman"/>
                <w:b/>
                <w:sz w:val="24"/>
                <w:szCs w:val="24"/>
              </w:rPr>
              <w:t xml:space="preserve">Закон </w:t>
            </w:r>
            <w:r w:rsidRPr="002C238A">
              <w:rPr>
                <w:rFonts w:ascii="Times New Roman" w:hAnsi="Times New Roman"/>
                <w:b/>
                <w:bCs/>
                <w:sz w:val="24"/>
                <w:szCs w:val="24"/>
              </w:rPr>
              <w:t>України «</w:t>
            </w:r>
            <w:r w:rsidRPr="00B207CE">
              <w:rPr>
                <w:rFonts w:ascii="Times New Roman" w:hAnsi="Times New Roman"/>
                <w:b/>
                <w:bCs/>
                <w:sz w:val="24"/>
                <w:szCs w:val="24"/>
              </w:rPr>
              <w:t>Про державне оборонне замовлення</w:t>
            </w:r>
            <w:r w:rsidRPr="002C238A">
              <w:rPr>
                <w:rFonts w:ascii="Times New Roman" w:hAnsi="Times New Roman"/>
                <w:b/>
                <w:bCs/>
                <w:sz w:val="24"/>
                <w:szCs w:val="24"/>
              </w:rPr>
              <w:t>» (</w:t>
            </w:r>
            <w:r w:rsidRPr="00B207CE">
              <w:rPr>
                <w:rFonts w:ascii="Times New Roman" w:hAnsi="Times New Roman"/>
                <w:b/>
                <w:bCs/>
                <w:sz w:val="24"/>
                <w:szCs w:val="24"/>
              </w:rPr>
              <w:t>Відомості Верховної Ради України, 2011 р., № 6, ст. 45)</w:t>
            </w:r>
          </w:p>
        </w:tc>
        <w:tc>
          <w:tcPr>
            <w:tcW w:w="7371" w:type="dxa"/>
          </w:tcPr>
          <w:p w:rsidR="00B207CE" w:rsidRPr="002C238A" w:rsidRDefault="00B207CE" w:rsidP="00050307">
            <w:pPr>
              <w:keepNext/>
              <w:tabs>
                <w:tab w:val="left" w:pos="5060"/>
              </w:tabs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2C238A">
              <w:rPr>
                <w:rFonts w:ascii="Times New Roman" w:hAnsi="Times New Roman"/>
                <w:b/>
                <w:sz w:val="24"/>
                <w:szCs w:val="24"/>
              </w:rPr>
              <w:t xml:space="preserve">Закон </w:t>
            </w:r>
            <w:r w:rsidRPr="002C238A">
              <w:rPr>
                <w:rFonts w:ascii="Times New Roman" w:hAnsi="Times New Roman"/>
                <w:b/>
                <w:bCs/>
                <w:sz w:val="24"/>
                <w:szCs w:val="24"/>
              </w:rPr>
              <w:t>України «</w:t>
            </w:r>
            <w:r w:rsidRPr="00B207CE">
              <w:rPr>
                <w:rFonts w:ascii="Times New Roman" w:hAnsi="Times New Roman"/>
                <w:b/>
                <w:bCs/>
                <w:sz w:val="24"/>
                <w:szCs w:val="24"/>
              </w:rPr>
              <w:t>Про державне оборонне замовлення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» </w:t>
            </w:r>
            <w:r w:rsidRPr="00B207CE">
              <w:rPr>
                <w:rFonts w:ascii="Times New Roman" w:hAnsi="Times New Roman"/>
                <w:b/>
                <w:bCs/>
                <w:sz w:val="24"/>
                <w:szCs w:val="24"/>
              </w:rPr>
              <w:t>(Відомості Верховної Ради України, 2011 р., № 6, ст. 45)</w:t>
            </w:r>
          </w:p>
        </w:tc>
      </w:tr>
      <w:tr w:rsidR="00D65DC7" w:rsidRPr="002C238A" w:rsidTr="00024ABA">
        <w:tc>
          <w:tcPr>
            <w:tcW w:w="7479" w:type="dxa"/>
          </w:tcPr>
          <w:p w:rsidR="006F399A" w:rsidRPr="006F399A" w:rsidRDefault="00D65DC7" w:rsidP="006F399A">
            <w:pPr>
              <w:pStyle w:val="HTM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3E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Стаття </w:t>
            </w:r>
            <w:r w:rsidR="00B207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9</w:t>
            </w:r>
            <w:r w:rsidRPr="005C3E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  <w:r w:rsidRPr="005C3E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F399A" w:rsidRPr="006F39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Виконання оборонного замовлення </w:t>
            </w:r>
          </w:p>
          <w:p w:rsidR="006F399A" w:rsidRPr="006F399A" w:rsidRDefault="006F399A" w:rsidP="006F399A">
            <w:pPr>
              <w:pStyle w:val="HTM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39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:rsidR="006F399A" w:rsidRPr="006F399A" w:rsidRDefault="006F399A" w:rsidP="006F399A">
            <w:pPr>
              <w:pStyle w:val="HTML"/>
              <w:keepNext/>
              <w:ind w:firstLine="28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1" w:name="o17"/>
            <w:bookmarkEnd w:id="1"/>
            <w:r w:rsidRPr="006F39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4. Порядок  розроблення,  освоєння  та  випуску  нових  видів </w:t>
            </w:r>
            <w:r w:rsidRPr="006F39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продукції  оборонного  призначення,  а  також  припинення  випуску </w:t>
            </w:r>
            <w:r w:rsidRPr="006F39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існуючих визначає Кабінет Міністрів України. </w:t>
            </w:r>
          </w:p>
          <w:p w:rsidR="00D65DC7" w:rsidRPr="007E7950" w:rsidRDefault="006F399A" w:rsidP="006D6DF8">
            <w:pPr>
              <w:pStyle w:val="HTML"/>
              <w:keepNext/>
              <w:shd w:val="clear" w:color="auto" w:fill="FFFFFF"/>
              <w:ind w:firstLine="284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Виключе</w:t>
            </w:r>
            <w:r w:rsidR="00D65DC7" w:rsidRPr="007E795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</w:t>
            </w:r>
          </w:p>
          <w:p w:rsidR="00D65DC7" w:rsidRPr="002C238A" w:rsidRDefault="00D65DC7" w:rsidP="006F399A">
            <w:pPr>
              <w:pStyle w:val="HTML"/>
              <w:keepNext/>
              <w:shd w:val="clear" w:color="auto" w:fill="FFFFFF"/>
              <w:ind w:firstLine="284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371" w:type="dxa"/>
          </w:tcPr>
          <w:p w:rsidR="006F399A" w:rsidRPr="006F399A" w:rsidRDefault="00D65DC7" w:rsidP="006F399A">
            <w:pPr>
              <w:pStyle w:val="HTML"/>
              <w:keepNext/>
              <w:shd w:val="clear" w:color="auto" w:fill="FFFFFF"/>
              <w:ind w:firstLine="284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3E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 xml:space="preserve">Стаття </w:t>
            </w:r>
            <w:r w:rsidR="00B207CE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9</w:t>
            </w:r>
            <w:r w:rsidRPr="005C3E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bdr w:val="none" w:sz="0" w:space="0" w:color="auto" w:frame="1"/>
              </w:rPr>
              <w:t>.</w:t>
            </w:r>
            <w:r w:rsidRPr="005C3E2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6F399A" w:rsidRPr="006F39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Виконання оборонного замовлення </w:t>
            </w:r>
          </w:p>
          <w:p w:rsidR="00326B3B" w:rsidRPr="00326B3B" w:rsidRDefault="00326B3B" w:rsidP="00326B3B">
            <w:pPr>
              <w:pStyle w:val="HTML"/>
              <w:keepNext/>
              <w:shd w:val="clear" w:color="auto" w:fill="FFFFFF"/>
              <w:ind w:firstLine="284"/>
              <w:textAlignment w:val="baseline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26B3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…</w:t>
            </w:r>
          </w:p>
          <w:p w:rsidR="00D65DC7" w:rsidRPr="00326B3B" w:rsidRDefault="00326B3B" w:rsidP="006D6DF8">
            <w:pPr>
              <w:pStyle w:val="HTML"/>
              <w:keepNext/>
              <w:shd w:val="clear" w:color="auto" w:fill="FFFFFF"/>
              <w:ind w:firstLine="284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26B3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Частина відсутня</w:t>
            </w:r>
          </w:p>
          <w:p w:rsidR="00D65DC7" w:rsidRDefault="00D65DC7" w:rsidP="006D6DF8">
            <w:pPr>
              <w:pStyle w:val="HTML"/>
              <w:keepNext/>
              <w:shd w:val="clear" w:color="auto" w:fill="FFFFFF"/>
              <w:ind w:firstLine="284"/>
              <w:textAlignment w:val="baseline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D65DC7" w:rsidRPr="002C238A" w:rsidRDefault="00D65DC7" w:rsidP="006D6DF8">
            <w:pPr>
              <w:pStyle w:val="HTML"/>
              <w:keepNext/>
              <w:shd w:val="clear" w:color="auto" w:fill="FFFFFF"/>
              <w:ind w:firstLine="284"/>
              <w:textAlignment w:val="baseline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646CE" w:rsidRDefault="009646CE" w:rsidP="00C340A7">
      <w:pPr>
        <w:keepNext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7D5E" w:rsidRDefault="00197D5E" w:rsidP="009646CE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</w:p>
    <w:p w:rsidR="006B6BAD" w:rsidRDefault="006B6BAD" w:rsidP="009646CE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Виконувач обов’язків </w:t>
      </w:r>
      <w:r w:rsidR="009646CE" w:rsidRPr="009646C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Міністр</w:t>
      </w:r>
      <w:r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а</w:t>
      </w:r>
      <w:r w:rsidR="009646CE" w:rsidRPr="009646C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</w:t>
      </w:r>
    </w:p>
    <w:p w:rsidR="009646CE" w:rsidRPr="009646CE" w:rsidRDefault="009646CE" w:rsidP="006B6B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6C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економічного розвитку</w:t>
      </w:r>
      <w:r w:rsidR="006B6BAD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</w:t>
      </w:r>
      <w:r w:rsidRPr="009646C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і торгівлі України</w:t>
      </w:r>
      <w:r w:rsidRPr="009646C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ab/>
      </w:r>
      <w:r w:rsidRPr="009646C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ab/>
        <w:t xml:space="preserve">                </w:t>
      </w:r>
      <w:r w:rsidRPr="009646C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ab/>
      </w:r>
      <w:r w:rsidRPr="009646C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ab/>
      </w:r>
      <w:r w:rsidRPr="009646C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ab/>
      </w:r>
      <w:r w:rsidRPr="009646C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ab/>
      </w:r>
      <w:r w:rsidRPr="009646C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ab/>
      </w:r>
      <w:r w:rsidRPr="009646C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ab/>
      </w:r>
      <w:r w:rsidRPr="009646CE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ab/>
        <w:t xml:space="preserve">         </w:t>
      </w:r>
      <w:r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    </w:t>
      </w:r>
      <w:r w:rsidR="00D406D8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 Юрій БРОВЧЕНКО</w:t>
      </w:r>
    </w:p>
    <w:sectPr w:rsidR="009646CE" w:rsidRPr="009646CE" w:rsidSect="009646CE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5634120" w15:done="0"/>
  <w15:commentEx w15:paraId="0D7B36AA" w15:done="0"/>
  <w15:commentEx w15:paraId="21579D29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Фещук Уляна Юріївна">
    <w15:presenceInfo w15:providerId="AD" w15:userId="S-1-5-21-1046731251-970550964-2284079941-1275"/>
  </w15:person>
  <w15:person w15:author="Владислав Севрюков">
    <w15:presenceInfo w15:providerId="Windows Live" w15:userId="7661a89552e036d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F7E"/>
    <w:rsid w:val="000015CB"/>
    <w:rsid w:val="000032FF"/>
    <w:rsid w:val="0001352F"/>
    <w:rsid w:val="00014FE4"/>
    <w:rsid w:val="00015FBA"/>
    <w:rsid w:val="000235E8"/>
    <w:rsid w:val="00023B60"/>
    <w:rsid w:val="00024ABA"/>
    <w:rsid w:val="00041F4E"/>
    <w:rsid w:val="000453C5"/>
    <w:rsid w:val="0006104B"/>
    <w:rsid w:val="00062FB6"/>
    <w:rsid w:val="00071241"/>
    <w:rsid w:val="00074518"/>
    <w:rsid w:val="0007624C"/>
    <w:rsid w:val="000776BD"/>
    <w:rsid w:val="00084311"/>
    <w:rsid w:val="000873C0"/>
    <w:rsid w:val="000A3412"/>
    <w:rsid w:val="000A6101"/>
    <w:rsid w:val="000B7B51"/>
    <w:rsid w:val="000D155E"/>
    <w:rsid w:val="000D2576"/>
    <w:rsid w:val="000D4050"/>
    <w:rsid w:val="000D76C5"/>
    <w:rsid w:val="000D7EC6"/>
    <w:rsid w:val="000E343F"/>
    <w:rsid w:val="000F622A"/>
    <w:rsid w:val="00104893"/>
    <w:rsid w:val="00105F66"/>
    <w:rsid w:val="0011197A"/>
    <w:rsid w:val="00131984"/>
    <w:rsid w:val="00144B66"/>
    <w:rsid w:val="001720F7"/>
    <w:rsid w:val="001728B8"/>
    <w:rsid w:val="00172C49"/>
    <w:rsid w:val="00173733"/>
    <w:rsid w:val="00182DBE"/>
    <w:rsid w:val="001852BB"/>
    <w:rsid w:val="001854AC"/>
    <w:rsid w:val="0018767A"/>
    <w:rsid w:val="001907FB"/>
    <w:rsid w:val="0019525B"/>
    <w:rsid w:val="00197D5E"/>
    <w:rsid w:val="001B472F"/>
    <w:rsid w:val="001B7146"/>
    <w:rsid w:val="001C0A6F"/>
    <w:rsid w:val="001C6EA7"/>
    <w:rsid w:val="001D123E"/>
    <w:rsid w:val="001D2DAB"/>
    <w:rsid w:val="001D309D"/>
    <w:rsid w:val="001D5FCB"/>
    <w:rsid w:val="001E2068"/>
    <w:rsid w:val="001E3096"/>
    <w:rsid w:val="001F436F"/>
    <w:rsid w:val="001F5C99"/>
    <w:rsid w:val="001F5E73"/>
    <w:rsid w:val="001F5E84"/>
    <w:rsid w:val="002008C3"/>
    <w:rsid w:val="0020442E"/>
    <w:rsid w:val="002066AE"/>
    <w:rsid w:val="00216198"/>
    <w:rsid w:val="0022570D"/>
    <w:rsid w:val="0022733E"/>
    <w:rsid w:val="002313B1"/>
    <w:rsid w:val="002325D6"/>
    <w:rsid w:val="002450D6"/>
    <w:rsid w:val="00246949"/>
    <w:rsid w:val="00247F89"/>
    <w:rsid w:val="00252ADB"/>
    <w:rsid w:val="00283812"/>
    <w:rsid w:val="002929FC"/>
    <w:rsid w:val="00292DD0"/>
    <w:rsid w:val="00293A71"/>
    <w:rsid w:val="00297684"/>
    <w:rsid w:val="002A3BA9"/>
    <w:rsid w:val="002A684D"/>
    <w:rsid w:val="002B0DA2"/>
    <w:rsid w:val="002B1CB1"/>
    <w:rsid w:val="002C21E6"/>
    <w:rsid w:val="002C238A"/>
    <w:rsid w:val="002C2D50"/>
    <w:rsid w:val="002C4666"/>
    <w:rsid w:val="002C6DB7"/>
    <w:rsid w:val="002D1350"/>
    <w:rsid w:val="002E256F"/>
    <w:rsid w:val="00300C9D"/>
    <w:rsid w:val="00311EE9"/>
    <w:rsid w:val="00326B3B"/>
    <w:rsid w:val="0033324F"/>
    <w:rsid w:val="003347E6"/>
    <w:rsid w:val="00336653"/>
    <w:rsid w:val="003438B0"/>
    <w:rsid w:val="0034451E"/>
    <w:rsid w:val="003448E2"/>
    <w:rsid w:val="003506FE"/>
    <w:rsid w:val="00360350"/>
    <w:rsid w:val="00361D09"/>
    <w:rsid w:val="00362048"/>
    <w:rsid w:val="00362AD9"/>
    <w:rsid w:val="00365158"/>
    <w:rsid w:val="0036660E"/>
    <w:rsid w:val="00366919"/>
    <w:rsid w:val="003704C0"/>
    <w:rsid w:val="0037343B"/>
    <w:rsid w:val="003812EF"/>
    <w:rsid w:val="003858CD"/>
    <w:rsid w:val="00385A41"/>
    <w:rsid w:val="00385C2F"/>
    <w:rsid w:val="0038603D"/>
    <w:rsid w:val="00390BD5"/>
    <w:rsid w:val="00395EE3"/>
    <w:rsid w:val="003B6503"/>
    <w:rsid w:val="003C1989"/>
    <w:rsid w:val="003C1BF3"/>
    <w:rsid w:val="003C6F90"/>
    <w:rsid w:val="003D5F68"/>
    <w:rsid w:val="003E73C7"/>
    <w:rsid w:val="003E768D"/>
    <w:rsid w:val="003F0068"/>
    <w:rsid w:val="003F0680"/>
    <w:rsid w:val="003F31E8"/>
    <w:rsid w:val="003F6829"/>
    <w:rsid w:val="004044EC"/>
    <w:rsid w:val="004135EA"/>
    <w:rsid w:val="0043320D"/>
    <w:rsid w:val="00435661"/>
    <w:rsid w:val="00436F75"/>
    <w:rsid w:val="0044461C"/>
    <w:rsid w:val="00452BF5"/>
    <w:rsid w:val="004564B9"/>
    <w:rsid w:val="00475CC6"/>
    <w:rsid w:val="004763EA"/>
    <w:rsid w:val="004771BE"/>
    <w:rsid w:val="00477856"/>
    <w:rsid w:val="00486A66"/>
    <w:rsid w:val="00495D9B"/>
    <w:rsid w:val="004967F8"/>
    <w:rsid w:val="004B329A"/>
    <w:rsid w:val="004B6F1B"/>
    <w:rsid w:val="004B7E33"/>
    <w:rsid w:val="004C0FCD"/>
    <w:rsid w:val="004D5C31"/>
    <w:rsid w:val="004E2C6A"/>
    <w:rsid w:val="004F11CD"/>
    <w:rsid w:val="00506289"/>
    <w:rsid w:val="00523847"/>
    <w:rsid w:val="005241EA"/>
    <w:rsid w:val="00527E94"/>
    <w:rsid w:val="005321E0"/>
    <w:rsid w:val="005351B6"/>
    <w:rsid w:val="00547EC9"/>
    <w:rsid w:val="00550D25"/>
    <w:rsid w:val="005524E4"/>
    <w:rsid w:val="00560FE0"/>
    <w:rsid w:val="00575591"/>
    <w:rsid w:val="0058768B"/>
    <w:rsid w:val="00590FB0"/>
    <w:rsid w:val="005952B3"/>
    <w:rsid w:val="005A4070"/>
    <w:rsid w:val="005A6C65"/>
    <w:rsid w:val="005A7480"/>
    <w:rsid w:val="005A7F4F"/>
    <w:rsid w:val="005C3E2F"/>
    <w:rsid w:val="005F35D0"/>
    <w:rsid w:val="00601C5D"/>
    <w:rsid w:val="006020F4"/>
    <w:rsid w:val="006143B0"/>
    <w:rsid w:val="006217E8"/>
    <w:rsid w:val="00623601"/>
    <w:rsid w:val="006270B5"/>
    <w:rsid w:val="00630244"/>
    <w:rsid w:val="0063287D"/>
    <w:rsid w:val="0064741D"/>
    <w:rsid w:val="00647F84"/>
    <w:rsid w:val="006658AA"/>
    <w:rsid w:val="006729C2"/>
    <w:rsid w:val="00687F06"/>
    <w:rsid w:val="006A536C"/>
    <w:rsid w:val="006A69AB"/>
    <w:rsid w:val="006B0799"/>
    <w:rsid w:val="006B6787"/>
    <w:rsid w:val="006B6BAD"/>
    <w:rsid w:val="006C306F"/>
    <w:rsid w:val="006D2765"/>
    <w:rsid w:val="006D6DF8"/>
    <w:rsid w:val="006E3817"/>
    <w:rsid w:val="006F399A"/>
    <w:rsid w:val="00704146"/>
    <w:rsid w:val="00705410"/>
    <w:rsid w:val="00706CD1"/>
    <w:rsid w:val="00706D41"/>
    <w:rsid w:val="00712C2E"/>
    <w:rsid w:val="0071313C"/>
    <w:rsid w:val="0072023C"/>
    <w:rsid w:val="00725CC8"/>
    <w:rsid w:val="00741892"/>
    <w:rsid w:val="00744CB3"/>
    <w:rsid w:val="00753FA3"/>
    <w:rsid w:val="00754B82"/>
    <w:rsid w:val="007605E3"/>
    <w:rsid w:val="007663ED"/>
    <w:rsid w:val="007676CC"/>
    <w:rsid w:val="00773E01"/>
    <w:rsid w:val="00780294"/>
    <w:rsid w:val="00786602"/>
    <w:rsid w:val="00797825"/>
    <w:rsid w:val="007A5BA1"/>
    <w:rsid w:val="007B0405"/>
    <w:rsid w:val="007B216F"/>
    <w:rsid w:val="007B5131"/>
    <w:rsid w:val="007C28D6"/>
    <w:rsid w:val="007C6DDE"/>
    <w:rsid w:val="007C70B9"/>
    <w:rsid w:val="007D43C5"/>
    <w:rsid w:val="007E14E4"/>
    <w:rsid w:val="007E21DE"/>
    <w:rsid w:val="007E6D54"/>
    <w:rsid w:val="007E7950"/>
    <w:rsid w:val="007E7FBE"/>
    <w:rsid w:val="007F111B"/>
    <w:rsid w:val="007F117A"/>
    <w:rsid w:val="00801822"/>
    <w:rsid w:val="00822146"/>
    <w:rsid w:val="00850721"/>
    <w:rsid w:val="00863835"/>
    <w:rsid w:val="00870687"/>
    <w:rsid w:val="00871D3E"/>
    <w:rsid w:val="00880E73"/>
    <w:rsid w:val="00882C30"/>
    <w:rsid w:val="00896470"/>
    <w:rsid w:val="008A77B4"/>
    <w:rsid w:val="008B538D"/>
    <w:rsid w:val="008C30D1"/>
    <w:rsid w:val="008C34EA"/>
    <w:rsid w:val="008D1C3A"/>
    <w:rsid w:val="008D71DD"/>
    <w:rsid w:val="008E2FA3"/>
    <w:rsid w:val="008E3FC3"/>
    <w:rsid w:val="008F06F3"/>
    <w:rsid w:val="008F5F64"/>
    <w:rsid w:val="008F72B4"/>
    <w:rsid w:val="00914EB7"/>
    <w:rsid w:val="00920AC4"/>
    <w:rsid w:val="009227AB"/>
    <w:rsid w:val="00922C95"/>
    <w:rsid w:val="00923035"/>
    <w:rsid w:val="009305D5"/>
    <w:rsid w:val="00930F88"/>
    <w:rsid w:val="00932425"/>
    <w:rsid w:val="009348E5"/>
    <w:rsid w:val="00936D15"/>
    <w:rsid w:val="0094103D"/>
    <w:rsid w:val="00943E52"/>
    <w:rsid w:val="00946435"/>
    <w:rsid w:val="00946C71"/>
    <w:rsid w:val="0095064D"/>
    <w:rsid w:val="009528BE"/>
    <w:rsid w:val="00953C90"/>
    <w:rsid w:val="00956378"/>
    <w:rsid w:val="00957A13"/>
    <w:rsid w:val="009646CE"/>
    <w:rsid w:val="009673C0"/>
    <w:rsid w:val="00972FC0"/>
    <w:rsid w:val="00975863"/>
    <w:rsid w:val="009764EC"/>
    <w:rsid w:val="00977C3E"/>
    <w:rsid w:val="00980C38"/>
    <w:rsid w:val="00983ED4"/>
    <w:rsid w:val="00987AE3"/>
    <w:rsid w:val="00994A75"/>
    <w:rsid w:val="009A6097"/>
    <w:rsid w:val="009A73E8"/>
    <w:rsid w:val="009B4117"/>
    <w:rsid w:val="009C2DB6"/>
    <w:rsid w:val="009C4676"/>
    <w:rsid w:val="009D1F42"/>
    <w:rsid w:val="009D6F5E"/>
    <w:rsid w:val="009E0997"/>
    <w:rsid w:val="009E573E"/>
    <w:rsid w:val="009F5C0C"/>
    <w:rsid w:val="00A00273"/>
    <w:rsid w:val="00A04C9F"/>
    <w:rsid w:val="00A218EF"/>
    <w:rsid w:val="00A31B9E"/>
    <w:rsid w:val="00A36FE7"/>
    <w:rsid w:val="00A422F6"/>
    <w:rsid w:val="00A50198"/>
    <w:rsid w:val="00A557BE"/>
    <w:rsid w:val="00A616A6"/>
    <w:rsid w:val="00A7124B"/>
    <w:rsid w:val="00A72DF0"/>
    <w:rsid w:val="00A7396C"/>
    <w:rsid w:val="00A921E0"/>
    <w:rsid w:val="00AA4865"/>
    <w:rsid w:val="00AB0983"/>
    <w:rsid w:val="00AB4815"/>
    <w:rsid w:val="00AC1F7E"/>
    <w:rsid w:val="00AC2C20"/>
    <w:rsid w:val="00AC472B"/>
    <w:rsid w:val="00AC5F2C"/>
    <w:rsid w:val="00AC74F7"/>
    <w:rsid w:val="00AD0B4E"/>
    <w:rsid w:val="00B16249"/>
    <w:rsid w:val="00B20068"/>
    <w:rsid w:val="00B207CE"/>
    <w:rsid w:val="00B24638"/>
    <w:rsid w:val="00B424F7"/>
    <w:rsid w:val="00B440D3"/>
    <w:rsid w:val="00B45966"/>
    <w:rsid w:val="00B460EC"/>
    <w:rsid w:val="00B479DD"/>
    <w:rsid w:val="00B50002"/>
    <w:rsid w:val="00B53694"/>
    <w:rsid w:val="00B5551E"/>
    <w:rsid w:val="00B62EBA"/>
    <w:rsid w:val="00B74317"/>
    <w:rsid w:val="00B81D4C"/>
    <w:rsid w:val="00B82354"/>
    <w:rsid w:val="00B850B7"/>
    <w:rsid w:val="00B87EFF"/>
    <w:rsid w:val="00B92413"/>
    <w:rsid w:val="00B92415"/>
    <w:rsid w:val="00B94A0B"/>
    <w:rsid w:val="00BA7185"/>
    <w:rsid w:val="00BA728F"/>
    <w:rsid w:val="00BA7FF5"/>
    <w:rsid w:val="00BB3FD1"/>
    <w:rsid w:val="00BB7844"/>
    <w:rsid w:val="00BC257F"/>
    <w:rsid w:val="00BC391D"/>
    <w:rsid w:val="00BD2977"/>
    <w:rsid w:val="00BD4F54"/>
    <w:rsid w:val="00BD72A6"/>
    <w:rsid w:val="00BE14EC"/>
    <w:rsid w:val="00BF03F7"/>
    <w:rsid w:val="00BF1EEC"/>
    <w:rsid w:val="00BF3FAC"/>
    <w:rsid w:val="00C02AFF"/>
    <w:rsid w:val="00C05DC9"/>
    <w:rsid w:val="00C148DD"/>
    <w:rsid w:val="00C15705"/>
    <w:rsid w:val="00C167B1"/>
    <w:rsid w:val="00C16F27"/>
    <w:rsid w:val="00C21E71"/>
    <w:rsid w:val="00C233DF"/>
    <w:rsid w:val="00C25135"/>
    <w:rsid w:val="00C264F3"/>
    <w:rsid w:val="00C31C08"/>
    <w:rsid w:val="00C340A7"/>
    <w:rsid w:val="00C418A7"/>
    <w:rsid w:val="00C475AB"/>
    <w:rsid w:val="00C6178D"/>
    <w:rsid w:val="00C632F5"/>
    <w:rsid w:val="00C65081"/>
    <w:rsid w:val="00C660EA"/>
    <w:rsid w:val="00C75072"/>
    <w:rsid w:val="00C82B70"/>
    <w:rsid w:val="00C8680A"/>
    <w:rsid w:val="00C94274"/>
    <w:rsid w:val="00C95480"/>
    <w:rsid w:val="00CB3DF8"/>
    <w:rsid w:val="00CD7916"/>
    <w:rsid w:val="00CE15A9"/>
    <w:rsid w:val="00CE5AD8"/>
    <w:rsid w:val="00CE79A7"/>
    <w:rsid w:val="00CF1293"/>
    <w:rsid w:val="00CF265B"/>
    <w:rsid w:val="00CF7D14"/>
    <w:rsid w:val="00D0174A"/>
    <w:rsid w:val="00D127FF"/>
    <w:rsid w:val="00D1284D"/>
    <w:rsid w:val="00D1306D"/>
    <w:rsid w:val="00D141EA"/>
    <w:rsid w:val="00D22365"/>
    <w:rsid w:val="00D22615"/>
    <w:rsid w:val="00D252FA"/>
    <w:rsid w:val="00D25CB4"/>
    <w:rsid w:val="00D27C49"/>
    <w:rsid w:val="00D31D37"/>
    <w:rsid w:val="00D342A9"/>
    <w:rsid w:val="00D36C44"/>
    <w:rsid w:val="00D406D8"/>
    <w:rsid w:val="00D43373"/>
    <w:rsid w:val="00D43601"/>
    <w:rsid w:val="00D45189"/>
    <w:rsid w:val="00D502C7"/>
    <w:rsid w:val="00D512E8"/>
    <w:rsid w:val="00D56CAC"/>
    <w:rsid w:val="00D56DC3"/>
    <w:rsid w:val="00D65DC7"/>
    <w:rsid w:val="00D71308"/>
    <w:rsid w:val="00D747DC"/>
    <w:rsid w:val="00D7664C"/>
    <w:rsid w:val="00D85750"/>
    <w:rsid w:val="00D86A8E"/>
    <w:rsid w:val="00DA4215"/>
    <w:rsid w:val="00DB71B5"/>
    <w:rsid w:val="00DC10CE"/>
    <w:rsid w:val="00DC1D20"/>
    <w:rsid w:val="00DC2149"/>
    <w:rsid w:val="00DC2988"/>
    <w:rsid w:val="00DC6DD1"/>
    <w:rsid w:val="00DD5A29"/>
    <w:rsid w:val="00DE58A9"/>
    <w:rsid w:val="00DF74C7"/>
    <w:rsid w:val="00DF7E71"/>
    <w:rsid w:val="00E1078E"/>
    <w:rsid w:val="00E11435"/>
    <w:rsid w:val="00E1399B"/>
    <w:rsid w:val="00E17CD5"/>
    <w:rsid w:val="00E20880"/>
    <w:rsid w:val="00E33513"/>
    <w:rsid w:val="00E60D25"/>
    <w:rsid w:val="00E635A1"/>
    <w:rsid w:val="00E638B2"/>
    <w:rsid w:val="00E67AFC"/>
    <w:rsid w:val="00E712C6"/>
    <w:rsid w:val="00E73F35"/>
    <w:rsid w:val="00E76FBF"/>
    <w:rsid w:val="00E81FEB"/>
    <w:rsid w:val="00E83147"/>
    <w:rsid w:val="00E91813"/>
    <w:rsid w:val="00EA3F4D"/>
    <w:rsid w:val="00EA7310"/>
    <w:rsid w:val="00EB31BF"/>
    <w:rsid w:val="00EB4683"/>
    <w:rsid w:val="00EC4CA9"/>
    <w:rsid w:val="00ED10BB"/>
    <w:rsid w:val="00ED2C4E"/>
    <w:rsid w:val="00ED3485"/>
    <w:rsid w:val="00ED6FE4"/>
    <w:rsid w:val="00EE0919"/>
    <w:rsid w:val="00EE2D52"/>
    <w:rsid w:val="00F07BC0"/>
    <w:rsid w:val="00F10E51"/>
    <w:rsid w:val="00F110E1"/>
    <w:rsid w:val="00F12287"/>
    <w:rsid w:val="00F1250D"/>
    <w:rsid w:val="00F15E99"/>
    <w:rsid w:val="00F2088B"/>
    <w:rsid w:val="00F208AD"/>
    <w:rsid w:val="00F2520F"/>
    <w:rsid w:val="00F273D7"/>
    <w:rsid w:val="00F303E8"/>
    <w:rsid w:val="00F32B3E"/>
    <w:rsid w:val="00F34094"/>
    <w:rsid w:val="00F43FDF"/>
    <w:rsid w:val="00F443A0"/>
    <w:rsid w:val="00F559AA"/>
    <w:rsid w:val="00F72BC8"/>
    <w:rsid w:val="00F75D35"/>
    <w:rsid w:val="00F9227F"/>
    <w:rsid w:val="00F92A70"/>
    <w:rsid w:val="00F945A6"/>
    <w:rsid w:val="00FA07BB"/>
    <w:rsid w:val="00FA1831"/>
    <w:rsid w:val="00FA4DA4"/>
    <w:rsid w:val="00FA6DED"/>
    <w:rsid w:val="00FA746D"/>
    <w:rsid w:val="00FB075A"/>
    <w:rsid w:val="00FB64AD"/>
    <w:rsid w:val="00FB708D"/>
    <w:rsid w:val="00FC2DB9"/>
    <w:rsid w:val="00FC3326"/>
    <w:rsid w:val="00FD0D0D"/>
    <w:rsid w:val="00FD0DAA"/>
    <w:rsid w:val="00FD4CE7"/>
    <w:rsid w:val="00FD5BA0"/>
    <w:rsid w:val="00FE2409"/>
    <w:rsid w:val="00FE27C9"/>
    <w:rsid w:val="00FE7E48"/>
    <w:rsid w:val="00FF0667"/>
    <w:rsid w:val="00FF5D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8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43373"/>
  </w:style>
  <w:style w:type="table" w:styleId="a3">
    <w:name w:val="Table Grid"/>
    <w:basedOn w:val="a1"/>
    <w:uiPriority w:val="39"/>
    <w:rsid w:val="002C23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75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754B82"/>
  </w:style>
  <w:style w:type="character" w:styleId="a4">
    <w:name w:val="Hyperlink"/>
    <w:basedOn w:val="a0"/>
    <w:uiPriority w:val="99"/>
    <w:semiHidden/>
    <w:unhideWhenUsed/>
    <w:rsid w:val="00754B82"/>
    <w:rPr>
      <w:color w:val="0000FF"/>
      <w:u w:val="single"/>
    </w:rPr>
  </w:style>
  <w:style w:type="character" w:customStyle="1" w:styleId="rvts11">
    <w:name w:val="rvts11"/>
    <w:basedOn w:val="a0"/>
    <w:rsid w:val="00754B82"/>
  </w:style>
  <w:style w:type="paragraph" w:customStyle="1" w:styleId="rvps6">
    <w:name w:val="rvps6"/>
    <w:basedOn w:val="a"/>
    <w:rsid w:val="0075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754B82"/>
  </w:style>
  <w:style w:type="paragraph" w:customStyle="1" w:styleId="rvps7">
    <w:name w:val="rvps7"/>
    <w:basedOn w:val="a"/>
    <w:rsid w:val="0075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754B82"/>
  </w:style>
  <w:style w:type="character" w:customStyle="1" w:styleId="rvts46">
    <w:name w:val="rvts46"/>
    <w:basedOn w:val="a0"/>
    <w:rsid w:val="003858CD"/>
  </w:style>
  <w:style w:type="paragraph" w:styleId="HTML">
    <w:name w:val="HTML Preformatted"/>
    <w:basedOn w:val="a"/>
    <w:link w:val="HTML0"/>
    <w:uiPriority w:val="99"/>
    <w:unhideWhenUsed/>
    <w:rsid w:val="003C1B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3C1BF3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FA6D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A6DED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a0"/>
    <w:rsid w:val="003704C0"/>
  </w:style>
  <w:style w:type="character" w:styleId="a7">
    <w:name w:val="annotation reference"/>
    <w:basedOn w:val="a0"/>
    <w:uiPriority w:val="99"/>
    <w:semiHidden/>
    <w:unhideWhenUsed/>
    <w:rsid w:val="000F622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F622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F622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F622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F622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8A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43373"/>
  </w:style>
  <w:style w:type="table" w:styleId="a3">
    <w:name w:val="Table Grid"/>
    <w:basedOn w:val="a1"/>
    <w:uiPriority w:val="39"/>
    <w:rsid w:val="002C23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2">
    <w:name w:val="rvps2"/>
    <w:basedOn w:val="a"/>
    <w:rsid w:val="0075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754B82"/>
  </w:style>
  <w:style w:type="character" w:styleId="a4">
    <w:name w:val="Hyperlink"/>
    <w:basedOn w:val="a0"/>
    <w:uiPriority w:val="99"/>
    <w:semiHidden/>
    <w:unhideWhenUsed/>
    <w:rsid w:val="00754B82"/>
    <w:rPr>
      <w:color w:val="0000FF"/>
      <w:u w:val="single"/>
    </w:rPr>
  </w:style>
  <w:style w:type="character" w:customStyle="1" w:styleId="rvts11">
    <w:name w:val="rvts11"/>
    <w:basedOn w:val="a0"/>
    <w:rsid w:val="00754B82"/>
  </w:style>
  <w:style w:type="paragraph" w:customStyle="1" w:styleId="rvps6">
    <w:name w:val="rvps6"/>
    <w:basedOn w:val="a"/>
    <w:rsid w:val="0075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754B82"/>
  </w:style>
  <w:style w:type="paragraph" w:customStyle="1" w:styleId="rvps7">
    <w:name w:val="rvps7"/>
    <w:basedOn w:val="a"/>
    <w:rsid w:val="00754B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754B82"/>
  </w:style>
  <w:style w:type="character" w:customStyle="1" w:styleId="rvts46">
    <w:name w:val="rvts46"/>
    <w:basedOn w:val="a0"/>
    <w:rsid w:val="003858CD"/>
  </w:style>
  <w:style w:type="paragraph" w:styleId="HTML">
    <w:name w:val="HTML Preformatted"/>
    <w:basedOn w:val="a"/>
    <w:link w:val="HTML0"/>
    <w:uiPriority w:val="99"/>
    <w:unhideWhenUsed/>
    <w:rsid w:val="003C1B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rsid w:val="003C1BF3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FA6D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A6DED"/>
    <w:rPr>
      <w:rFonts w:ascii="Segoe UI" w:hAnsi="Segoe UI" w:cs="Segoe UI"/>
      <w:sz w:val="18"/>
      <w:szCs w:val="18"/>
    </w:rPr>
  </w:style>
  <w:style w:type="character" w:customStyle="1" w:styleId="rvts0">
    <w:name w:val="rvts0"/>
    <w:basedOn w:val="a0"/>
    <w:rsid w:val="003704C0"/>
  </w:style>
  <w:style w:type="character" w:styleId="a7">
    <w:name w:val="annotation reference"/>
    <w:basedOn w:val="a0"/>
    <w:uiPriority w:val="99"/>
    <w:semiHidden/>
    <w:unhideWhenUsed/>
    <w:rsid w:val="000F622A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F622A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F622A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F622A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F622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2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0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6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1385</Words>
  <Characters>790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Пархоменко Ірина Володимирівна</dc:creator>
  <cp:lastModifiedBy>User</cp:lastModifiedBy>
  <cp:revision>2</cp:revision>
  <cp:lastPrinted>2016-06-29T13:07:00Z</cp:lastPrinted>
  <dcterms:created xsi:type="dcterms:W3CDTF">2017-12-12T11:30:00Z</dcterms:created>
  <dcterms:modified xsi:type="dcterms:W3CDTF">2017-12-12T11:30:00Z</dcterms:modified>
</cp:coreProperties>
</file>