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08D" w:rsidRPr="003F40AE" w:rsidRDefault="00E2308D" w:rsidP="00E2308D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3F40AE">
        <w:rPr>
          <w:b/>
          <w:sz w:val="28"/>
          <w:szCs w:val="28"/>
        </w:rPr>
        <w:t>ПОЯСНЮВАЛЬНА  ЗАПИСКА</w:t>
      </w:r>
    </w:p>
    <w:p w:rsidR="00E2308D" w:rsidRPr="003F40AE" w:rsidRDefault="00E2308D" w:rsidP="00E2308D">
      <w:pPr>
        <w:jc w:val="center"/>
        <w:rPr>
          <w:b/>
          <w:sz w:val="28"/>
          <w:szCs w:val="28"/>
        </w:rPr>
      </w:pPr>
      <w:r w:rsidRPr="003F40AE">
        <w:rPr>
          <w:b/>
          <w:sz w:val="28"/>
          <w:szCs w:val="28"/>
        </w:rPr>
        <w:t xml:space="preserve">до проекту Закону України </w:t>
      </w:r>
      <w:r w:rsidR="003F40AE" w:rsidRPr="003F40AE">
        <w:rPr>
          <w:b/>
          <w:sz w:val="28"/>
          <w:szCs w:val="28"/>
        </w:rPr>
        <w:t>“</w:t>
      </w:r>
      <w:r w:rsidRPr="003F40AE">
        <w:rPr>
          <w:b/>
          <w:sz w:val="28"/>
          <w:szCs w:val="28"/>
        </w:rPr>
        <w:t>Про створення та виробництво</w:t>
      </w:r>
    </w:p>
    <w:p w:rsidR="00E2308D" w:rsidRPr="003F40AE" w:rsidRDefault="006516CD" w:rsidP="00E2308D">
      <w:pPr>
        <w:jc w:val="center"/>
        <w:rPr>
          <w:b/>
          <w:sz w:val="28"/>
          <w:szCs w:val="28"/>
        </w:rPr>
      </w:pPr>
      <w:r w:rsidRPr="006516CD">
        <w:rPr>
          <w:b/>
          <w:sz w:val="28"/>
          <w:szCs w:val="28"/>
        </w:rPr>
        <w:t xml:space="preserve">озброєння, військової і спеціальної техніки </w:t>
      </w:r>
      <w:r w:rsidR="003F40AE" w:rsidRPr="003F40AE">
        <w:rPr>
          <w:b/>
          <w:sz w:val="28"/>
          <w:szCs w:val="28"/>
        </w:rPr>
        <w:t>”</w:t>
      </w:r>
    </w:p>
    <w:p w:rsidR="003F40AE" w:rsidRPr="003F40AE" w:rsidRDefault="003F40AE" w:rsidP="00E2308D">
      <w:pPr>
        <w:jc w:val="center"/>
        <w:rPr>
          <w:b/>
          <w:sz w:val="28"/>
          <w:szCs w:val="28"/>
        </w:rPr>
      </w:pPr>
    </w:p>
    <w:p w:rsidR="00E2308D" w:rsidRPr="004B40B5" w:rsidRDefault="00E2308D" w:rsidP="00E2308D">
      <w:pPr>
        <w:rPr>
          <w:b/>
          <w:sz w:val="28"/>
          <w:szCs w:val="28"/>
        </w:rPr>
      </w:pPr>
      <w:r w:rsidRPr="003F40AE">
        <w:rPr>
          <w:b/>
          <w:sz w:val="28"/>
          <w:szCs w:val="28"/>
        </w:rPr>
        <w:tab/>
        <w:t>1. Обґрунтування необхідності прийняття акта</w:t>
      </w:r>
    </w:p>
    <w:p w:rsidR="00E2308D" w:rsidRPr="003F40AE" w:rsidRDefault="00E2308D" w:rsidP="00E2308D">
      <w:pPr>
        <w:jc w:val="both"/>
        <w:rPr>
          <w:sz w:val="28"/>
          <w:szCs w:val="28"/>
        </w:rPr>
      </w:pPr>
      <w:r w:rsidRPr="003F40AE">
        <w:rPr>
          <w:sz w:val="28"/>
          <w:szCs w:val="28"/>
        </w:rPr>
        <w:tab/>
        <w:t>Проект Закону підготовлено на виконання доручення Кабінету Міністрів України від 10 серпня 2016 року № 28694/1/1-16 до Указу Президента України від</w:t>
      </w:r>
      <w:r w:rsidR="00313D6E">
        <w:rPr>
          <w:sz w:val="28"/>
          <w:szCs w:val="28"/>
        </w:rPr>
        <w:t xml:space="preserve"> </w:t>
      </w:r>
      <w:r w:rsidRPr="003F40AE">
        <w:rPr>
          <w:sz w:val="28"/>
          <w:szCs w:val="28"/>
        </w:rPr>
        <w:t>2 серпня 2016 року № 323 “Про рішення Ради національної безпеки і оборони України від 20 травня 2016 року “Про заходи з розвитку оборонно-промислового комплексу України”.</w:t>
      </w:r>
    </w:p>
    <w:p w:rsidR="00E2308D" w:rsidRPr="003F40AE" w:rsidRDefault="00E2308D" w:rsidP="00E2308D">
      <w:pPr>
        <w:jc w:val="both"/>
        <w:rPr>
          <w:sz w:val="28"/>
          <w:szCs w:val="28"/>
        </w:rPr>
      </w:pPr>
      <w:r w:rsidRPr="003F40AE">
        <w:rPr>
          <w:sz w:val="28"/>
          <w:szCs w:val="28"/>
        </w:rPr>
        <w:tab/>
      </w:r>
      <w:r w:rsidRPr="003F40AE">
        <w:rPr>
          <w:sz w:val="28"/>
          <w:szCs w:val="28"/>
        </w:rPr>
        <w:tab/>
      </w:r>
    </w:p>
    <w:p w:rsidR="00E2308D" w:rsidRPr="003F40AE" w:rsidRDefault="00E2308D" w:rsidP="00E2308D">
      <w:pPr>
        <w:rPr>
          <w:b/>
          <w:sz w:val="28"/>
          <w:szCs w:val="28"/>
        </w:rPr>
      </w:pPr>
      <w:r w:rsidRPr="003F40AE">
        <w:rPr>
          <w:b/>
          <w:sz w:val="28"/>
          <w:szCs w:val="28"/>
        </w:rPr>
        <w:tab/>
        <w:t xml:space="preserve">2. Мета і шляхи досягнення </w:t>
      </w:r>
    </w:p>
    <w:p w:rsidR="00E2308D" w:rsidRPr="003F40AE" w:rsidRDefault="00E2308D" w:rsidP="009155E5">
      <w:pPr>
        <w:ind w:firstLine="709"/>
        <w:jc w:val="both"/>
        <w:rPr>
          <w:sz w:val="28"/>
          <w:szCs w:val="28"/>
        </w:rPr>
      </w:pPr>
      <w:r w:rsidRPr="003F40AE">
        <w:rPr>
          <w:sz w:val="28"/>
          <w:szCs w:val="28"/>
        </w:rPr>
        <w:t xml:space="preserve">Метою проекту Закону є створення умов для формування та ефективної реалізації державної політики у сфері розроблення та </w:t>
      </w:r>
      <w:r w:rsidRPr="006516CD">
        <w:rPr>
          <w:sz w:val="28"/>
          <w:szCs w:val="28"/>
        </w:rPr>
        <w:t xml:space="preserve">виробництва </w:t>
      </w:r>
      <w:r w:rsidR="006516CD" w:rsidRPr="006516CD">
        <w:rPr>
          <w:sz w:val="28"/>
          <w:szCs w:val="28"/>
          <w:lang w:eastAsia="en-US"/>
        </w:rPr>
        <w:t>озброєння, військової і спеціальної техніки</w:t>
      </w:r>
      <w:r w:rsidR="002A2060" w:rsidRPr="006516CD">
        <w:rPr>
          <w:sz w:val="28"/>
          <w:szCs w:val="28"/>
        </w:rPr>
        <w:t>, врегулювання відносин, пов’язаних із провадженням</w:t>
      </w:r>
      <w:r w:rsidR="002A2060" w:rsidRPr="003F40AE">
        <w:rPr>
          <w:sz w:val="28"/>
          <w:szCs w:val="28"/>
        </w:rPr>
        <w:t xml:space="preserve"> діяльності на всіх стадіях життєвого циклу озброєння, військової і спеціальної техніки</w:t>
      </w:r>
      <w:r w:rsidRPr="003F40AE">
        <w:rPr>
          <w:sz w:val="28"/>
          <w:szCs w:val="28"/>
        </w:rPr>
        <w:t>.</w:t>
      </w:r>
    </w:p>
    <w:p w:rsidR="002A2060" w:rsidRPr="003F40AE" w:rsidRDefault="002A2060" w:rsidP="009155E5">
      <w:pPr>
        <w:ind w:firstLine="709"/>
        <w:jc w:val="both"/>
        <w:rPr>
          <w:sz w:val="28"/>
          <w:szCs w:val="28"/>
        </w:rPr>
      </w:pPr>
      <w:r w:rsidRPr="003F40AE">
        <w:rPr>
          <w:sz w:val="28"/>
          <w:szCs w:val="28"/>
        </w:rPr>
        <w:t xml:space="preserve">Проектом Закону передбачається визначення основних засад діяльності, пов’язаної </w:t>
      </w:r>
      <w:r w:rsidR="006516CD" w:rsidRPr="006516CD">
        <w:rPr>
          <w:sz w:val="28"/>
          <w:szCs w:val="28"/>
        </w:rPr>
        <w:t>зі створенням, виробництвом та забезпеченням інших стадій життєвого циклу озброєння, військової і спеціальної техніки</w:t>
      </w:r>
      <w:r w:rsidR="006516CD">
        <w:rPr>
          <w:sz w:val="28"/>
          <w:szCs w:val="28"/>
        </w:rPr>
        <w:t xml:space="preserve">, </w:t>
      </w:r>
      <w:r w:rsidRPr="003F40AE">
        <w:rPr>
          <w:sz w:val="28"/>
          <w:szCs w:val="28"/>
        </w:rPr>
        <w:t>врегулювання правових і господарських відносин, що виникають під час такої діяльності, правового режиму зазначених виробів, повноважень центральних органів виконавчої влади та інших суб’єктів.</w:t>
      </w:r>
    </w:p>
    <w:p w:rsidR="00E2308D" w:rsidRPr="003F40AE" w:rsidRDefault="00E2308D" w:rsidP="00E2308D">
      <w:pPr>
        <w:ind w:firstLine="851"/>
        <w:jc w:val="both"/>
        <w:rPr>
          <w:sz w:val="28"/>
          <w:szCs w:val="28"/>
        </w:rPr>
      </w:pPr>
    </w:p>
    <w:p w:rsidR="00E2308D" w:rsidRPr="003F40AE" w:rsidRDefault="00E2308D" w:rsidP="00E2308D">
      <w:pPr>
        <w:jc w:val="both"/>
        <w:rPr>
          <w:b/>
          <w:sz w:val="28"/>
          <w:szCs w:val="28"/>
        </w:rPr>
      </w:pPr>
      <w:r w:rsidRPr="003F40AE">
        <w:rPr>
          <w:b/>
          <w:sz w:val="28"/>
          <w:szCs w:val="28"/>
        </w:rPr>
        <w:tab/>
        <w:t>3. Правові аспекти:</w:t>
      </w:r>
    </w:p>
    <w:p w:rsidR="002A2060" w:rsidRPr="003F40AE" w:rsidRDefault="002A2060" w:rsidP="009155E5">
      <w:pPr>
        <w:ind w:firstLine="709"/>
        <w:jc w:val="both"/>
        <w:rPr>
          <w:sz w:val="28"/>
          <w:szCs w:val="28"/>
        </w:rPr>
      </w:pPr>
      <w:r w:rsidRPr="003F40AE">
        <w:rPr>
          <w:sz w:val="28"/>
          <w:szCs w:val="28"/>
        </w:rPr>
        <w:t>Господарський кодекс України;</w:t>
      </w:r>
    </w:p>
    <w:p w:rsidR="00875450" w:rsidRPr="003F40AE" w:rsidRDefault="002A2060" w:rsidP="009155E5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3F40AE">
        <w:rPr>
          <w:color w:val="000000"/>
          <w:sz w:val="28"/>
          <w:szCs w:val="28"/>
          <w:shd w:val="clear" w:color="auto" w:fill="FFFFFF"/>
        </w:rPr>
        <w:t xml:space="preserve">Закони України </w:t>
      </w:r>
      <w:r w:rsidR="003F40AE" w:rsidRPr="003F40AE">
        <w:rPr>
          <w:sz w:val="28"/>
          <w:szCs w:val="28"/>
        </w:rPr>
        <w:t>“</w:t>
      </w:r>
      <w:r w:rsidRPr="003F40AE">
        <w:rPr>
          <w:color w:val="000000"/>
          <w:sz w:val="28"/>
          <w:szCs w:val="28"/>
          <w:shd w:val="clear" w:color="auto" w:fill="FFFFFF"/>
        </w:rPr>
        <w:t>Про державне оборонне замовлення</w:t>
      </w:r>
      <w:r w:rsidR="003F40AE" w:rsidRPr="003F40AE">
        <w:rPr>
          <w:color w:val="000000"/>
          <w:sz w:val="28"/>
          <w:szCs w:val="28"/>
          <w:shd w:val="clear" w:color="auto" w:fill="FFFFFF"/>
        </w:rPr>
        <w:t>”</w:t>
      </w:r>
      <w:r w:rsidRPr="003F40AE">
        <w:rPr>
          <w:color w:val="000000"/>
          <w:sz w:val="28"/>
          <w:szCs w:val="28"/>
          <w:shd w:val="clear" w:color="auto" w:fill="FFFFFF"/>
        </w:rPr>
        <w:t xml:space="preserve">, </w:t>
      </w:r>
      <w:r w:rsidR="003F40AE" w:rsidRPr="003F40AE">
        <w:rPr>
          <w:sz w:val="28"/>
          <w:szCs w:val="28"/>
        </w:rPr>
        <w:t>“</w:t>
      </w:r>
      <w:r w:rsidRPr="003F40AE">
        <w:rPr>
          <w:color w:val="000000"/>
          <w:sz w:val="28"/>
          <w:szCs w:val="28"/>
          <w:shd w:val="clear" w:color="auto" w:fill="FFFFFF"/>
        </w:rPr>
        <w:t>Про основи національної безпеки України</w:t>
      </w:r>
      <w:r w:rsidR="003F40AE" w:rsidRPr="003F40AE">
        <w:rPr>
          <w:sz w:val="28"/>
          <w:szCs w:val="28"/>
        </w:rPr>
        <w:t>”</w:t>
      </w:r>
      <w:r w:rsidRPr="003F40AE">
        <w:rPr>
          <w:color w:val="000000"/>
          <w:sz w:val="28"/>
          <w:szCs w:val="28"/>
          <w:shd w:val="clear" w:color="auto" w:fill="FFFFFF"/>
        </w:rPr>
        <w:t xml:space="preserve">, </w:t>
      </w:r>
      <w:r w:rsidR="003F40AE" w:rsidRPr="003F40AE">
        <w:rPr>
          <w:sz w:val="28"/>
          <w:szCs w:val="28"/>
        </w:rPr>
        <w:t>“</w:t>
      </w:r>
      <w:r w:rsidRPr="003F40AE">
        <w:rPr>
          <w:color w:val="000000"/>
          <w:sz w:val="28"/>
          <w:szCs w:val="28"/>
          <w:shd w:val="clear" w:color="auto" w:fill="FFFFFF"/>
        </w:rPr>
        <w:t>Про оборону України</w:t>
      </w:r>
      <w:r w:rsidR="003F40AE" w:rsidRPr="003F40AE">
        <w:rPr>
          <w:sz w:val="28"/>
          <w:szCs w:val="28"/>
        </w:rPr>
        <w:t>”</w:t>
      </w:r>
      <w:r w:rsidRPr="003F40AE">
        <w:rPr>
          <w:color w:val="000000"/>
          <w:sz w:val="28"/>
          <w:szCs w:val="28"/>
          <w:shd w:val="clear" w:color="auto" w:fill="FFFFFF"/>
        </w:rPr>
        <w:t xml:space="preserve">, </w:t>
      </w:r>
      <w:r w:rsidR="003F40AE" w:rsidRPr="003F40AE">
        <w:rPr>
          <w:sz w:val="28"/>
          <w:szCs w:val="28"/>
        </w:rPr>
        <w:t>“</w:t>
      </w:r>
      <w:r w:rsidRPr="003F40AE">
        <w:rPr>
          <w:color w:val="000000"/>
          <w:sz w:val="28"/>
          <w:szCs w:val="28"/>
          <w:shd w:val="clear" w:color="auto" w:fill="FFFFFF"/>
        </w:rPr>
        <w:t>Про державний контроль за міжнародними передачами товарів військового призначення та подвійного використання</w:t>
      </w:r>
      <w:r w:rsidR="003F40AE" w:rsidRPr="003F40AE">
        <w:rPr>
          <w:sz w:val="28"/>
          <w:szCs w:val="28"/>
        </w:rPr>
        <w:t>”</w:t>
      </w:r>
      <w:r w:rsidRPr="003F40AE">
        <w:rPr>
          <w:color w:val="000000"/>
          <w:sz w:val="28"/>
          <w:szCs w:val="28"/>
          <w:shd w:val="clear" w:color="auto" w:fill="FFFFFF"/>
        </w:rPr>
        <w:t xml:space="preserve">, </w:t>
      </w:r>
      <w:r w:rsidR="003F40AE" w:rsidRPr="003F40AE">
        <w:rPr>
          <w:sz w:val="28"/>
          <w:szCs w:val="28"/>
        </w:rPr>
        <w:t>“</w:t>
      </w:r>
      <w:r w:rsidRPr="003F40AE">
        <w:rPr>
          <w:color w:val="000000"/>
          <w:sz w:val="28"/>
          <w:szCs w:val="28"/>
          <w:shd w:val="clear" w:color="auto" w:fill="FFFFFF"/>
        </w:rPr>
        <w:t>Про стандартизацію</w:t>
      </w:r>
      <w:r w:rsidR="003F40AE" w:rsidRPr="003F40AE">
        <w:rPr>
          <w:sz w:val="28"/>
          <w:szCs w:val="28"/>
        </w:rPr>
        <w:t>”</w:t>
      </w:r>
      <w:r w:rsidR="00875450" w:rsidRPr="003F40AE">
        <w:rPr>
          <w:color w:val="000000"/>
          <w:sz w:val="28"/>
          <w:szCs w:val="28"/>
          <w:shd w:val="clear" w:color="auto" w:fill="FFFFFF"/>
        </w:rPr>
        <w:t>;</w:t>
      </w:r>
    </w:p>
    <w:p w:rsidR="00E2308D" w:rsidRPr="003F40AE" w:rsidRDefault="00875450" w:rsidP="009155E5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3F40AE">
        <w:rPr>
          <w:color w:val="000000"/>
          <w:sz w:val="28"/>
          <w:szCs w:val="28"/>
          <w:shd w:val="clear" w:color="auto" w:fill="FFFFFF"/>
        </w:rPr>
        <w:t xml:space="preserve">Укази Президента України </w:t>
      </w:r>
      <w:r w:rsidR="003F40AE" w:rsidRPr="003F40AE">
        <w:rPr>
          <w:sz w:val="28"/>
          <w:szCs w:val="28"/>
        </w:rPr>
        <w:t>“</w:t>
      </w:r>
      <w:r w:rsidRPr="003F40AE">
        <w:rPr>
          <w:color w:val="000000"/>
          <w:sz w:val="28"/>
          <w:szCs w:val="28"/>
          <w:shd w:val="clear" w:color="auto" w:fill="FFFFFF"/>
        </w:rPr>
        <w:t xml:space="preserve">Про рішення Ради національної безпеки і оборони України від 4 березня 2016 року </w:t>
      </w:r>
      <w:r w:rsidR="003F40AE" w:rsidRPr="003F40AE">
        <w:rPr>
          <w:sz w:val="28"/>
          <w:szCs w:val="28"/>
        </w:rPr>
        <w:t>“</w:t>
      </w:r>
      <w:r w:rsidRPr="003F40AE">
        <w:rPr>
          <w:color w:val="000000"/>
          <w:sz w:val="28"/>
          <w:szCs w:val="28"/>
          <w:shd w:val="clear" w:color="auto" w:fill="FFFFFF"/>
        </w:rPr>
        <w:t>Про Концепцію розвитку сектору безпеки і оборони України</w:t>
      </w:r>
      <w:r w:rsidR="003F40AE" w:rsidRPr="003F40AE">
        <w:rPr>
          <w:sz w:val="28"/>
          <w:szCs w:val="28"/>
        </w:rPr>
        <w:t>”</w:t>
      </w:r>
      <w:r w:rsidRPr="003F40AE">
        <w:rPr>
          <w:color w:val="000000"/>
          <w:sz w:val="28"/>
          <w:szCs w:val="28"/>
          <w:shd w:val="clear" w:color="auto" w:fill="FFFFFF"/>
        </w:rPr>
        <w:t xml:space="preserve"> та </w:t>
      </w:r>
      <w:r w:rsidR="003F40AE" w:rsidRPr="003F40AE">
        <w:rPr>
          <w:sz w:val="28"/>
          <w:szCs w:val="28"/>
        </w:rPr>
        <w:t>“</w:t>
      </w:r>
      <w:r w:rsidRPr="003F40AE">
        <w:rPr>
          <w:color w:val="000000"/>
          <w:sz w:val="28"/>
          <w:szCs w:val="28"/>
          <w:shd w:val="clear" w:color="auto" w:fill="FFFFFF"/>
        </w:rPr>
        <w:t xml:space="preserve">Про рішення Ради національної безпеки і оборони України від 2 вересня 2015 року </w:t>
      </w:r>
      <w:r w:rsidR="003F40AE" w:rsidRPr="003F40AE">
        <w:rPr>
          <w:sz w:val="28"/>
          <w:szCs w:val="28"/>
        </w:rPr>
        <w:t>“</w:t>
      </w:r>
      <w:r w:rsidRPr="003F40AE">
        <w:rPr>
          <w:color w:val="000000"/>
          <w:sz w:val="28"/>
          <w:szCs w:val="28"/>
          <w:shd w:val="clear" w:color="auto" w:fill="FFFFFF"/>
        </w:rPr>
        <w:t>Про нову редакцію Воєнної доктрини України</w:t>
      </w:r>
      <w:r w:rsidR="003F40AE" w:rsidRPr="003F40AE">
        <w:rPr>
          <w:sz w:val="28"/>
          <w:szCs w:val="28"/>
        </w:rPr>
        <w:t>”</w:t>
      </w:r>
      <w:r w:rsidRPr="003F40AE">
        <w:rPr>
          <w:color w:val="000000"/>
          <w:sz w:val="28"/>
          <w:szCs w:val="28"/>
          <w:shd w:val="clear" w:color="auto" w:fill="FFFFFF"/>
        </w:rPr>
        <w:t>.</w:t>
      </w:r>
    </w:p>
    <w:p w:rsidR="00875450" w:rsidRPr="003F40AE" w:rsidRDefault="00875450" w:rsidP="00875450">
      <w:pPr>
        <w:ind w:firstLine="851"/>
        <w:jc w:val="both"/>
        <w:rPr>
          <w:color w:val="000000"/>
          <w:sz w:val="28"/>
          <w:szCs w:val="28"/>
          <w:shd w:val="clear" w:color="auto" w:fill="FFFFFF"/>
        </w:rPr>
      </w:pPr>
    </w:p>
    <w:p w:rsidR="00875450" w:rsidRPr="004B40B5" w:rsidRDefault="00E2308D" w:rsidP="00E2308D">
      <w:pPr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3F40AE">
        <w:rPr>
          <w:color w:val="000000"/>
          <w:sz w:val="28"/>
          <w:szCs w:val="28"/>
          <w:shd w:val="clear" w:color="auto" w:fill="FFFFFF"/>
        </w:rPr>
        <w:tab/>
      </w:r>
      <w:r w:rsidRPr="003F40AE">
        <w:rPr>
          <w:b/>
          <w:color w:val="000000"/>
          <w:sz w:val="28"/>
          <w:szCs w:val="28"/>
          <w:shd w:val="clear" w:color="auto" w:fill="FFFFFF"/>
        </w:rPr>
        <w:t>4. Фінансово-економічн</w:t>
      </w:r>
      <w:r w:rsidR="00875450" w:rsidRPr="003F40AE">
        <w:rPr>
          <w:b/>
          <w:color w:val="000000"/>
          <w:sz w:val="28"/>
          <w:szCs w:val="28"/>
          <w:shd w:val="clear" w:color="auto" w:fill="FFFFFF"/>
        </w:rPr>
        <w:t>е обґрунтування</w:t>
      </w:r>
    </w:p>
    <w:p w:rsidR="00313D6E" w:rsidRPr="004B40B5" w:rsidRDefault="00E2308D" w:rsidP="00875450">
      <w:pPr>
        <w:jc w:val="both"/>
        <w:rPr>
          <w:color w:val="000000"/>
          <w:sz w:val="28"/>
          <w:szCs w:val="28"/>
          <w:lang w:eastAsia="ru-RU"/>
        </w:rPr>
      </w:pPr>
      <w:r w:rsidRPr="003F40AE">
        <w:rPr>
          <w:color w:val="000000"/>
          <w:sz w:val="28"/>
          <w:szCs w:val="28"/>
          <w:lang w:eastAsia="ru-RU"/>
        </w:rPr>
        <w:tab/>
      </w:r>
      <w:r w:rsidR="00875450" w:rsidRPr="003F40AE">
        <w:rPr>
          <w:color w:val="000000"/>
          <w:sz w:val="28"/>
          <w:szCs w:val="28"/>
          <w:lang w:eastAsia="ru-RU"/>
        </w:rPr>
        <w:t>Реалізація проекту Закону не потребує додаткових витрат державного бюджету або інших витрат</w:t>
      </w:r>
      <w:r w:rsidRPr="003F40AE">
        <w:rPr>
          <w:color w:val="000000"/>
          <w:sz w:val="28"/>
          <w:szCs w:val="28"/>
          <w:lang w:eastAsia="ru-RU"/>
        </w:rPr>
        <w:t>.</w:t>
      </w:r>
    </w:p>
    <w:p w:rsidR="003F40AE" w:rsidRPr="003F40AE" w:rsidRDefault="003F40AE" w:rsidP="00E2308D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046F41" w:rsidRPr="004B40B5" w:rsidRDefault="00E2308D" w:rsidP="004B40B5">
      <w:pPr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3F40AE">
        <w:rPr>
          <w:color w:val="000000"/>
          <w:sz w:val="28"/>
          <w:szCs w:val="28"/>
          <w:shd w:val="clear" w:color="auto" w:fill="FFFFFF"/>
        </w:rPr>
        <w:tab/>
      </w:r>
      <w:r w:rsidRPr="003F40AE">
        <w:rPr>
          <w:b/>
          <w:color w:val="000000"/>
          <w:sz w:val="28"/>
          <w:szCs w:val="28"/>
          <w:shd w:val="clear" w:color="auto" w:fill="FFFFFF"/>
        </w:rPr>
        <w:t>5. Позиція заінтересованих органів</w:t>
      </w:r>
    </w:p>
    <w:p w:rsidR="004B40B5" w:rsidRDefault="00E2308D" w:rsidP="009155E5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3F40AE">
        <w:rPr>
          <w:color w:val="000000"/>
          <w:sz w:val="28"/>
          <w:szCs w:val="28"/>
          <w:shd w:val="clear" w:color="auto" w:fill="FFFFFF"/>
        </w:rPr>
        <w:t xml:space="preserve">Проект </w:t>
      </w:r>
      <w:r w:rsidR="00875450" w:rsidRPr="003F40AE">
        <w:rPr>
          <w:color w:val="000000"/>
          <w:sz w:val="28"/>
          <w:szCs w:val="28"/>
          <w:shd w:val="clear" w:color="auto" w:fill="FFFFFF"/>
        </w:rPr>
        <w:t>Закону</w:t>
      </w:r>
      <w:r w:rsidRPr="003F40AE">
        <w:rPr>
          <w:color w:val="000000"/>
          <w:sz w:val="28"/>
          <w:szCs w:val="28"/>
          <w:shd w:val="clear" w:color="auto" w:fill="FFFFFF"/>
        </w:rPr>
        <w:t xml:space="preserve"> </w:t>
      </w:r>
      <w:r w:rsidR="008C5A57">
        <w:rPr>
          <w:color w:val="000000"/>
          <w:sz w:val="28"/>
          <w:szCs w:val="28"/>
          <w:shd w:val="clear" w:color="auto" w:fill="FFFFFF"/>
        </w:rPr>
        <w:t>погоджено</w:t>
      </w:r>
      <w:r w:rsidR="004B40B5">
        <w:rPr>
          <w:color w:val="000000"/>
          <w:sz w:val="28"/>
          <w:szCs w:val="28"/>
          <w:shd w:val="clear" w:color="auto" w:fill="FFFFFF"/>
        </w:rPr>
        <w:t>:</w:t>
      </w:r>
    </w:p>
    <w:p w:rsidR="008C5A57" w:rsidRDefault="004B40B5" w:rsidP="009155E5">
      <w:pPr>
        <w:ind w:firstLine="709"/>
        <w:jc w:val="both"/>
        <w:rPr>
          <w:sz w:val="28"/>
          <w:szCs w:val="28"/>
        </w:rPr>
      </w:pPr>
      <w:r w:rsidRPr="004B40B5">
        <w:rPr>
          <w:i/>
          <w:color w:val="000000"/>
          <w:sz w:val="28"/>
          <w:szCs w:val="28"/>
          <w:shd w:val="clear" w:color="auto" w:fill="FFFFFF"/>
        </w:rPr>
        <w:t>без зауважень</w:t>
      </w:r>
      <w:r>
        <w:rPr>
          <w:i/>
          <w:color w:val="000000"/>
          <w:sz w:val="28"/>
          <w:szCs w:val="28"/>
          <w:shd w:val="clear" w:color="auto" w:fill="FFFFFF"/>
        </w:rPr>
        <w:t>:</w:t>
      </w:r>
      <w:r w:rsidR="00875450" w:rsidRPr="003F40AE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</w:rPr>
        <w:t>Мін</w:t>
      </w:r>
      <w:r w:rsidR="008C5A57" w:rsidRPr="003F40AE">
        <w:rPr>
          <w:sz w:val="28"/>
          <w:szCs w:val="28"/>
        </w:rPr>
        <w:t>оборони</w:t>
      </w:r>
      <w:r w:rsidR="008C5A57">
        <w:rPr>
          <w:sz w:val="28"/>
          <w:szCs w:val="28"/>
        </w:rPr>
        <w:t>,</w:t>
      </w:r>
      <w:r w:rsidR="008C5A57" w:rsidRPr="003F40AE">
        <w:rPr>
          <w:sz w:val="28"/>
          <w:szCs w:val="28"/>
        </w:rPr>
        <w:t xml:space="preserve"> </w:t>
      </w:r>
      <w:r>
        <w:rPr>
          <w:sz w:val="28"/>
          <w:szCs w:val="28"/>
        </w:rPr>
        <w:t>ДРС</w:t>
      </w:r>
      <w:r w:rsidR="008C5A57" w:rsidRPr="003F40AE">
        <w:rPr>
          <w:sz w:val="28"/>
          <w:szCs w:val="28"/>
        </w:rPr>
        <w:t>,</w:t>
      </w:r>
      <w:r w:rsidR="008C5A57" w:rsidRPr="008C5A57">
        <w:rPr>
          <w:sz w:val="28"/>
          <w:szCs w:val="28"/>
        </w:rPr>
        <w:t xml:space="preserve"> </w:t>
      </w:r>
      <w:r>
        <w:rPr>
          <w:sz w:val="28"/>
          <w:szCs w:val="28"/>
        </w:rPr>
        <w:t>Службою зовнішньої розвідки;</w:t>
      </w:r>
    </w:p>
    <w:p w:rsidR="004B40B5" w:rsidRDefault="004B40B5" w:rsidP="009155E5">
      <w:pPr>
        <w:ind w:firstLine="709"/>
        <w:jc w:val="both"/>
        <w:rPr>
          <w:sz w:val="28"/>
          <w:szCs w:val="28"/>
        </w:rPr>
      </w:pPr>
      <w:r w:rsidRPr="004B40B5">
        <w:rPr>
          <w:i/>
          <w:sz w:val="28"/>
          <w:szCs w:val="28"/>
        </w:rPr>
        <w:t>із зауваженнями, які враховано:</w:t>
      </w:r>
      <w:r>
        <w:rPr>
          <w:sz w:val="28"/>
          <w:szCs w:val="28"/>
        </w:rPr>
        <w:t xml:space="preserve"> Мінфіном</w:t>
      </w:r>
      <w:r w:rsidR="008C5A57">
        <w:rPr>
          <w:sz w:val="28"/>
          <w:szCs w:val="28"/>
        </w:rPr>
        <w:t>,</w:t>
      </w:r>
      <w:r w:rsidR="00875450" w:rsidRPr="003F40AE">
        <w:rPr>
          <w:sz w:val="28"/>
          <w:szCs w:val="28"/>
        </w:rPr>
        <w:t xml:space="preserve"> </w:t>
      </w:r>
      <w:r>
        <w:rPr>
          <w:sz w:val="28"/>
          <w:szCs w:val="28"/>
        </w:rPr>
        <w:t>МВС</w:t>
      </w:r>
      <w:r w:rsidR="00875450" w:rsidRPr="003F40AE">
        <w:rPr>
          <w:sz w:val="28"/>
          <w:szCs w:val="28"/>
        </w:rPr>
        <w:t xml:space="preserve">, </w:t>
      </w:r>
      <w:r>
        <w:rPr>
          <w:sz w:val="28"/>
          <w:szCs w:val="28"/>
        </w:rPr>
        <w:t>Мін’юстом</w:t>
      </w:r>
      <w:r w:rsidR="008C5A57">
        <w:rPr>
          <w:sz w:val="28"/>
          <w:szCs w:val="28"/>
        </w:rPr>
        <w:t xml:space="preserve">, </w:t>
      </w:r>
      <w:r w:rsidR="003F454A">
        <w:rPr>
          <w:sz w:val="28"/>
          <w:szCs w:val="28"/>
        </w:rPr>
        <w:t>Держекспортконтролем.</w:t>
      </w:r>
    </w:p>
    <w:p w:rsidR="00875450" w:rsidRDefault="00D4471B" w:rsidP="004B40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 засіданні Урядового комітету </w:t>
      </w:r>
      <w:r>
        <w:rPr>
          <w:bCs/>
          <w:color w:val="000000"/>
          <w:sz w:val="28"/>
          <w:szCs w:val="28"/>
          <w:shd w:val="clear" w:color="auto" w:fill="FFFFFF"/>
        </w:rPr>
        <w:t xml:space="preserve">з питань економічної, фінансової та правової політики, розвитку паливно-енергетичного комплексу, інфраструктури, оборонної та правоохоронної діяльності, </w:t>
      </w:r>
      <w:r w:rsidRPr="007A0B31">
        <w:rPr>
          <w:bCs/>
          <w:color w:val="000000"/>
          <w:sz w:val="28"/>
          <w:szCs w:val="28"/>
          <w:shd w:val="clear" w:color="auto" w:fill="FFFFFF"/>
        </w:rPr>
        <w:t>яке відбулось 14 вересня 2017 року</w:t>
      </w:r>
      <w:r>
        <w:rPr>
          <w:bCs/>
          <w:color w:val="000000"/>
          <w:sz w:val="28"/>
          <w:szCs w:val="28"/>
          <w:shd w:val="clear" w:color="auto" w:fill="FFFFFF"/>
        </w:rPr>
        <w:t xml:space="preserve"> (витяг з протоколу № 37) (далі – Урядовий комітет)</w:t>
      </w:r>
      <w:r w:rsidR="0076158A">
        <w:rPr>
          <w:bCs/>
          <w:color w:val="000000"/>
          <w:sz w:val="28"/>
          <w:szCs w:val="28"/>
          <w:shd w:val="clear" w:color="auto" w:fill="FFFFFF"/>
        </w:rPr>
        <w:t>,</w:t>
      </w:r>
      <w:r>
        <w:rPr>
          <w:bCs/>
          <w:color w:val="000000"/>
          <w:sz w:val="28"/>
          <w:szCs w:val="28"/>
          <w:shd w:val="clear" w:color="auto" w:fill="FFFFFF"/>
        </w:rPr>
        <w:t xml:space="preserve"> Головою Державного космічного агентства України</w:t>
      </w:r>
      <w:r w:rsidR="0076158A">
        <w:rPr>
          <w:bCs/>
          <w:color w:val="000000"/>
          <w:sz w:val="28"/>
          <w:szCs w:val="28"/>
          <w:shd w:val="clear" w:color="auto" w:fill="FFFFFF"/>
        </w:rPr>
        <w:t xml:space="preserve"> Дегтяренком П. Г. знято зауваження до проекту </w:t>
      </w:r>
      <w:r w:rsidR="00656695">
        <w:rPr>
          <w:bCs/>
          <w:color w:val="000000"/>
          <w:sz w:val="28"/>
          <w:szCs w:val="28"/>
          <w:shd w:val="clear" w:color="auto" w:fill="FFFFFF"/>
        </w:rPr>
        <w:t>Закону під час його обговорення, зауваження СБУ взято до відома.</w:t>
      </w:r>
    </w:p>
    <w:p w:rsidR="007A0B31" w:rsidRDefault="007A0B31" w:rsidP="004B40B5">
      <w:pPr>
        <w:ind w:firstLine="709"/>
        <w:jc w:val="both"/>
        <w:rPr>
          <w:bCs/>
          <w:color w:val="000000"/>
          <w:sz w:val="28"/>
          <w:szCs w:val="28"/>
          <w:shd w:val="clear" w:color="auto" w:fill="FFFFFF"/>
        </w:rPr>
      </w:pPr>
      <w:r>
        <w:rPr>
          <w:bCs/>
          <w:color w:val="000000"/>
          <w:sz w:val="28"/>
          <w:szCs w:val="28"/>
          <w:shd w:val="clear" w:color="auto" w:fill="FFFFFF"/>
        </w:rPr>
        <w:t>На виконання рішення засідання Урядового комітету, п</w:t>
      </w:r>
      <w:r w:rsidRPr="007A0B31">
        <w:rPr>
          <w:bCs/>
          <w:color w:val="000000"/>
          <w:sz w:val="28"/>
          <w:szCs w:val="28"/>
          <w:shd w:val="clear" w:color="auto" w:fill="FFFFFF"/>
        </w:rPr>
        <w:t>роект</w:t>
      </w:r>
      <w:r>
        <w:rPr>
          <w:bCs/>
          <w:color w:val="000000"/>
          <w:sz w:val="28"/>
          <w:szCs w:val="28"/>
          <w:shd w:val="clear" w:color="auto" w:fill="FFFFFF"/>
        </w:rPr>
        <w:t xml:space="preserve"> Закону</w:t>
      </w:r>
      <w:r w:rsidRPr="007A0B31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</w:rPr>
        <w:t>був доопрацьований</w:t>
      </w:r>
      <w:r w:rsidRPr="007A0B31">
        <w:rPr>
          <w:bCs/>
          <w:color w:val="000000"/>
          <w:sz w:val="28"/>
          <w:szCs w:val="28"/>
          <w:shd w:val="clear" w:color="auto" w:fill="FFFFFF"/>
        </w:rPr>
        <w:t xml:space="preserve"> з урахуванням</w:t>
      </w:r>
      <w:r>
        <w:rPr>
          <w:bCs/>
          <w:color w:val="000000"/>
          <w:sz w:val="28"/>
          <w:szCs w:val="28"/>
          <w:shd w:val="clear" w:color="auto" w:fill="FFFFFF"/>
        </w:rPr>
        <w:t xml:space="preserve"> висловлених пропозицій.</w:t>
      </w:r>
    </w:p>
    <w:p w:rsidR="000B264C" w:rsidRDefault="00656695" w:rsidP="004B40B5">
      <w:pPr>
        <w:ind w:firstLine="709"/>
        <w:jc w:val="both"/>
        <w:rPr>
          <w:bCs/>
          <w:color w:val="000000"/>
          <w:sz w:val="28"/>
          <w:szCs w:val="28"/>
          <w:shd w:val="clear" w:color="auto" w:fill="FFFFFF"/>
        </w:rPr>
      </w:pPr>
      <w:r>
        <w:rPr>
          <w:bCs/>
          <w:color w:val="000000"/>
          <w:sz w:val="28"/>
          <w:szCs w:val="28"/>
          <w:shd w:val="clear" w:color="auto" w:fill="FFFFFF"/>
        </w:rPr>
        <w:t>Пропозиція</w:t>
      </w:r>
      <w:r w:rsidR="000B264C" w:rsidRPr="000B264C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="000B264C">
        <w:rPr>
          <w:bCs/>
          <w:color w:val="000000"/>
          <w:sz w:val="28"/>
          <w:szCs w:val="28"/>
          <w:shd w:val="clear" w:color="auto" w:fill="FFFFFF"/>
        </w:rPr>
        <w:t xml:space="preserve">заступника директора </w:t>
      </w:r>
      <w:r w:rsidR="000B264C">
        <w:rPr>
          <w:sz w:val="28"/>
          <w:szCs w:val="28"/>
        </w:rPr>
        <w:t>ДК “</w:t>
      </w:r>
      <w:r w:rsidR="000B264C" w:rsidRPr="003F40AE">
        <w:rPr>
          <w:sz w:val="28"/>
          <w:szCs w:val="28"/>
        </w:rPr>
        <w:t>Укро</w:t>
      </w:r>
      <w:r w:rsidR="000B264C">
        <w:rPr>
          <w:sz w:val="28"/>
          <w:szCs w:val="28"/>
        </w:rPr>
        <w:t xml:space="preserve">боронпром” Кострицького </w:t>
      </w:r>
      <w:r w:rsidR="000B264C">
        <w:rPr>
          <w:sz w:val="28"/>
          <w:szCs w:val="28"/>
        </w:rPr>
        <w:br/>
        <w:t>В. В.</w:t>
      </w:r>
      <w:r w:rsidR="000B264C">
        <w:rPr>
          <w:bCs/>
          <w:color w:val="000000"/>
          <w:sz w:val="28"/>
          <w:szCs w:val="28"/>
          <w:shd w:val="clear" w:color="auto" w:fill="FFFFFF"/>
        </w:rPr>
        <w:t xml:space="preserve"> щодо необхідності уточнення статусу уповноважених осіб зі створення озброєння військової і спеціальної техніки в проекті Закону</w:t>
      </w:r>
      <w:r w:rsidR="006C3125" w:rsidRPr="006C3125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="006C3125">
        <w:rPr>
          <w:bCs/>
          <w:color w:val="000000"/>
          <w:sz w:val="28"/>
          <w:szCs w:val="28"/>
          <w:shd w:val="clear" w:color="auto" w:fill="FFFFFF"/>
        </w:rPr>
        <w:t>враховано.</w:t>
      </w:r>
      <w:r w:rsidR="000B264C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="006C3125">
        <w:rPr>
          <w:bCs/>
          <w:color w:val="000000"/>
          <w:sz w:val="28"/>
          <w:szCs w:val="28"/>
          <w:shd w:val="clear" w:color="auto" w:fill="FFFFFF"/>
        </w:rPr>
        <w:t>П</w:t>
      </w:r>
      <w:r w:rsidR="000B264C">
        <w:rPr>
          <w:bCs/>
          <w:color w:val="000000"/>
          <w:sz w:val="28"/>
          <w:szCs w:val="28"/>
          <w:shd w:val="clear" w:color="auto" w:fill="FFFFFF"/>
        </w:rPr>
        <w:t xml:space="preserve">роект </w:t>
      </w:r>
      <w:r w:rsidR="00142CD9">
        <w:rPr>
          <w:bCs/>
          <w:color w:val="000000"/>
          <w:sz w:val="28"/>
          <w:szCs w:val="28"/>
          <w:shd w:val="clear" w:color="auto" w:fill="FFFFFF"/>
        </w:rPr>
        <w:t xml:space="preserve">Закону </w:t>
      </w:r>
      <w:r w:rsidR="000B264C">
        <w:rPr>
          <w:bCs/>
          <w:color w:val="000000"/>
          <w:sz w:val="28"/>
          <w:szCs w:val="28"/>
          <w:shd w:val="clear" w:color="auto" w:fill="FFFFFF"/>
        </w:rPr>
        <w:t xml:space="preserve">визначає </w:t>
      </w:r>
      <w:r w:rsidR="000B264C" w:rsidRPr="000B264C">
        <w:rPr>
          <w:bCs/>
          <w:color w:val="000000"/>
          <w:sz w:val="28"/>
          <w:szCs w:val="28"/>
          <w:shd w:val="clear" w:color="auto" w:fill="FFFFFF"/>
        </w:rPr>
        <w:t>гнучк</w:t>
      </w:r>
      <w:r w:rsidR="006C3125">
        <w:rPr>
          <w:bCs/>
          <w:color w:val="000000"/>
          <w:sz w:val="28"/>
          <w:szCs w:val="28"/>
          <w:shd w:val="clear" w:color="auto" w:fill="FFFFFF"/>
        </w:rPr>
        <w:t>у</w:t>
      </w:r>
      <w:r w:rsidR="00D4471B">
        <w:rPr>
          <w:bCs/>
          <w:color w:val="000000"/>
          <w:sz w:val="28"/>
          <w:szCs w:val="28"/>
          <w:shd w:val="clear" w:color="auto" w:fill="FFFFFF"/>
        </w:rPr>
        <w:t xml:space="preserve"> систем</w:t>
      </w:r>
      <w:r w:rsidR="006C3125">
        <w:rPr>
          <w:bCs/>
          <w:color w:val="000000"/>
          <w:sz w:val="28"/>
          <w:szCs w:val="28"/>
          <w:shd w:val="clear" w:color="auto" w:fill="FFFFFF"/>
        </w:rPr>
        <w:t>у</w:t>
      </w:r>
      <w:r w:rsidR="000B264C" w:rsidRPr="000B264C">
        <w:rPr>
          <w:bCs/>
          <w:color w:val="000000"/>
          <w:sz w:val="28"/>
          <w:szCs w:val="28"/>
          <w:shd w:val="clear" w:color="auto" w:fill="FFFFFF"/>
        </w:rPr>
        <w:t xml:space="preserve"> управління в галузі створення та виробництва </w:t>
      </w:r>
      <w:r w:rsidR="000B264C">
        <w:rPr>
          <w:bCs/>
          <w:color w:val="000000"/>
          <w:sz w:val="28"/>
          <w:szCs w:val="28"/>
          <w:shd w:val="clear" w:color="auto" w:fill="FFFFFF"/>
        </w:rPr>
        <w:t>озброєння, військової і спеціальної техніки</w:t>
      </w:r>
      <w:r w:rsidR="000B264C" w:rsidRPr="000B264C">
        <w:rPr>
          <w:bCs/>
          <w:color w:val="000000"/>
          <w:sz w:val="28"/>
          <w:szCs w:val="28"/>
          <w:shd w:val="clear" w:color="auto" w:fill="FFFFFF"/>
        </w:rPr>
        <w:t xml:space="preserve">. Зазначена норма </w:t>
      </w:r>
      <w:r>
        <w:rPr>
          <w:bCs/>
          <w:color w:val="000000"/>
          <w:sz w:val="28"/>
          <w:szCs w:val="28"/>
          <w:shd w:val="clear" w:color="auto" w:fill="FFFFFF"/>
        </w:rPr>
        <w:t xml:space="preserve">створює умови для </w:t>
      </w:r>
      <w:r w:rsidR="000B264C" w:rsidRPr="000B264C">
        <w:rPr>
          <w:bCs/>
          <w:color w:val="000000"/>
          <w:sz w:val="28"/>
          <w:szCs w:val="28"/>
          <w:shd w:val="clear" w:color="auto" w:fill="FFFFFF"/>
        </w:rPr>
        <w:t>запровадження елементів проектного менеджменту в окремих сегментах оборонно-промислового комплексу.</w:t>
      </w:r>
    </w:p>
    <w:p w:rsidR="00656695" w:rsidRDefault="00656695" w:rsidP="004B40B5">
      <w:pPr>
        <w:ind w:firstLine="709"/>
        <w:jc w:val="both"/>
        <w:rPr>
          <w:bCs/>
          <w:color w:val="000000"/>
          <w:sz w:val="28"/>
          <w:szCs w:val="28"/>
          <w:shd w:val="clear" w:color="auto" w:fill="FFFFFF"/>
        </w:rPr>
      </w:pPr>
      <w:r>
        <w:rPr>
          <w:bCs/>
          <w:color w:val="000000"/>
          <w:sz w:val="28"/>
          <w:szCs w:val="28"/>
          <w:shd w:val="clear" w:color="auto" w:fill="FFFFFF"/>
        </w:rPr>
        <w:t>Пропозиція</w:t>
      </w:r>
      <w:r w:rsidR="00E90317">
        <w:rPr>
          <w:bCs/>
          <w:color w:val="000000"/>
          <w:sz w:val="28"/>
          <w:szCs w:val="28"/>
          <w:shd w:val="clear" w:color="auto" w:fill="FFFFFF"/>
        </w:rPr>
        <w:t xml:space="preserve"> Спільного представницького органу сторони роботодавців на національному рівні</w:t>
      </w:r>
      <w:r w:rsidR="000B264C">
        <w:rPr>
          <w:bCs/>
          <w:color w:val="000000"/>
          <w:sz w:val="28"/>
          <w:szCs w:val="28"/>
          <w:shd w:val="clear" w:color="auto" w:fill="FFFFFF"/>
        </w:rPr>
        <w:t xml:space="preserve"> щодо потреби </w:t>
      </w:r>
      <w:r w:rsidR="00E90317">
        <w:rPr>
          <w:bCs/>
          <w:color w:val="000000"/>
          <w:sz w:val="28"/>
          <w:szCs w:val="28"/>
          <w:shd w:val="clear" w:color="auto" w:fill="FFFFFF"/>
        </w:rPr>
        <w:t xml:space="preserve">запровадження </w:t>
      </w:r>
      <w:r w:rsidR="000B264C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="00E90317">
        <w:rPr>
          <w:bCs/>
          <w:color w:val="000000"/>
          <w:sz w:val="28"/>
          <w:szCs w:val="28"/>
          <w:shd w:val="clear" w:color="auto" w:fill="FFFFFF"/>
        </w:rPr>
        <w:t xml:space="preserve">державно-приватного партнерства у сфері діяльності оборонно-промислового комплексу </w:t>
      </w:r>
      <w:r w:rsidR="00DB558F">
        <w:rPr>
          <w:bCs/>
          <w:color w:val="000000"/>
          <w:sz w:val="28"/>
          <w:szCs w:val="28"/>
          <w:shd w:val="clear" w:color="auto" w:fill="FFFFFF"/>
        </w:rPr>
        <w:t>не враховано, оскільки</w:t>
      </w:r>
      <w:r>
        <w:rPr>
          <w:bCs/>
          <w:color w:val="000000"/>
          <w:sz w:val="28"/>
          <w:szCs w:val="28"/>
          <w:shd w:val="clear" w:color="auto" w:fill="FFFFFF"/>
        </w:rPr>
        <w:t xml:space="preserve"> особливості здійснення</w:t>
      </w:r>
      <w:r w:rsidR="00E90317">
        <w:rPr>
          <w:bCs/>
          <w:color w:val="000000"/>
          <w:sz w:val="28"/>
          <w:szCs w:val="28"/>
          <w:shd w:val="clear" w:color="auto" w:fill="FFFFFF"/>
        </w:rPr>
        <w:t xml:space="preserve"> державно-пр</w:t>
      </w:r>
      <w:r>
        <w:rPr>
          <w:bCs/>
          <w:color w:val="000000"/>
          <w:sz w:val="28"/>
          <w:szCs w:val="28"/>
          <w:shd w:val="clear" w:color="auto" w:fill="FFFFFF"/>
        </w:rPr>
        <w:t>иватного</w:t>
      </w:r>
      <w:r w:rsidR="00E90317">
        <w:rPr>
          <w:bCs/>
          <w:color w:val="000000"/>
          <w:sz w:val="28"/>
          <w:szCs w:val="28"/>
          <w:shd w:val="clear" w:color="auto" w:fill="FFFFFF"/>
        </w:rPr>
        <w:t xml:space="preserve"> партнерств</w:t>
      </w:r>
      <w:r>
        <w:rPr>
          <w:bCs/>
          <w:color w:val="000000"/>
          <w:sz w:val="28"/>
          <w:szCs w:val="28"/>
          <w:shd w:val="clear" w:color="auto" w:fill="FFFFFF"/>
        </w:rPr>
        <w:t>а</w:t>
      </w:r>
      <w:r w:rsidR="00E90317">
        <w:rPr>
          <w:bCs/>
          <w:color w:val="000000"/>
          <w:sz w:val="28"/>
          <w:szCs w:val="28"/>
          <w:shd w:val="clear" w:color="auto" w:fill="FFFFFF"/>
        </w:rPr>
        <w:t xml:space="preserve"> врегульовано Законом України “Про державне приватне партнерство”, а тому додатков</w:t>
      </w:r>
      <w:r>
        <w:rPr>
          <w:bCs/>
          <w:color w:val="000000"/>
          <w:sz w:val="28"/>
          <w:szCs w:val="28"/>
          <w:shd w:val="clear" w:color="auto" w:fill="FFFFFF"/>
        </w:rPr>
        <w:t>ого</w:t>
      </w:r>
      <w:r w:rsidR="00E90317">
        <w:rPr>
          <w:bCs/>
          <w:color w:val="000000"/>
          <w:sz w:val="28"/>
          <w:szCs w:val="28"/>
          <w:shd w:val="clear" w:color="auto" w:fill="FFFFFF"/>
        </w:rPr>
        <w:t xml:space="preserve"> законодавч</w:t>
      </w:r>
      <w:r>
        <w:rPr>
          <w:bCs/>
          <w:color w:val="000000"/>
          <w:sz w:val="28"/>
          <w:szCs w:val="28"/>
          <w:shd w:val="clear" w:color="auto" w:fill="FFFFFF"/>
        </w:rPr>
        <w:t>ого</w:t>
      </w:r>
      <w:r w:rsidR="00E90317">
        <w:rPr>
          <w:bCs/>
          <w:color w:val="000000"/>
          <w:sz w:val="28"/>
          <w:szCs w:val="28"/>
          <w:shd w:val="clear" w:color="auto" w:fill="FFFFFF"/>
        </w:rPr>
        <w:t xml:space="preserve"> унормування зазначеного питання</w:t>
      </w:r>
      <w:r w:rsidR="006C3125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</w:rPr>
        <w:t>не потребується.</w:t>
      </w:r>
    </w:p>
    <w:p w:rsidR="00E90317" w:rsidRDefault="00E90317" w:rsidP="004B40B5">
      <w:pPr>
        <w:ind w:firstLine="709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  <w:shd w:val="clear" w:color="auto" w:fill="FFFFFF"/>
        </w:rPr>
        <w:t xml:space="preserve">Пропозиція щодо </w:t>
      </w:r>
      <w:r w:rsidR="00372FD8">
        <w:rPr>
          <w:bCs/>
          <w:color w:val="000000"/>
          <w:sz w:val="28"/>
          <w:szCs w:val="28"/>
          <w:shd w:val="clear" w:color="auto" w:fill="FFFFFF"/>
        </w:rPr>
        <w:t xml:space="preserve">необхідності визначити </w:t>
      </w:r>
      <w:r w:rsidR="00372FD8">
        <w:rPr>
          <w:sz w:val="28"/>
          <w:szCs w:val="28"/>
        </w:rPr>
        <w:t xml:space="preserve">особливості діяльності виробництва боєприпасів </w:t>
      </w:r>
      <w:r>
        <w:rPr>
          <w:sz w:val="28"/>
          <w:szCs w:val="28"/>
        </w:rPr>
        <w:t xml:space="preserve">не врахована, оскільки </w:t>
      </w:r>
      <w:r w:rsidR="00372FD8">
        <w:rPr>
          <w:sz w:val="28"/>
          <w:szCs w:val="28"/>
        </w:rPr>
        <w:t>зазначене питання вже врегульовано</w:t>
      </w:r>
      <w:r w:rsidR="00372FD8" w:rsidRPr="00372FD8">
        <w:rPr>
          <w:sz w:val="28"/>
          <w:szCs w:val="28"/>
        </w:rPr>
        <w:t xml:space="preserve"> </w:t>
      </w:r>
      <w:r w:rsidR="00372FD8" w:rsidRPr="00E90317">
        <w:rPr>
          <w:sz w:val="28"/>
          <w:szCs w:val="28"/>
        </w:rPr>
        <w:t xml:space="preserve">у проекті </w:t>
      </w:r>
      <w:r w:rsidR="00372FD8">
        <w:rPr>
          <w:sz w:val="28"/>
          <w:szCs w:val="28"/>
        </w:rPr>
        <w:t>З</w:t>
      </w:r>
      <w:r w:rsidR="00372FD8" w:rsidRPr="00E90317">
        <w:rPr>
          <w:sz w:val="28"/>
          <w:szCs w:val="28"/>
        </w:rPr>
        <w:t>акону</w:t>
      </w:r>
      <w:r w:rsidR="00372FD8">
        <w:rPr>
          <w:sz w:val="28"/>
          <w:szCs w:val="28"/>
        </w:rPr>
        <w:t>: визначено термін “боєприпаси”, а також підкреслено, що вони є видом озброєння. А тому на процес виробництва боєприпасів розпов</w:t>
      </w:r>
      <w:r w:rsidR="00DB558F">
        <w:rPr>
          <w:sz w:val="28"/>
          <w:szCs w:val="28"/>
        </w:rPr>
        <w:t>сюджуються норми проекту Закону щодо провадження діяльності</w:t>
      </w:r>
      <w:r w:rsidR="00D4471B">
        <w:rPr>
          <w:sz w:val="28"/>
          <w:szCs w:val="28"/>
        </w:rPr>
        <w:t>, пов’язаної зі створенням, виробництвом та забезпеченням інших стадій життєвого циклу озброєння, військової і спеціальної техніки.</w:t>
      </w:r>
    </w:p>
    <w:p w:rsidR="00372FD8" w:rsidRDefault="00372FD8" w:rsidP="004B40B5">
      <w:pPr>
        <w:ind w:firstLine="709"/>
        <w:jc w:val="both"/>
        <w:rPr>
          <w:sz w:val="28"/>
          <w:szCs w:val="28"/>
        </w:rPr>
      </w:pPr>
      <w:r w:rsidRPr="00D4471B">
        <w:rPr>
          <w:sz w:val="28"/>
          <w:szCs w:val="28"/>
        </w:rPr>
        <w:t>Редакційне зауваження</w:t>
      </w:r>
      <w:r>
        <w:rPr>
          <w:sz w:val="28"/>
          <w:szCs w:val="28"/>
        </w:rPr>
        <w:t xml:space="preserve"> </w:t>
      </w:r>
      <w:r w:rsidR="00D4471B">
        <w:rPr>
          <w:sz w:val="28"/>
          <w:szCs w:val="28"/>
        </w:rPr>
        <w:t>щодо необхідності зміни у проекті Закону черговості статей, які стосуються ремонту та модернізації озброєння, військової і спеціальної техніки враховано в остаточній редакції проекту.</w:t>
      </w:r>
    </w:p>
    <w:p w:rsidR="00656695" w:rsidRDefault="00656695" w:rsidP="004B40B5">
      <w:pPr>
        <w:ind w:firstLine="709"/>
        <w:jc w:val="both"/>
        <w:rPr>
          <w:bCs/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>Таким чином рішення Урядового комітету виконане.</w:t>
      </w:r>
    </w:p>
    <w:p w:rsidR="00875450" w:rsidRPr="003F40AE" w:rsidRDefault="00875450" w:rsidP="004B40B5">
      <w:pPr>
        <w:ind w:firstLine="851"/>
        <w:jc w:val="both"/>
        <w:rPr>
          <w:color w:val="000000"/>
          <w:sz w:val="28"/>
          <w:szCs w:val="28"/>
          <w:shd w:val="clear" w:color="auto" w:fill="FFFFFF"/>
        </w:rPr>
      </w:pPr>
    </w:p>
    <w:p w:rsidR="004B40B5" w:rsidRPr="003F40AE" w:rsidRDefault="00E2308D" w:rsidP="00E2308D">
      <w:pPr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3F40AE">
        <w:rPr>
          <w:color w:val="000000"/>
          <w:sz w:val="28"/>
          <w:szCs w:val="28"/>
          <w:shd w:val="clear" w:color="auto" w:fill="FFFFFF"/>
        </w:rPr>
        <w:tab/>
      </w:r>
      <w:r w:rsidRPr="003F40AE">
        <w:rPr>
          <w:b/>
          <w:color w:val="000000"/>
          <w:sz w:val="28"/>
          <w:szCs w:val="28"/>
          <w:shd w:val="clear" w:color="auto" w:fill="FFFFFF"/>
        </w:rPr>
        <w:t>6. Регіональний аспект</w:t>
      </w:r>
    </w:p>
    <w:p w:rsidR="00E2308D" w:rsidRPr="003F40AE" w:rsidRDefault="00E2308D" w:rsidP="00046F41">
      <w:pPr>
        <w:jc w:val="both"/>
        <w:rPr>
          <w:color w:val="000000"/>
          <w:sz w:val="28"/>
          <w:szCs w:val="28"/>
          <w:shd w:val="clear" w:color="auto" w:fill="FFFFFF"/>
        </w:rPr>
      </w:pPr>
      <w:r w:rsidRPr="003F40AE">
        <w:rPr>
          <w:color w:val="000000"/>
          <w:sz w:val="28"/>
          <w:szCs w:val="28"/>
          <w:shd w:val="clear" w:color="auto" w:fill="FFFFFF"/>
        </w:rPr>
        <w:tab/>
        <w:t xml:space="preserve">Проект </w:t>
      </w:r>
      <w:r w:rsidR="00875450" w:rsidRPr="003F40AE">
        <w:rPr>
          <w:color w:val="000000"/>
          <w:sz w:val="28"/>
          <w:szCs w:val="28"/>
          <w:shd w:val="clear" w:color="auto" w:fill="FFFFFF"/>
        </w:rPr>
        <w:t>Закону</w:t>
      </w:r>
      <w:r w:rsidRPr="003F40AE">
        <w:rPr>
          <w:color w:val="000000"/>
          <w:sz w:val="28"/>
          <w:szCs w:val="28"/>
          <w:shd w:val="clear" w:color="auto" w:fill="FFFFFF"/>
        </w:rPr>
        <w:t xml:space="preserve"> не стосується питань розвитку адміністративних територіальних одиниць.</w:t>
      </w:r>
    </w:p>
    <w:p w:rsidR="00E2308D" w:rsidRPr="003F40AE" w:rsidRDefault="00E2308D" w:rsidP="00E2308D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E2308D" w:rsidRPr="003F40AE" w:rsidRDefault="00E2308D" w:rsidP="00E2308D">
      <w:pPr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3F40AE">
        <w:rPr>
          <w:color w:val="000000"/>
          <w:sz w:val="28"/>
          <w:szCs w:val="28"/>
          <w:shd w:val="clear" w:color="auto" w:fill="FFFFFF"/>
        </w:rPr>
        <w:tab/>
      </w:r>
      <w:r w:rsidRPr="003F40AE">
        <w:rPr>
          <w:rStyle w:val="rvts44"/>
          <w:b/>
          <w:bCs/>
          <w:sz w:val="28"/>
          <w:szCs w:val="28"/>
          <w:bdr w:val="none" w:sz="0" w:space="0" w:color="auto" w:frame="1"/>
          <w:shd w:val="clear" w:color="auto" w:fill="FFFFFF"/>
        </w:rPr>
        <w:t>6</w:t>
      </w:r>
      <w:r w:rsidRPr="003F40AE">
        <w:rPr>
          <w:rStyle w:val="rvts37"/>
          <w:b/>
          <w:bCs/>
          <w:sz w:val="28"/>
          <w:szCs w:val="28"/>
          <w:bdr w:val="none" w:sz="0" w:space="0" w:color="auto" w:frame="1"/>
          <w:shd w:val="clear" w:color="auto" w:fill="FFFFFF"/>
          <w:vertAlign w:val="superscript"/>
        </w:rPr>
        <w:t>1</w:t>
      </w:r>
      <w:r w:rsidRPr="003F40AE">
        <w:rPr>
          <w:b/>
          <w:sz w:val="28"/>
          <w:szCs w:val="28"/>
          <w:shd w:val="clear" w:color="auto" w:fill="FFFFFF"/>
        </w:rPr>
        <w:t>.</w:t>
      </w:r>
      <w:r w:rsidRPr="003F40AE">
        <w:rPr>
          <w:b/>
          <w:color w:val="000000"/>
          <w:sz w:val="28"/>
          <w:szCs w:val="28"/>
          <w:shd w:val="clear" w:color="auto" w:fill="FFFFFF"/>
        </w:rPr>
        <w:t xml:space="preserve"> Запобігання дискримінації</w:t>
      </w:r>
    </w:p>
    <w:p w:rsidR="00E2308D" w:rsidRPr="003F40AE" w:rsidRDefault="00E2308D" w:rsidP="00046F41">
      <w:pPr>
        <w:jc w:val="both"/>
        <w:rPr>
          <w:color w:val="000000"/>
          <w:sz w:val="28"/>
          <w:szCs w:val="28"/>
          <w:shd w:val="clear" w:color="auto" w:fill="FFFFFF"/>
        </w:rPr>
      </w:pPr>
      <w:r w:rsidRPr="003F40AE">
        <w:rPr>
          <w:color w:val="000000"/>
          <w:sz w:val="28"/>
          <w:szCs w:val="28"/>
          <w:shd w:val="clear" w:color="auto" w:fill="FFFFFF"/>
        </w:rPr>
        <w:tab/>
        <w:t xml:space="preserve">У проекті </w:t>
      </w:r>
      <w:r w:rsidR="00875450" w:rsidRPr="003F40AE">
        <w:rPr>
          <w:color w:val="000000"/>
          <w:sz w:val="28"/>
          <w:szCs w:val="28"/>
          <w:shd w:val="clear" w:color="auto" w:fill="FFFFFF"/>
        </w:rPr>
        <w:t>Закону</w:t>
      </w:r>
      <w:r w:rsidRPr="003F40AE">
        <w:rPr>
          <w:color w:val="000000"/>
          <w:sz w:val="28"/>
          <w:szCs w:val="28"/>
          <w:shd w:val="clear" w:color="auto" w:fill="FFFFFF"/>
        </w:rPr>
        <w:t xml:space="preserve"> відсутні положення, які містять ознаки дискримінації.</w:t>
      </w:r>
    </w:p>
    <w:p w:rsidR="00E2308D" w:rsidRPr="003F40AE" w:rsidRDefault="00E2308D" w:rsidP="00E2308D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E2308D" w:rsidRPr="003F40AE" w:rsidRDefault="00E2308D" w:rsidP="00E2308D">
      <w:pPr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3F40AE">
        <w:rPr>
          <w:color w:val="000000"/>
          <w:sz w:val="28"/>
          <w:szCs w:val="28"/>
          <w:shd w:val="clear" w:color="auto" w:fill="FFFFFF"/>
        </w:rPr>
        <w:tab/>
      </w:r>
      <w:r w:rsidRPr="003F40AE">
        <w:rPr>
          <w:b/>
          <w:sz w:val="28"/>
          <w:szCs w:val="28"/>
          <w:shd w:val="clear" w:color="auto" w:fill="FFFFFF"/>
        </w:rPr>
        <w:t>7.</w:t>
      </w:r>
      <w:r w:rsidRPr="003F40AE">
        <w:rPr>
          <w:b/>
          <w:color w:val="000000"/>
          <w:sz w:val="28"/>
          <w:szCs w:val="28"/>
          <w:shd w:val="clear" w:color="auto" w:fill="FFFFFF"/>
        </w:rPr>
        <w:t xml:space="preserve"> Запобігання корупції</w:t>
      </w:r>
    </w:p>
    <w:p w:rsidR="00E2308D" w:rsidRPr="003F40AE" w:rsidRDefault="00E2308D" w:rsidP="00046F41">
      <w:pPr>
        <w:jc w:val="both"/>
        <w:rPr>
          <w:color w:val="000000"/>
          <w:sz w:val="28"/>
          <w:szCs w:val="28"/>
          <w:shd w:val="clear" w:color="auto" w:fill="FFFFFF"/>
        </w:rPr>
      </w:pPr>
      <w:r w:rsidRPr="003F40AE">
        <w:rPr>
          <w:color w:val="000000"/>
          <w:sz w:val="28"/>
          <w:szCs w:val="28"/>
          <w:shd w:val="clear" w:color="auto" w:fill="FFFFFF"/>
        </w:rPr>
        <w:tab/>
        <w:t xml:space="preserve">У проекті </w:t>
      </w:r>
      <w:r w:rsidR="00875450" w:rsidRPr="003F40AE">
        <w:rPr>
          <w:color w:val="000000"/>
          <w:sz w:val="28"/>
          <w:szCs w:val="28"/>
          <w:shd w:val="clear" w:color="auto" w:fill="FFFFFF"/>
        </w:rPr>
        <w:t>Закону</w:t>
      </w:r>
      <w:r w:rsidRPr="003F40AE">
        <w:rPr>
          <w:color w:val="000000"/>
          <w:sz w:val="28"/>
          <w:szCs w:val="28"/>
          <w:shd w:val="clear" w:color="auto" w:fill="FFFFFF"/>
        </w:rPr>
        <w:t xml:space="preserve"> відсутні правила і процедури, які можуть містити ризики вчинення корупційних правопорушень.</w:t>
      </w:r>
    </w:p>
    <w:p w:rsidR="00E2308D" w:rsidRPr="003F40AE" w:rsidRDefault="00E2308D" w:rsidP="00E2308D">
      <w:pPr>
        <w:jc w:val="both"/>
        <w:rPr>
          <w:color w:val="000000"/>
          <w:sz w:val="28"/>
          <w:szCs w:val="28"/>
          <w:shd w:val="clear" w:color="auto" w:fill="FFFFFF"/>
        </w:rPr>
      </w:pPr>
      <w:r w:rsidRPr="003F40AE">
        <w:rPr>
          <w:color w:val="000000"/>
          <w:sz w:val="28"/>
          <w:szCs w:val="28"/>
          <w:shd w:val="clear" w:color="auto" w:fill="FFFFFF"/>
        </w:rPr>
        <w:tab/>
      </w:r>
    </w:p>
    <w:p w:rsidR="00E2308D" w:rsidRDefault="00E2308D" w:rsidP="00E2308D">
      <w:pPr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3F40AE">
        <w:rPr>
          <w:color w:val="000000"/>
          <w:sz w:val="28"/>
          <w:szCs w:val="28"/>
          <w:shd w:val="clear" w:color="auto" w:fill="FFFFFF"/>
        </w:rPr>
        <w:lastRenderedPageBreak/>
        <w:tab/>
      </w:r>
      <w:r w:rsidRPr="003F40AE">
        <w:rPr>
          <w:b/>
          <w:color w:val="000000"/>
          <w:sz w:val="28"/>
          <w:szCs w:val="28"/>
          <w:shd w:val="clear" w:color="auto" w:fill="FFFFFF"/>
        </w:rPr>
        <w:t>8. Громадське обговорення</w:t>
      </w:r>
    </w:p>
    <w:p w:rsidR="004B40B5" w:rsidRDefault="00E2308D" w:rsidP="00046F41">
      <w:pPr>
        <w:jc w:val="both"/>
        <w:rPr>
          <w:color w:val="000000"/>
          <w:sz w:val="28"/>
          <w:szCs w:val="28"/>
          <w:shd w:val="clear" w:color="auto" w:fill="FFFFFF"/>
        </w:rPr>
      </w:pPr>
      <w:r w:rsidRPr="003F40AE">
        <w:rPr>
          <w:color w:val="000000"/>
          <w:sz w:val="28"/>
          <w:szCs w:val="28"/>
          <w:shd w:val="clear" w:color="auto" w:fill="FFFFFF"/>
        </w:rPr>
        <w:tab/>
      </w:r>
      <w:r w:rsidR="00C2038B" w:rsidRPr="00C2038B">
        <w:rPr>
          <w:color w:val="000000"/>
          <w:sz w:val="28"/>
          <w:szCs w:val="28"/>
          <w:shd w:val="clear" w:color="auto" w:fill="FFFFFF"/>
        </w:rPr>
        <w:t xml:space="preserve">З метою </w:t>
      </w:r>
      <w:r w:rsidR="004B40B5">
        <w:rPr>
          <w:color w:val="000000"/>
          <w:sz w:val="28"/>
          <w:szCs w:val="28"/>
          <w:shd w:val="clear" w:color="auto" w:fill="FFFFFF"/>
        </w:rPr>
        <w:t xml:space="preserve">проведення громадського </w:t>
      </w:r>
      <w:r w:rsidR="00C2038B" w:rsidRPr="00C2038B">
        <w:rPr>
          <w:color w:val="000000"/>
          <w:sz w:val="28"/>
          <w:szCs w:val="28"/>
          <w:shd w:val="clear" w:color="auto" w:fill="FFFFFF"/>
        </w:rPr>
        <w:t xml:space="preserve">обговорення проект Закону 15.03.2017 </w:t>
      </w:r>
      <w:r w:rsidR="004B40B5">
        <w:rPr>
          <w:color w:val="000000"/>
          <w:sz w:val="28"/>
          <w:szCs w:val="28"/>
          <w:shd w:val="clear" w:color="auto" w:fill="FFFFFF"/>
        </w:rPr>
        <w:t xml:space="preserve">було </w:t>
      </w:r>
      <w:r w:rsidR="00C2038B" w:rsidRPr="00C2038B">
        <w:rPr>
          <w:color w:val="000000"/>
          <w:sz w:val="28"/>
          <w:szCs w:val="28"/>
          <w:shd w:val="clear" w:color="auto" w:fill="FFFFFF"/>
        </w:rPr>
        <w:t>опубліковано на сайті Мінекономрозвитку в розділі “Документи</w:t>
      </w:r>
      <w:r w:rsidR="00701F5F">
        <w:rPr>
          <w:color w:val="000000"/>
          <w:sz w:val="28"/>
          <w:szCs w:val="28"/>
          <w:shd w:val="clear" w:color="auto" w:fill="FFFFFF"/>
        </w:rPr>
        <w:t xml:space="preserve"> </w:t>
      </w:r>
      <w:r w:rsidR="00C2038B" w:rsidRPr="00C2038B">
        <w:rPr>
          <w:color w:val="000000"/>
          <w:sz w:val="28"/>
          <w:szCs w:val="28"/>
          <w:shd w:val="clear" w:color="auto" w:fill="FFFFFF"/>
        </w:rPr>
        <w:t>/</w:t>
      </w:r>
      <w:r w:rsidR="00701F5F">
        <w:rPr>
          <w:color w:val="000000"/>
          <w:sz w:val="28"/>
          <w:szCs w:val="28"/>
          <w:shd w:val="clear" w:color="auto" w:fill="FFFFFF"/>
        </w:rPr>
        <w:t xml:space="preserve"> </w:t>
      </w:r>
      <w:r w:rsidR="00C2038B" w:rsidRPr="00C2038B">
        <w:rPr>
          <w:color w:val="000000"/>
          <w:sz w:val="28"/>
          <w:szCs w:val="28"/>
          <w:shd w:val="clear" w:color="auto" w:fill="FFFFFF"/>
        </w:rPr>
        <w:t>Об</w:t>
      </w:r>
      <w:r w:rsidR="00C2038B">
        <w:rPr>
          <w:color w:val="000000"/>
          <w:sz w:val="28"/>
          <w:szCs w:val="28"/>
          <w:shd w:val="clear" w:color="auto" w:fill="FFFFFF"/>
        </w:rPr>
        <w:t>говорення проектів документів”</w:t>
      </w:r>
      <w:r w:rsidR="004B40B5">
        <w:rPr>
          <w:color w:val="000000"/>
          <w:sz w:val="28"/>
          <w:szCs w:val="28"/>
          <w:shd w:val="clear" w:color="auto" w:fill="FFFFFF"/>
        </w:rPr>
        <w:t>.</w:t>
      </w:r>
    </w:p>
    <w:p w:rsidR="003F40AE" w:rsidRPr="003F40AE" w:rsidRDefault="003936BF" w:rsidP="004B40B5">
      <w:pPr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Під час</w:t>
      </w:r>
      <w:r w:rsidR="004B40B5">
        <w:rPr>
          <w:color w:val="000000"/>
          <w:sz w:val="28"/>
          <w:szCs w:val="28"/>
          <w:shd w:val="clear" w:color="auto" w:fill="FFFFFF"/>
        </w:rPr>
        <w:t xml:space="preserve"> проведення</w:t>
      </w:r>
      <w:r w:rsidR="00701F5F">
        <w:rPr>
          <w:color w:val="000000"/>
          <w:sz w:val="28"/>
          <w:szCs w:val="28"/>
          <w:shd w:val="clear" w:color="auto" w:fill="FFFFFF"/>
        </w:rPr>
        <w:t xml:space="preserve"> інтерактивного голосування та</w:t>
      </w:r>
      <w:r w:rsidR="004B40B5">
        <w:rPr>
          <w:color w:val="000000"/>
          <w:sz w:val="28"/>
          <w:szCs w:val="28"/>
          <w:shd w:val="clear" w:color="auto" w:fill="FFFFFF"/>
        </w:rPr>
        <w:t xml:space="preserve"> громадського обговорення</w:t>
      </w:r>
      <w:r w:rsidR="00657574">
        <w:rPr>
          <w:color w:val="000000"/>
          <w:sz w:val="28"/>
          <w:szCs w:val="28"/>
          <w:shd w:val="clear" w:color="auto" w:fill="FFFFFF"/>
        </w:rPr>
        <w:t xml:space="preserve"> </w:t>
      </w:r>
      <w:r w:rsidR="00E624F9">
        <w:rPr>
          <w:color w:val="000000"/>
          <w:sz w:val="28"/>
          <w:szCs w:val="28"/>
          <w:shd w:val="clear" w:color="auto" w:fill="FFFFFF"/>
        </w:rPr>
        <w:t>“за”</w:t>
      </w:r>
      <w:r w:rsidR="00701F5F">
        <w:rPr>
          <w:color w:val="000000"/>
          <w:sz w:val="28"/>
          <w:szCs w:val="28"/>
          <w:shd w:val="clear" w:color="auto" w:fill="FFFFFF"/>
        </w:rPr>
        <w:t xml:space="preserve"> проект Закону проголосували 537 осіб (86% всіх голосів)</w:t>
      </w:r>
      <w:r w:rsidR="00A0556D">
        <w:rPr>
          <w:color w:val="000000"/>
          <w:sz w:val="28"/>
          <w:szCs w:val="28"/>
          <w:shd w:val="clear" w:color="auto" w:fill="FFFFFF"/>
        </w:rPr>
        <w:t xml:space="preserve"> та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A0556D">
        <w:rPr>
          <w:color w:val="000000"/>
          <w:sz w:val="28"/>
          <w:szCs w:val="28"/>
          <w:shd w:val="clear" w:color="auto" w:fill="FFFFFF"/>
        </w:rPr>
        <w:t>надані</w:t>
      </w:r>
      <w:r w:rsidR="00701F5F">
        <w:rPr>
          <w:color w:val="000000"/>
          <w:sz w:val="28"/>
          <w:szCs w:val="28"/>
          <w:shd w:val="clear" w:color="auto" w:fill="FFFFFF"/>
        </w:rPr>
        <w:t xml:space="preserve"> окремі</w:t>
      </w:r>
      <w:r>
        <w:rPr>
          <w:color w:val="000000"/>
          <w:sz w:val="28"/>
          <w:szCs w:val="28"/>
          <w:shd w:val="clear" w:color="auto" w:fill="FFFFFF"/>
        </w:rPr>
        <w:t xml:space="preserve"> пропозиції до проекту Закону</w:t>
      </w:r>
      <w:r w:rsidR="00701F5F">
        <w:rPr>
          <w:color w:val="000000"/>
          <w:sz w:val="28"/>
          <w:szCs w:val="28"/>
          <w:shd w:val="clear" w:color="auto" w:fill="FFFFFF"/>
        </w:rPr>
        <w:t>,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9155E5">
        <w:rPr>
          <w:color w:val="000000"/>
          <w:sz w:val="28"/>
          <w:szCs w:val="28"/>
          <w:shd w:val="clear" w:color="auto" w:fill="FFFFFF"/>
        </w:rPr>
        <w:t>які в</w:t>
      </w:r>
      <w:r w:rsidR="00A0556D">
        <w:rPr>
          <w:color w:val="000000"/>
          <w:sz w:val="28"/>
          <w:szCs w:val="28"/>
          <w:shd w:val="clear" w:color="auto" w:fill="FFFFFF"/>
        </w:rPr>
        <w:t xml:space="preserve"> цілому враховано</w:t>
      </w:r>
      <w:r w:rsidR="009155E5">
        <w:rPr>
          <w:color w:val="000000"/>
          <w:sz w:val="28"/>
          <w:szCs w:val="28"/>
          <w:shd w:val="clear" w:color="auto" w:fill="FFFFFF"/>
        </w:rPr>
        <w:t>.</w:t>
      </w:r>
    </w:p>
    <w:p w:rsidR="00E2308D" w:rsidRPr="003F40AE" w:rsidRDefault="00E2308D" w:rsidP="00E2308D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E2308D" w:rsidRPr="003F40AE" w:rsidRDefault="00E2308D" w:rsidP="00E2308D">
      <w:pPr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3F40AE">
        <w:rPr>
          <w:color w:val="000000"/>
          <w:sz w:val="28"/>
          <w:szCs w:val="28"/>
          <w:shd w:val="clear" w:color="auto" w:fill="FFFFFF"/>
        </w:rPr>
        <w:tab/>
      </w:r>
      <w:r w:rsidRPr="003F40AE">
        <w:rPr>
          <w:b/>
          <w:color w:val="000000"/>
          <w:sz w:val="28"/>
          <w:szCs w:val="28"/>
          <w:shd w:val="clear" w:color="auto" w:fill="FFFFFF"/>
        </w:rPr>
        <w:t>9. Позиція соціальних партнерів</w:t>
      </w:r>
    </w:p>
    <w:p w:rsidR="00E2308D" w:rsidRPr="003F40AE" w:rsidRDefault="00E2308D" w:rsidP="00046F41">
      <w:pPr>
        <w:jc w:val="both"/>
        <w:rPr>
          <w:color w:val="000000"/>
          <w:sz w:val="28"/>
          <w:szCs w:val="28"/>
          <w:shd w:val="clear" w:color="auto" w:fill="FFFFFF"/>
        </w:rPr>
      </w:pPr>
      <w:r w:rsidRPr="003F40AE">
        <w:rPr>
          <w:color w:val="000000"/>
          <w:sz w:val="28"/>
          <w:szCs w:val="28"/>
          <w:shd w:val="clear" w:color="auto" w:fill="FFFFFF"/>
        </w:rPr>
        <w:tab/>
        <w:t xml:space="preserve">Проект </w:t>
      </w:r>
      <w:r w:rsidR="00875450" w:rsidRPr="003F40AE">
        <w:rPr>
          <w:color w:val="000000"/>
          <w:sz w:val="28"/>
          <w:szCs w:val="28"/>
          <w:shd w:val="clear" w:color="auto" w:fill="FFFFFF"/>
        </w:rPr>
        <w:t>Закону</w:t>
      </w:r>
      <w:r w:rsidRPr="003F40AE">
        <w:rPr>
          <w:color w:val="000000"/>
          <w:sz w:val="28"/>
          <w:szCs w:val="28"/>
          <w:shd w:val="clear" w:color="auto" w:fill="FFFFFF"/>
        </w:rPr>
        <w:t xml:space="preserve"> не стосується соціально-трудової сфери.</w:t>
      </w:r>
    </w:p>
    <w:p w:rsidR="00E2308D" w:rsidRPr="003F40AE" w:rsidRDefault="00E2308D" w:rsidP="00E2308D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E2308D" w:rsidRPr="003F40AE" w:rsidRDefault="00E2308D" w:rsidP="00E2308D">
      <w:pPr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3F40AE">
        <w:rPr>
          <w:color w:val="000000"/>
          <w:sz w:val="28"/>
          <w:szCs w:val="28"/>
          <w:shd w:val="clear" w:color="auto" w:fill="FFFFFF"/>
        </w:rPr>
        <w:tab/>
      </w:r>
      <w:r w:rsidRPr="003F40AE">
        <w:rPr>
          <w:b/>
          <w:color w:val="000000"/>
          <w:sz w:val="28"/>
          <w:szCs w:val="28"/>
          <w:shd w:val="clear" w:color="auto" w:fill="FFFFFF"/>
        </w:rPr>
        <w:t>10. Оцінка регуляторного впливу</w:t>
      </w:r>
    </w:p>
    <w:p w:rsidR="003F40AE" w:rsidRPr="003F40AE" w:rsidRDefault="00E2308D" w:rsidP="00046F41">
      <w:pPr>
        <w:jc w:val="both"/>
        <w:rPr>
          <w:color w:val="000000"/>
          <w:sz w:val="28"/>
          <w:szCs w:val="28"/>
          <w:shd w:val="clear" w:color="auto" w:fill="FFFFFF"/>
        </w:rPr>
      </w:pPr>
      <w:r w:rsidRPr="003F40AE">
        <w:rPr>
          <w:color w:val="000000"/>
          <w:sz w:val="28"/>
          <w:szCs w:val="28"/>
          <w:shd w:val="clear" w:color="auto" w:fill="FFFFFF"/>
        </w:rPr>
        <w:tab/>
        <w:t xml:space="preserve">Проект </w:t>
      </w:r>
      <w:r w:rsidR="00875450" w:rsidRPr="003F40AE">
        <w:rPr>
          <w:color w:val="000000"/>
          <w:sz w:val="28"/>
          <w:szCs w:val="28"/>
          <w:shd w:val="clear" w:color="auto" w:fill="FFFFFF"/>
        </w:rPr>
        <w:t>Закону</w:t>
      </w:r>
      <w:r w:rsidRPr="003F40AE">
        <w:rPr>
          <w:color w:val="000000"/>
          <w:sz w:val="28"/>
          <w:szCs w:val="28"/>
          <w:shd w:val="clear" w:color="auto" w:fill="FFFFFF"/>
        </w:rPr>
        <w:t xml:space="preserve"> є регуляторним актом</w:t>
      </w:r>
      <w:r w:rsidR="00875450" w:rsidRPr="003F40AE">
        <w:rPr>
          <w:color w:val="000000"/>
          <w:sz w:val="28"/>
          <w:szCs w:val="28"/>
          <w:shd w:val="clear" w:color="auto" w:fill="FFFFFF"/>
        </w:rPr>
        <w:t>, оскільки окремі його положення мають регуляторний характер</w:t>
      </w:r>
      <w:r w:rsidRPr="003F40AE">
        <w:rPr>
          <w:color w:val="000000"/>
          <w:sz w:val="28"/>
          <w:szCs w:val="28"/>
          <w:shd w:val="clear" w:color="auto" w:fill="FFFFFF"/>
        </w:rPr>
        <w:t>.</w:t>
      </w:r>
      <w:r w:rsidR="004B40B5">
        <w:rPr>
          <w:color w:val="000000"/>
          <w:sz w:val="28"/>
          <w:szCs w:val="28"/>
          <w:shd w:val="clear" w:color="auto" w:fill="FFFFFF"/>
        </w:rPr>
        <w:t xml:space="preserve"> Відповідно до рішення ДРС від 23.03.2017        № 131 законопроект як проект регуляторного акта погоджено без зауважень.</w:t>
      </w:r>
    </w:p>
    <w:p w:rsidR="00E2308D" w:rsidRDefault="00E2308D" w:rsidP="00E2308D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7D4345" w:rsidRPr="007D4345" w:rsidRDefault="007D4345" w:rsidP="007D4345">
      <w:pPr>
        <w:autoSpaceDE w:val="0"/>
        <w:autoSpaceDN w:val="0"/>
        <w:adjustRightInd w:val="0"/>
        <w:ind w:firstLine="709"/>
        <w:rPr>
          <w:rFonts w:eastAsiaTheme="minorHAnsi"/>
          <w:b/>
          <w:bCs/>
          <w:color w:val="000000"/>
          <w:sz w:val="28"/>
          <w:szCs w:val="28"/>
          <w:lang w:eastAsia="en-US"/>
        </w:rPr>
      </w:pPr>
      <w:r w:rsidRPr="007D4345">
        <w:rPr>
          <w:b/>
          <w:color w:val="000000"/>
          <w:sz w:val="28"/>
          <w:szCs w:val="28"/>
          <w:shd w:val="clear" w:color="auto" w:fill="FFFFFF"/>
        </w:rPr>
        <w:t>10</w:t>
      </w:r>
      <w:r w:rsidRPr="007D4345">
        <w:rPr>
          <w:rStyle w:val="rvts37"/>
          <w:b/>
          <w:bCs/>
          <w:sz w:val="28"/>
          <w:szCs w:val="28"/>
          <w:bdr w:val="none" w:sz="0" w:space="0" w:color="auto" w:frame="1"/>
          <w:shd w:val="clear" w:color="auto" w:fill="FFFFFF"/>
          <w:vertAlign w:val="superscript"/>
        </w:rPr>
        <w:t>1</w:t>
      </w:r>
      <w:r w:rsidRPr="007D4345">
        <w:rPr>
          <w:b/>
          <w:sz w:val="28"/>
          <w:szCs w:val="28"/>
          <w:shd w:val="clear" w:color="auto" w:fill="FFFFFF"/>
        </w:rPr>
        <w:t>.</w:t>
      </w:r>
      <w:r w:rsidRPr="007D4345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  Вплив реалізації акта на ринок праці</w:t>
      </w:r>
    </w:p>
    <w:p w:rsidR="007D4345" w:rsidRPr="007D4345" w:rsidRDefault="007D4345" w:rsidP="009155E5">
      <w:pPr>
        <w:autoSpaceDE w:val="0"/>
        <w:autoSpaceDN w:val="0"/>
        <w:adjustRightInd w:val="0"/>
        <w:ind w:firstLine="709"/>
        <w:rPr>
          <w:rFonts w:eastAsiaTheme="minorHAnsi"/>
          <w:color w:val="000000"/>
          <w:sz w:val="28"/>
          <w:szCs w:val="28"/>
          <w:lang w:eastAsia="en-US"/>
        </w:rPr>
      </w:pPr>
      <w:r w:rsidRPr="007D4345">
        <w:rPr>
          <w:rFonts w:eastAsiaTheme="minorHAnsi"/>
          <w:color w:val="000000"/>
          <w:sz w:val="28"/>
          <w:szCs w:val="28"/>
          <w:lang w:eastAsia="en-US"/>
        </w:rPr>
        <w:t>Положення проекту Закону не містять впливу на ринок праці.</w:t>
      </w:r>
    </w:p>
    <w:p w:rsidR="007D4345" w:rsidRPr="007D4345" w:rsidRDefault="007D4345" w:rsidP="00E2308D">
      <w:pPr>
        <w:jc w:val="both"/>
        <w:rPr>
          <w:color w:val="000000"/>
          <w:sz w:val="28"/>
          <w:szCs w:val="28"/>
          <w:shd w:val="clear" w:color="auto" w:fill="FFFFFF"/>
          <w:lang w:val="ru-RU"/>
        </w:rPr>
      </w:pPr>
    </w:p>
    <w:p w:rsidR="003F40AE" w:rsidRPr="004B40B5" w:rsidRDefault="00E2308D" w:rsidP="00E2308D">
      <w:pPr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3F40AE">
        <w:rPr>
          <w:color w:val="000000"/>
          <w:sz w:val="28"/>
          <w:szCs w:val="28"/>
          <w:shd w:val="clear" w:color="auto" w:fill="FFFFFF"/>
        </w:rPr>
        <w:tab/>
      </w:r>
      <w:r w:rsidRPr="003F40AE">
        <w:rPr>
          <w:b/>
          <w:color w:val="000000"/>
          <w:sz w:val="28"/>
          <w:szCs w:val="28"/>
          <w:shd w:val="clear" w:color="auto" w:fill="FFFFFF"/>
        </w:rPr>
        <w:t>11. Прогноз результатів</w:t>
      </w:r>
    </w:p>
    <w:p w:rsidR="00046F41" w:rsidRDefault="00E2308D" w:rsidP="00157527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3F40AE">
        <w:rPr>
          <w:color w:val="000000"/>
          <w:sz w:val="28"/>
          <w:szCs w:val="28"/>
          <w:shd w:val="clear" w:color="auto" w:fill="FFFFFF"/>
        </w:rPr>
        <w:t xml:space="preserve">Прийняття проекту </w:t>
      </w:r>
      <w:r w:rsidR="003F40AE" w:rsidRPr="003F40AE">
        <w:rPr>
          <w:color w:val="000000"/>
          <w:sz w:val="28"/>
          <w:szCs w:val="28"/>
          <w:shd w:val="clear" w:color="auto" w:fill="FFFFFF"/>
        </w:rPr>
        <w:t>Закону</w:t>
      </w:r>
      <w:r w:rsidRPr="003F40AE">
        <w:rPr>
          <w:color w:val="000000"/>
          <w:sz w:val="28"/>
          <w:szCs w:val="28"/>
          <w:shd w:val="clear" w:color="auto" w:fill="FFFFFF"/>
        </w:rPr>
        <w:t xml:space="preserve"> </w:t>
      </w:r>
      <w:r w:rsidR="003F40AE" w:rsidRPr="003F40AE">
        <w:rPr>
          <w:color w:val="000000"/>
          <w:sz w:val="28"/>
          <w:szCs w:val="28"/>
          <w:shd w:val="clear" w:color="auto" w:fill="FFFFFF"/>
        </w:rPr>
        <w:t xml:space="preserve">забезпечить створення умов для ефективного управління процесами створення та виробництва </w:t>
      </w:r>
      <w:r w:rsidR="006516CD" w:rsidRPr="006516CD">
        <w:rPr>
          <w:sz w:val="28"/>
          <w:szCs w:val="28"/>
          <w:lang w:eastAsia="en-US"/>
        </w:rPr>
        <w:t>озброєння, військової і спеціальної техніки</w:t>
      </w:r>
      <w:r w:rsidR="003F40AE" w:rsidRPr="003F40AE">
        <w:rPr>
          <w:color w:val="000000"/>
          <w:sz w:val="28"/>
          <w:szCs w:val="28"/>
          <w:shd w:val="clear" w:color="auto" w:fill="FFFFFF"/>
        </w:rPr>
        <w:t>, оптимізацію використання ресурсів та підвищення якості виробленої продукції.</w:t>
      </w:r>
    </w:p>
    <w:p w:rsidR="00046F41" w:rsidRDefault="00046F41" w:rsidP="003F40AE">
      <w:pPr>
        <w:ind w:firstLine="851"/>
        <w:jc w:val="both"/>
        <w:rPr>
          <w:color w:val="000000"/>
          <w:sz w:val="28"/>
          <w:szCs w:val="28"/>
          <w:shd w:val="clear" w:color="auto" w:fill="FFFFFF"/>
        </w:rPr>
      </w:pPr>
    </w:p>
    <w:p w:rsidR="00046F41" w:rsidRPr="003F40AE" w:rsidRDefault="00046F41" w:rsidP="003F40AE">
      <w:pPr>
        <w:ind w:firstLine="851"/>
        <w:jc w:val="both"/>
        <w:rPr>
          <w:color w:val="000000"/>
          <w:sz w:val="28"/>
          <w:szCs w:val="28"/>
          <w:shd w:val="clear" w:color="auto" w:fill="FFFFFF"/>
        </w:rPr>
      </w:pPr>
    </w:p>
    <w:p w:rsidR="00CF0496" w:rsidRDefault="00065A54" w:rsidP="00065A54">
      <w:pPr>
        <w:jc w:val="both"/>
        <w:rPr>
          <w:b/>
          <w:sz w:val="28"/>
          <w:szCs w:val="28"/>
        </w:rPr>
      </w:pPr>
      <w:r w:rsidRPr="00065A54">
        <w:rPr>
          <w:b/>
          <w:sz w:val="28"/>
          <w:szCs w:val="28"/>
        </w:rPr>
        <w:t>Перший віце-прем’єр-міністр України –</w:t>
      </w:r>
    </w:p>
    <w:p w:rsidR="00E2308D" w:rsidRPr="003F40AE" w:rsidRDefault="00065A54" w:rsidP="00065A54">
      <w:pPr>
        <w:jc w:val="both"/>
        <w:rPr>
          <w:b/>
          <w:sz w:val="28"/>
          <w:szCs w:val="28"/>
        </w:rPr>
      </w:pPr>
      <w:r w:rsidRPr="00065A54">
        <w:rPr>
          <w:b/>
          <w:sz w:val="28"/>
          <w:szCs w:val="28"/>
        </w:rPr>
        <w:t>Міністр</w:t>
      </w:r>
      <w:r w:rsidR="00CF049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економічного розвитку і торгівлі</w:t>
      </w:r>
      <w:r w:rsidRPr="00065A54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</w:t>
      </w:r>
      <w:r w:rsidRPr="00065A54">
        <w:rPr>
          <w:b/>
          <w:sz w:val="28"/>
          <w:szCs w:val="28"/>
        </w:rPr>
        <w:t xml:space="preserve">           </w:t>
      </w:r>
      <w:r w:rsidRPr="00065A54">
        <w:rPr>
          <w:b/>
          <w:sz w:val="28"/>
          <w:szCs w:val="28"/>
        </w:rPr>
        <w:tab/>
        <w:t xml:space="preserve"> </w:t>
      </w:r>
      <w:r>
        <w:rPr>
          <w:b/>
          <w:sz w:val="28"/>
          <w:szCs w:val="28"/>
        </w:rPr>
        <w:t xml:space="preserve">        </w:t>
      </w:r>
      <w:r w:rsidRPr="00065A54">
        <w:rPr>
          <w:b/>
          <w:sz w:val="28"/>
          <w:szCs w:val="28"/>
        </w:rPr>
        <w:t>Степан КУБІВ</w:t>
      </w:r>
    </w:p>
    <w:sectPr w:rsidR="00E2308D" w:rsidRPr="003F40AE" w:rsidSect="00E2308D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286B" w:rsidRDefault="0049286B" w:rsidP="003F40AE">
      <w:r>
        <w:separator/>
      </w:r>
    </w:p>
  </w:endnote>
  <w:endnote w:type="continuationSeparator" w:id="0">
    <w:p w:rsidR="0049286B" w:rsidRDefault="0049286B" w:rsidP="003F4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286B" w:rsidRDefault="0049286B" w:rsidP="003F40AE">
      <w:r>
        <w:separator/>
      </w:r>
    </w:p>
  </w:footnote>
  <w:footnote w:type="continuationSeparator" w:id="0">
    <w:p w:rsidR="0049286B" w:rsidRDefault="0049286B" w:rsidP="003F40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131" w:rsidRDefault="00DC503C" w:rsidP="00EE1D6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55131" w:rsidRDefault="0049286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131" w:rsidRDefault="00DC503C" w:rsidP="00EE1D6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F05CD">
      <w:rPr>
        <w:rStyle w:val="a5"/>
        <w:noProof/>
      </w:rPr>
      <w:t>2</w:t>
    </w:r>
    <w:r>
      <w:rPr>
        <w:rStyle w:val="a5"/>
      </w:rPr>
      <w:fldChar w:fldCharType="end"/>
    </w:r>
  </w:p>
  <w:p w:rsidR="00E55131" w:rsidRDefault="0049286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818"/>
    <w:rsid w:val="00046F41"/>
    <w:rsid w:val="00065A54"/>
    <w:rsid w:val="000B264C"/>
    <w:rsid w:val="00112E79"/>
    <w:rsid w:val="00140E2C"/>
    <w:rsid w:val="00142CD9"/>
    <w:rsid w:val="00157527"/>
    <w:rsid w:val="001D503B"/>
    <w:rsid w:val="00210E2E"/>
    <w:rsid w:val="00263018"/>
    <w:rsid w:val="002A2060"/>
    <w:rsid w:val="002B6B32"/>
    <w:rsid w:val="002E36B5"/>
    <w:rsid w:val="00313D6E"/>
    <w:rsid w:val="00366E02"/>
    <w:rsid w:val="00372FD8"/>
    <w:rsid w:val="003936BF"/>
    <w:rsid w:val="003F40AE"/>
    <w:rsid w:val="003F454A"/>
    <w:rsid w:val="0046601D"/>
    <w:rsid w:val="0049286B"/>
    <w:rsid w:val="004B40B5"/>
    <w:rsid w:val="004F5C04"/>
    <w:rsid w:val="005D7840"/>
    <w:rsid w:val="00616737"/>
    <w:rsid w:val="006516CD"/>
    <w:rsid w:val="00656695"/>
    <w:rsid w:val="00657574"/>
    <w:rsid w:val="006848E8"/>
    <w:rsid w:val="006C22BA"/>
    <w:rsid w:val="006C3125"/>
    <w:rsid w:val="00701F5F"/>
    <w:rsid w:val="0076158A"/>
    <w:rsid w:val="007A0B31"/>
    <w:rsid w:val="007D4345"/>
    <w:rsid w:val="00850D67"/>
    <w:rsid w:val="00875450"/>
    <w:rsid w:val="008C5A57"/>
    <w:rsid w:val="00902818"/>
    <w:rsid w:val="009155E5"/>
    <w:rsid w:val="009B0ABD"/>
    <w:rsid w:val="00A0556D"/>
    <w:rsid w:val="00B11846"/>
    <w:rsid w:val="00BF0CF3"/>
    <w:rsid w:val="00C2038B"/>
    <w:rsid w:val="00CF0496"/>
    <w:rsid w:val="00CF05CD"/>
    <w:rsid w:val="00D05135"/>
    <w:rsid w:val="00D32826"/>
    <w:rsid w:val="00D4471B"/>
    <w:rsid w:val="00DB558F"/>
    <w:rsid w:val="00DC503C"/>
    <w:rsid w:val="00DF3B93"/>
    <w:rsid w:val="00E2308D"/>
    <w:rsid w:val="00E26880"/>
    <w:rsid w:val="00E624F9"/>
    <w:rsid w:val="00E90317"/>
    <w:rsid w:val="00ED00FC"/>
    <w:rsid w:val="00EF2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08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44">
    <w:name w:val="rvts44"/>
    <w:basedOn w:val="a0"/>
    <w:rsid w:val="00E2308D"/>
  </w:style>
  <w:style w:type="character" w:customStyle="1" w:styleId="rvts37">
    <w:name w:val="rvts37"/>
    <w:basedOn w:val="a0"/>
    <w:rsid w:val="00E2308D"/>
  </w:style>
  <w:style w:type="character" w:customStyle="1" w:styleId="xfm90585985">
    <w:name w:val="xfm_90585985"/>
    <w:basedOn w:val="a0"/>
    <w:rsid w:val="00E2308D"/>
  </w:style>
  <w:style w:type="paragraph" w:styleId="a3">
    <w:name w:val="header"/>
    <w:basedOn w:val="a"/>
    <w:link w:val="a4"/>
    <w:uiPriority w:val="99"/>
    <w:rsid w:val="00E2308D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2308D"/>
    <w:rPr>
      <w:rFonts w:ascii="Times New Roman" w:eastAsia="Times New Roman" w:hAnsi="Times New Roman" w:cs="Times New Roman"/>
      <w:sz w:val="24"/>
      <w:szCs w:val="20"/>
      <w:lang w:val="uk-UA" w:eastAsia="uk-UA"/>
    </w:rPr>
  </w:style>
  <w:style w:type="character" w:styleId="a5">
    <w:name w:val="page number"/>
    <w:basedOn w:val="a0"/>
    <w:rsid w:val="00E2308D"/>
  </w:style>
  <w:style w:type="paragraph" w:styleId="a6">
    <w:name w:val="footer"/>
    <w:basedOn w:val="a"/>
    <w:link w:val="a7"/>
    <w:uiPriority w:val="99"/>
    <w:unhideWhenUsed/>
    <w:rsid w:val="003F40A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F40AE"/>
    <w:rPr>
      <w:rFonts w:ascii="Times New Roman" w:eastAsia="Times New Roman" w:hAnsi="Times New Roman" w:cs="Times New Roman"/>
      <w:sz w:val="24"/>
      <w:szCs w:val="20"/>
      <w:lang w:val="uk-UA" w:eastAsia="uk-UA"/>
    </w:rPr>
  </w:style>
  <w:style w:type="paragraph" w:styleId="a8">
    <w:name w:val="Balloon Text"/>
    <w:basedOn w:val="a"/>
    <w:link w:val="a9"/>
    <w:uiPriority w:val="99"/>
    <w:semiHidden/>
    <w:unhideWhenUsed/>
    <w:rsid w:val="00046F4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46F41"/>
    <w:rPr>
      <w:rFonts w:ascii="Tahoma" w:eastAsia="Times New Roman" w:hAnsi="Tahoma" w:cs="Tahoma"/>
      <w:sz w:val="16"/>
      <w:szCs w:val="16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08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44">
    <w:name w:val="rvts44"/>
    <w:basedOn w:val="a0"/>
    <w:rsid w:val="00E2308D"/>
  </w:style>
  <w:style w:type="character" w:customStyle="1" w:styleId="rvts37">
    <w:name w:val="rvts37"/>
    <w:basedOn w:val="a0"/>
    <w:rsid w:val="00E2308D"/>
  </w:style>
  <w:style w:type="character" w:customStyle="1" w:styleId="xfm90585985">
    <w:name w:val="xfm_90585985"/>
    <w:basedOn w:val="a0"/>
    <w:rsid w:val="00E2308D"/>
  </w:style>
  <w:style w:type="paragraph" w:styleId="a3">
    <w:name w:val="header"/>
    <w:basedOn w:val="a"/>
    <w:link w:val="a4"/>
    <w:uiPriority w:val="99"/>
    <w:rsid w:val="00E2308D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2308D"/>
    <w:rPr>
      <w:rFonts w:ascii="Times New Roman" w:eastAsia="Times New Roman" w:hAnsi="Times New Roman" w:cs="Times New Roman"/>
      <w:sz w:val="24"/>
      <w:szCs w:val="20"/>
      <w:lang w:val="uk-UA" w:eastAsia="uk-UA"/>
    </w:rPr>
  </w:style>
  <w:style w:type="character" w:styleId="a5">
    <w:name w:val="page number"/>
    <w:basedOn w:val="a0"/>
    <w:rsid w:val="00E2308D"/>
  </w:style>
  <w:style w:type="paragraph" w:styleId="a6">
    <w:name w:val="footer"/>
    <w:basedOn w:val="a"/>
    <w:link w:val="a7"/>
    <w:uiPriority w:val="99"/>
    <w:unhideWhenUsed/>
    <w:rsid w:val="003F40A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F40AE"/>
    <w:rPr>
      <w:rFonts w:ascii="Times New Roman" w:eastAsia="Times New Roman" w:hAnsi="Times New Roman" w:cs="Times New Roman"/>
      <w:sz w:val="24"/>
      <w:szCs w:val="20"/>
      <w:lang w:val="uk-UA" w:eastAsia="uk-UA"/>
    </w:rPr>
  </w:style>
  <w:style w:type="paragraph" w:styleId="a8">
    <w:name w:val="Balloon Text"/>
    <w:basedOn w:val="a"/>
    <w:link w:val="a9"/>
    <w:uiPriority w:val="99"/>
    <w:semiHidden/>
    <w:unhideWhenUsed/>
    <w:rsid w:val="00046F4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46F41"/>
    <w:rPr>
      <w:rFonts w:ascii="Tahoma" w:eastAsia="Times New Roman" w:hAnsi="Tahoma" w:cs="Tahoma"/>
      <w:sz w:val="16"/>
      <w:szCs w:val="16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3777</Words>
  <Characters>2154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Юлія Малишенко</dc:creator>
  <cp:lastModifiedBy>User</cp:lastModifiedBy>
  <cp:revision>2</cp:revision>
  <cp:lastPrinted>2017-09-22T10:05:00Z</cp:lastPrinted>
  <dcterms:created xsi:type="dcterms:W3CDTF">2017-12-12T11:31:00Z</dcterms:created>
  <dcterms:modified xsi:type="dcterms:W3CDTF">2017-12-12T11:31:00Z</dcterms:modified>
</cp:coreProperties>
</file>