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3A11C3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3A11C3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3A11C3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3A11C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D2266C" w:rsidRPr="00D2266C">
        <w:rPr>
          <w:rFonts w:ascii="Calibri" w:eastAsia="Calibri" w:hAnsi="Calibri" w:cs="Calibri"/>
          <w:sz w:val="24"/>
          <w:szCs w:val="24"/>
        </w:rPr>
        <w:t>про внесення змін до Податкового кодексу України щодо зниження ставки податку на додану вартість для деяких видів сільськогосподарської продукції</w:t>
      </w:r>
      <w:r w:rsidR="00D2266C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3A11C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7E4420" w:rsidRPr="007E4420">
        <w:rPr>
          <w:rFonts w:ascii="Calibri" w:eastAsia="Calibri" w:hAnsi="Calibri" w:cs="Calibri"/>
          <w:sz w:val="24"/>
          <w:szCs w:val="24"/>
        </w:rPr>
        <w:t>7420-1 від 27.12.2017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3A11C3" w:rsidP="007E442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E06654">
        <w:rPr>
          <w:rFonts w:ascii="Calibri" w:eastAsia="Calibri" w:hAnsi="Calibri" w:cs="Calibri"/>
          <w:sz w:val="24"/>
          <w:szCs w:val="24"/>
        </w:rPr>
        <w:t>і</w:t>
      </w:r>
      <w:r w:rsidR="00A16880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E06654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7E4420" w:rsidRPr="007E4420">
        <w:rPr>
          <w:rFonts w:ascii="Calibri" w:eastAsia="Calibri" w:hAnsi="Calibri" w:cs="Calibri"/>
          <w:sz w:val="24"/>
          <w:szCs w:val="24"/>
        </w:rPr>
        <w:t>Бакуменко</w:t>
      </w:r>
      <w:proofErr w:type="spellEnd"/>
      <w:r w:rsidR="007E4420">
        <w:rPr>
          <w:rFonts w:ascii="Calibri" w:eastAsia="Calibri" w:hAnsi="Calibri" w:cs="Calibri"/>
          <w:sz w:val="24"/>
          <w:szCs w:val="24"/>
        </w:rPr>
        <w:t xml:space="preserve"> О.Б.,</w:t>
      </w:r>
      <w:r w:rsidR="007E4420" w:rsidRPr="007E4420">
        <w:rPr>
          <w:rFonts w:ascii="Calibri" w:eastAsia="Calibri" w:hAnsi="Calibri" w:cs="Calibri"/>
          <w:sz w:val="24"/>
          <w:szCs w:val="24"/>
        </w:rPr>
        <w:t xml:space="preserve"> Кучер </w:t>
      </w:r>
      <w:r w:rsidR="007E4420">
        <w:rPr>
          <w:rFonts w:ascii="Calibri" w:eastAsia="Calibri" w:hAnsi="Calibri" w:cs="Calibri"/>
          <w:sz w:val="24"/>
          <w:szCs w:val="24"/>
        </w:rPr>
        <w:t>М.І. та інші</w:t>
      </w:r>
      <w:r w:rsidR="00E06654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3A11C3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E06654" w:rsidRPr="00E06654">
        <w:rPr>
          <w:rFonts w:ascii="Calibri" w:eastAsia="Calibri" w:hAnsi="Calibri" w:cs="Calibri"/>
          <w:sz w:val="24"/>
          <w:szCs w:val="24"/>
        </w:rPr>
        <w:t>Комітет з питань податкової та митної політики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494276" w:rsidRDefault="003A11C3" w:rsidP="00494276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E71C49">
        <w:t>21 листопада 2018 року, протокол № 127</w:t>
      </w:r>
      <w:bookmarkStart w:id="0" w:name="_GoBack"/>
      <w:bookmarkEnd w:id="0"/>
      <w:r w:rsidR="00494276">
        <w:t>).</w:t>
      </w:r>
    </w:p>
    <w:p w:rsidR="00B00C63" w:rsidRDefault="00E06654">
      <w:pPr>
        <w:spacing w:after="0"/>
        <w:ind w:firstLine="708"/>
        <w:jc w:val="both"/>
      </w:pPr>
      <w:r>
        <w:t>Разом з тим, в</w:t>
      </w:r>
      <w:r w:rsidRPr="00E06654">
        <w:t xml:space="preserve">ідсутнє фінансово-економічне обґрунтування втрат Державного бюджету України від ненадходжень ПДВ </w:t>
      </w:r>
      <w:r>
        <w:t>за</w:t>
      </w:r>
      <w:r w:rsidRPr="00E06654">
        <w:t xml:space="preserve"> вказаним</w:t>
      </w:r>
      <w:r>
        <w:t>и</w:t>
      </w:r>
      <w:r w:rsidRPr="00E06654">
        <w:t xml:space="preserve"> операціям</w:t>
      </w:r>
      <w:r>
        <w:t>и</w:t>
      </w:r>
      <w:r w:rsidRPr="00E06654">
        <w:t xml:space="preserve">. </w:t>
      </w:r>
      <w:r>
        <w:t>В</w:t>
      </w:r>
      <w:r w:rsidRPr="00E06654">
        <w:t>ідсутні компенсаційні механізми наповнення Державного бюджету.</w:t>
      </w:r>
      <w:r w:rsidR="00B00C63" w:rsidRPr="00B00C63">
        <w:t xml:space="preserve"> </w:t>
      </w:r>
    </w:p>
    <w:p w:rsidR="0077422D" w:rsidRDefault="0077422D">
      <w:pPr>
        <w:spacing w:after="0"/>
        <w:ind w:firstLine="708"/>
        <w:jc w:val="both"/>
      </w:pPr>
    </w:p>
    <w:p w:rsidR="0077422D" w:rsidRDefault="0077422D">
      <w:pPr>
        <w:spacing w:after="0"/>
        <w:ind w:firstLine="708"/>
        <w:jc w:val="both"/>
      </w:pPr>
    </w:p>
    <w:p w:rsidR="0077422D" w:rsidRDefault="003A11C3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77422D" w:rsidRDefault="0077422D">
      <w:pPr>
        <w:spacing w:after="0" w:line="240" w:lineRule="auto"/>
        <w:jc w:val="both"/>
      </w:pP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B62" w:rsidRDefault="00F44B62">
      <w:pPr>
        <w:spacing w:after="0" w:line="240" w:lineRule="auto"/>
      </w:pPr>
      <w:r>
        <w:separator/>
      </w:r>
    </w:p>
  </w:endnote>
  <w:endnote w:type="continuationSeparator" w:id="0">
    <w:p w:rsidR="00F44B62" w:rsidRDefault="00F44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B62" w:rsidRDefault="00F44B62">
      <w:pPr>
        <w:spacing w:after="0" w:line="240" w:lineRule="auto"/>
      </w:pPr>
      <w:r>
        <w:separator/>
      </w:r>
    </w:p>
  </w:footnote>
  <w:footnote w:type="continuationSeparator" w:id="0">
    <w:p w:rsidR="00F44B62" w:rsidRDefault="00F44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3A11C3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7E4420" w:rsidRPr="007E4420">
      <w:t>7420-1 від 27.12.2017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1C46"/>
    <w:rsid w:val="00092D31"/>
    <w:rsid w:val="003A11C3"/>
    <w:rsid w:val="00423E23"/>
    <w:rsid w:val="00494276"/>
    <w:rsid w:val="004E1B22"/>
    <w:rsid w:val="005A1D73"/>
    <w:rsid w:val="005E1387"/>
    <w:rsid w:val="006D0E8A"/>
    <w:rsid w:val="0077422D"/>
    <w:rsid w:val="007E4420"/>
    <w:rsid w:val="00862054"/>
    <w:rsid w:val="008D75EC"/>
    <w:rsid w:val="00943E8F"/>
    <w:rsid w:val="00955B3B"/>
    <w:rsid w:val="00A16880"/>
    <w:rsid w:val="00A96112"/>
    <w:rsid w:val="00B00C63"/>
    <w:rsid w:val="00B51F58"/>
    <w:rsid w:val="00C035E8"/>
    <w:rsid w:val="00C20E10"/>
    <w:rsid w:val="00D2266C"/>
    <w:rsid w:val="00E06654"/>
    <w:rsid w:val="00E71C49"/>
    <w:rsid w:val="00F4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7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8</cp:revision>
  <cp:lastPrinted>2018-06-25T06:48:00Z</cp:lastPrinted>
  <dcterms:created xsi:type="dcterms:W3CDTF">2018-06-25T06:48:00Z</dcterms:created>
  <dcterms:modified xsi:type="dcterms:W3CDTF">2018-11-21T15:13:00Z</dcterms:modified>
</cp:coreProperties>
</file>