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7C77" w:rsidRDefault="00977C77" w:rsidP="00977C77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977C77" w:rsidRDefault="00977C77" w:rsidP="00977C77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977C77" w:rsidRDefault="00977C77" w:rsidP="00977C77">
      <w:pPr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977C77" w:rsidRDefault="00977C77" w:rsidP="00977C77">
      <w:pPr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977C77" w:rsidRDefault="00977C77" w:rsidP="00977C77">
      <w:pPr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977C77" w:rsidRDefault="00977C77" w:rsidP="00977C77">
      <w:pPr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977C77" w:rsidRDefault="00977C77" w:rsidP="00B8388A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4303A1" w:rsidRDefault="004303A1" w:rsidP="00977C77">
      <w:pPr>
        <w:spacing w:after="0" w:line="240" w:lineRule="auto"/>
        <w:ind w:left="4678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977C77" w:rsidRDefault="00977C77" w:rsidP="00977C77">
      <w:pPr>
        <w:spacing w:after="0" w:line="240" w:lineRule="auto"/>
        <w:ind w:left="4678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Голові Комітету Верховної Ради України з питань правової політики та правосуддя</w:t>
      </w:r>
    </w:p>
    <w:p w:rsidR="00977C77" w:rsidRDefault="00977C77" w:rsidP="00977C77">
      <w:pPr>
        <w:spacing w:after="0" w:line="240" w:lineRule="auto"/>
        <w:ind w:left="4678"/>
        <w:rPr>
          <w:rFonts w:ascii="Times New Roman" w:eastAsia="Times New Roman" w:hAnsi="Times New Roman" w:cs="Times New Roman"/>
          <w:b/>
          <w:sz w:val="28"/>
          <w:szCs w:val="20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Князевичу Р.П.</w:t>
      </w:r>
    </w:p>
    <w:p w:rsidR="00977C77" w:rsidRDefault="00977C77" w:rsidP="00977C7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77C77" w:rsidRDefault="00977C77" w:rsidP="00B838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77C77" w:rsidRDefault="00977C77" w:rsidP="00977C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0"/>
          <w:lang w:eastAsia="ru-RU"/>
        </w:rPr>
        <w:t>Шановний Руслане Петровичу!</w:t>
      </w:r>
    </w:p>
    <w:p w:rsidR="00977C77" w:rsidRDefault="00977C77" w:rsidP="00977C77">
      <w:pPr>
        <w:keepNext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i/>
          <w:sz w:val="16"/>
          <w:szCs w:val="16"/>
          <w:lang w:eastAsia="ru-RU"/>
        </w:rPr>
      </w:pPr>
    </w:p>
    <w:p w:rsidR="00977C77" w:rsidRDefault="00977C77" w:rsidP="00977C77">
      <w:pPr>
        <w:keepNext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Відповідно до доручення Голови Верховної Ради України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Парубія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А.В. від </w:t>
      </w:r>
      <w:r w:rsidR="00FF28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F28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січня 2018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р. Комітетом розглянуто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uk-UA"/>
        </w:rPr>
        <w:t>проект Закону України «</w:t>
      </w:r>
      <w:r w:rsidR="008E2FD5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Про Вищий антикорупційний суд»</w:t>
      </w:r>
      <w:r w:rsidR="008E3797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(реєстр. № 7440-2</w:t>
      </w:r>
      <w:r w:rsidR="00FF28EC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від 05.01.2018 р.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), поданий народ</w:t>
      </w:r>
      <w:r w:rsidR="00282A0E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ним депутатом України </w:t>
      </w:r>
      <w:proofErr w:type="spellStart"/>
      <w:r w:rsidR="00282A0E">
        <w:rPr>
          <w:rFonts w:ascii="Times New Roman" w:eastAsia="Times New Roman" w:hAnsi="Times New Roman" w:cs="Times New Roman"/>
          <w:sz w:val="28"/>
          <w:szCs w:val="24"/>
          <w:lang w:eastAsia="uk-UA"/>
        </w:rPr>
        <w:t>Капліним</w:t>
      </w:r>
      <w:proofErr w:type="spellEnd"/>
      <w:r w:rsidR="00282A0E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С.М.</w:t>
      </w:r>
    </w:p>
    <w:p w:rsidR="00977C77" w:rsidRDefault="00977C77" w:rsidP="00977C77">
      <w:pPr>
        <w:keepNext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Комітет на своєм</w:t>
      </w:r>
      <w:r w:rsidR="007124F1">
        <w:rPr>
          <w:rFonts w:ascii="Times New Roman" w:eastAsia="Times New Roman" w:hAnsi="Times New Roman" w:cs="Times New Roman"/>
          <w:sz w:val="28"/>
          <w:szCs w:val="28"/>
          <w:lang w:eastAsia="ru-RU"/>
        </w:rPr>
        <w:t>у засіданні 7 лютого 2018 року (протокол № 117)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ухвалив рішення:</w:t>
      </w:r>
    </w:p>
    <w:p w:rsidR="00977C77" w:rsidRDefault="00977C77" w:rsidP="00977C77">
      <w:pPr>
        <w:keepNext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Проект Закону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uk-UA"/>
        </w:rPr>
        <w:t>України «</w:t>
      </w:r>
      <w:r w:rsidR="00794C2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</w:t>
      </w:r>
      <w:r w:rsidR="00794C2D" w:rsidRPr="00794C2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ро Вищий антикорупційний суд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відповідає вимогам антикорупційного законодавства.</w:t>
      </w:r>
    </w:p>
    <w:p w:rsidR="00977C77" w:rsidRDefault="00977C77" w:rsidP="00977C77">
      <w:pPr>
        <w:keepNext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Керуючись статтею 125 Конституції України Комітет вважає, що норми зазначеного законопроекту можуть бути враховані при підготовці до розгляду у першому читанні законопроекту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uk-UA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Про Вищий антикорупційний суд»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(реєстр.     № 7440), поданого Президентом України Порошенком П.О.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із урахуванням висновків Європейської комісії за демократію через право (Венеціанської комісії), </w:t>
      </w:r>
      <w:r w:rsidR="0050572E">
        <w:rPr>
          <w:rFonts w:ascii="Times New Roman" w:eastAsia="Times New Roman" w:hAnsi="Times New Roman" w:cs="Times New Roman"/>
          <w:sz w:val="28"/>
          <w:szCs w:val="28"/>
          <w:lang w:eastAsia="ru-RU"/>
        </w:rPr>
        <w:t>а саме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77C77" w:rsidRDefault="00977C77" w:rsidP="00977C77">
      <w:pPr>
        <w:keepNext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</w:p>
    <w:p w:rsidR="0050572E" w:rsidRDefault="0050572E" w:rsidP="0050572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- положення про кваліфікацію суддів Вищого антикорупційного суду має бути переглянуте, щоби спонукати найширше коло суддів, правників та науковців брати участь у конкурсному відборі на посади суддів Вищого антикорупційного суду;</w:t>
      </w:r>
    </w:p>
    <w:p w:rsidR="00CF16E1" w:rsidRDefault="00CF16E1" w:rsidP="00CF16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- тимчасово має бути надано вирішальну роль міжнародним організаціям та донорам, які надають Україні допомогу для антикорупційних програм, в о</w:t>
      </w:r>
      <w:r w:rsidR="00CC12E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ргані, який здійснюватиме конкурсний добір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антикорупційних суддів;</w:t>
      </w:r>
    </w:p>
    <w:p w:rsidR="0050572E" w:rsidRDefault="0050572E" w:rsidP="0050572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- підсудність Вищого антикорупційного суду повинна охоплювати </w:t>
      </w:r>
      <w:r w:rsidR="004803F5">
        <w:rPr>
          <w:rFonts w:ascii="Times New Roman" w:eastAsia="Times New Roman" w:hAnsi="Times New Roman" w:cs="Times New Roman"/>
          <w:sz w:val="28"/>
          <w:szCs w:val="20"/>
          <w:lang w:eastAsia="ru-RU"/>
        </w:rPr>
        <w:t>виключно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кримінальні провадження, які підслідні Національному антикорупційному бюро України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977C77" w:rsidRDefault="00977C77" w:rsidP="00977C7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</w:pPr>
    </w:p>
    <w:p w:rsidR="00977C77" w:rsidRDefault="00977C77" w:rsidP="00977C77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З повагою</w:t>
      </w:r>
    </w:p>
    <w:p w:rsidR="00977C77" w:rsidRDefault="00977C77" w:rsidP="00977C77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0"/>
          <w:lang w:eastAsia="ru-RU"/>
        </w:rPr>
        <w:t>Перший заступник</w:t>
      </w:r>
    </w:p>
    <w:p w:rsidR="00977C77" w:rsidRDefault="00977C77" w:rsidP="00977C77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0"/>
          <w:lang w:eastAsia="ru-RU"/>
        </w:rPr>
        <w:t>Голови Комітету                                                                          Ю.П. Савчук</w:t>
      </w:r>
    </w:p>
    <w:p w:rsidR="00977C77" w:rsidRDefault="00977C77" w:rsidP="00977C77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977C77" w:rsidRDefault="00977C77" w:rsidP="00977C77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977C77" w:rsidRDefault="00977C77" w:rsidP="00977C77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977C77" w:rsidRDefault="00977C77" w:rsidP="00977C77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977C77" w:rsidRDefault="00977C77" w:rsidP="00977C77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977C77" w:rsidRDefault="00977C77" w:rsidP="00977C77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977C77" w:rsidRDefault="00977C77" w:rsidP="00977C77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977C77" w:rsidRDefault="00977C77" w:rsidP="00977C77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977C77" w:rsidRDefault="00977C77" w:rsidP="00977C77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977C77" w:rsidRDefault="00977C77" w:rsidP="00977C77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977C77" w:rsidRDefault="00977C77" w:rsidP="00977C77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977C77" w:rsidRDefault="00977C77" w:rsidP="00977C77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977C77" w:rsidRDefault="00977C77" w:rsidP="00977C77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977C77" w:rsidRDefault="00977C77" w:rsidP="00977C77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977C77" w:rsidRDefault="00977C77" w:rsidP="00977C77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977C77" w:rsidRDefault="00977C77" w:rsidP="00977C77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977C77" w:rsidRDefault="00977C77" w:rsidP="00977C77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977C77" w:rsidRDefault="00977C77" w:rsidP="00977C77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977C77" w:rsidRDefault="00977C77" w:rsidP="00977C77"/>
    <w:p w:rsidR="00977C77" w:rsidRDefault="00977C77" w:rsidP="00977C77"/>
    <w:p w:rsidR="00977C77" w:rsidRDefault="00977C77" w:rsidP="00977C77"/>
    <w:p w:rsidR="00E52C34" w:rsidRDefault="00E52C34"/>
    <w:sectPr w:rsidR="00E52C3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BF1"/>
    <w:rsid w:val="00282A0E"/>
    <w:rsid w:val="004303A1"/>
    <w:rsid w:val="004803F5"/>
    <w:rsid w:val="0050572E"/>
    <w:rsid w:val="00581BF1"/>
    <w:rsid w:val="007124F1"/>
    <w:rsid w:val="00794C2D"/>
    <w:rsid w:val="008E2FD5"/>
    <w:rsid w:val="008E3797"/>
    <w:rsid w:val="00977C77"/>
    <w:rsid w:val="00A01A36"/>
    <w:rsid w:val="00A1134D"/>
    <w:rsid w:val="00A6479C"/>
    <w:rsid w:val="00B8388A"/>
    <w:rsid w:val="00CC12EB"/>
    <w:rsid w:val="00CF16E1"/>
    <w:rsid w:val="00E52C34"/>
    <w:rsid w:val="00FF2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7C10D"/>
  <w15:chartTrackingRefBased/>
  <w15:docId w15:val="{9BE65F75-571A-4813-B853-1CEA15C00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7C77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38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B838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509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32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8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1082</Words>
  <Characters>617</Characters>
  <Application>Microsoft Office Word</Application>
  <DocSecurity>0</DocSecurity>
  <Lines>5</Lines>
  <Paragraphs>3</Paragraphs>
  <ScaleCrop>false</ScaleCrop>
  <Company/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33</cp:revision>
  <cp:lastPrinted>2018-02-09T09:37:00Z</cp:lastPrinted>
  <dcterms:created xsi:type="dcterms:W3CDTF">2018-02-08T14:08:00Z</dcterms:created>
  <dcterms:modified xsi:type="dcterms:W3CDTF">2018-02-09T13:27:00Z</dcterms:modified>
</cp:coreProperties>
</file>