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180D" w:rsidRPr="00CF180D" w:rsidRDefault="00CF180D" w:rsidP="00616A3F">
      <w:pPr>
        <w:tabs>
          <w:tab w:val="left" w:pos="3780"/>
        </w:tabs>
        <w:spacing w:after="0" w:line="240" w:lineRule="auto"/>
        <w:rPr>
          <w:szCs w:val="24"/>
          <w:lang w:val="uk-UA" w:eastAsia="ru-RU"/>
        </w:rPr>
      </w:pPr>
    </w:p>
    <w:p w:rsidR="00CF180D" w:rsidRDefault="00CF180D" w:rsidP="00616A3F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CF180D" w:rsidRDefault="00CF180D" w:rsidP="00616A3F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CF180D" w:rsidRDefault="00CF180D" w:rsidP="00616A3F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CF180D" w:rsidRDefault="00CF180D" w:rsidP="00616A3F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CF180D" w:rsidRDefault="00CF180D" w:rsidP="00616A3F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CF180D" w:rsidRDefault="00CF180D" w:rsidP="00616A3F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CF180D" w:rsidRDefault="00CF180D" w:rsidP="00616A3F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CF180D" w:rsidRDefault="00CF180D" w:rsidP="00616A3F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CF180D" w:rsidRDefault="00CF180D" w:rsidP="00616A3F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CF180D" w:rsidRDefault="00CF180D" w:rsidP="00616A3F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CF180D" w:rsidRDefault="00CF180D" w:rsidP="00616A3F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CF180D" w:rsidRDefault="007339E6" w:rsidP="000323EA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  <w:r>
        <w:rPr>
          <w:b/>
          <w:szCs w:val="24"/>
          <w:lang w:val="uk-UA" w:eastAsia="ru-RU"/>
        </w:rPr>
        <w:tab/>
      </w:r>
      <w:r w:rsidR="00CF180D">
        <w:rPr>
          <w:b/>
          <w:szCs w:val="24"/>
          <w:lang w:val="uk-UA" w:eastAsia="ru-RU"/>
        </w:rPr>
        <w:t>ВИСНОВОК</w:t>
      </w:r>
    </w:p>
    <w:p w:rsidR="00CF180D" w:rsidRDefault="00CF180D" w:rsidP="00CF180D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щодо відповідності проекту нормативно-правового </w:t>
      </w:r>
      <w:proofErr w:type="spellStart"/>
      <w:r>
        <w:rPr>
          <w:szCs w:val="24"/>
          <w:lang w:val="uk-UA" w:eastAsia="ru-RU"/>
        </w:rPr>
        <w:t>акта</w:t>
      </w:r>
      <w:proofErr w:type="spellEnd"/>
    </w:p>
    <w:p w:rsidR="00CF180D" w:rsidRDefault="00CF180D" w:rsidP="00CF180D">
      <w:pPr>
        <w:spacing w:after="360" w:line="240" w:lineRule="auto"/>
        <w:jc w:val="center"/>
        <w:rPr>
          <w:szCs w:val="28"/>
          <w:lang w:val="uk-UA" w:eastAsia="ru-RU"/>
        </w:rPr>
      </w:pPr>
      <w:r>
        <w:rPr>
          <w:szCs w:val="28"/>
          <w:lang w:val="uk-UA" w:eastAsia="ru-RU"/>
        </w:rPr>
        <w:t>вимогам антикорупційного законодавства</w:t>
      </w:r>
    </w:p>
    <w:p w:rsidR="00CF180D" w:rsidRDefault="00CF180D" w:rsidP="00CF180D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CF180D" w:rsidRPr="007339E6" w:rsidRDefault="00616A3F" w:rsidP="00616A3F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Calibri" w:hAnsi="Calibri"/>
          <w:szCs w:val="28"/>
          <w:lang w:val="uk-UA" w:eastAsia="ru-RU"/>
        </w:rPr>
      </w:pPr>
      <w:r>
        <w:rPr>
          <w:rFonts w:ascii="Calibri" w:hAnsi="Calibri"/>
          <w:szCs w:val="28"/>
          <w:lang w:val="uk-UA" w:eastAsia="ru-RU"/>
        </w:rPr>
        <w:tab/>
        <w:t xml:space="preserve">           </w:t>
      </w:r>
      <w:r w:rsidR="00CF180D" w:rsidRPr="007339E6">
        <w:rPr>
          <w:rFonts w:ascii="Calibri" w:hAnsi="Calibri"/>
          <w:szCs w:val="28"/>
          <w:lang w:val="uk-UA" w:eastAsia="ru-RU"/>
        </w:rPr>
        <w:t xml:space="preserve">Назва проекту </w:t>
      </w:r>
      <w:proofErr w:type="spellStart"/>
      <w:r w:rsidR="00CF180D" w:rsidRPr="007339E6">
        <w:rPr>
          <w:rFonts w:ascii="Calibri" w:hAnsi="Calibri"/>
          <w:szCs w:val="28"/>
          <w:lang w:val="uk-UA" w:eastAsia="ru-RU"/>
        </w:rPr>
        <w:t>акта</w:t>
      </w:r>
      <w:proofErr w:type="spellEnd"/>
      <w:r w:rsidR="00CF180D" w:rsidRPr="007339E6">
        <w:rPr>
          <w:rFonts w:ascii="Calibri" w:hAnsi="Calibri"/>
          <w:szCs w:val="28"/>
          <w:lang w:val="uk-UA" w:eastAsia="ru-RU"/>
        </w:rPr>
        <w:t>: п</w:t>
      </w:r>
      <w:r w:rsidR="00CF180D" w:rsidRPr="007339E6">
        <w:rPr>
          <w:rFonts w:ascii="Calibri" w:hAnsi="Calibri"/>
          <w:szCs w:val="28"/>
          <w:lang w:val="uk-UA"/>
        </w:rPr>
        <w:t>роект Закону п</w:t>
      </w:r>
      <w:r>
        <w:rPr>
          <w:rFonts w:ascii="Calibri" w:hAnsi="Calibri"/>
          <w:szCs w:val="28"/>
          <w:lang w:val="uk-UA"/>
        </w:rPr>
        <w:t xml:space="preserve">ро внесення зміни до статті 77 Податкового </w:t>
      </w:r>
      <w:r w:rsidR="00CF180D" w:rsidRPr="007339E6">
        <w:rPr>
          <w:rFonts w:ascii="Calibri" w:hAnsi="Calibri"/>
          <w:szCs w:val="28"/>
          <w:lang w:val="uk-UA"/>
        </w:rPr>
        <w:t xml:space="preserve">кодексу України щодо </w:t>
      </w:r>
      <w:r>
        <w:rPr>
          <w:rFonts w:ascii="Calibri" w:hAnsi="Calibri"/>
          <w:szCs w:val="28"/>
          <w:lang w:val="uk-UA"/>
        </w:rPr>
        <w:t>узгодження проведення планових документальних перевірок.</w:t>
      </w:r>
    </w:p>
    <w:p w:rsidR="00CF180D" w:rsidRPr="007339E6" w:rsidRDefault="00CF180D" w:rsidP="00616A3F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Calibri" w:hAnsi="Calibri"/>
          <w:szCs w:val="28"/>
          <w:lang w:val="uk-UA" w:eastAsia="ru-RU"/>
        </w:rPr>
      </w:pPr>
    </w:p>
    <w:p w:rsidR="00CF180D" w:rsidRPr="007339E6" w:rsidRDefault="00CF180D" w:rsidP="00616A3F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Calibri" w:hAnsi="Calibri" w:cs="Arial"/>
          <w:color w:val="333333"/>
          <w:szCs w:val="28"/>
          <w:lang w:val="uk-UA" w:eastAsia="uk-UA"/>
        </w:rPr>
      </w:pPr>
      <w:r w:rsidRPr="007339E6">
        <w:rPr>
          <w:rFonts w:ascii="Calibri" w:hAnsi="Calibri"/>
          <w:szCs w:val="28"/>
          <w:lang w:val="uk-UA" w:eastAsia="ru-RU"/>
        </w:rPr>
        <w:t xml:space="preserve">Реєстр. № </w:t>
      </w:r>
      <w:r w:rsidRPr="007339E6">
        <w:rPr>
          <w:rFonts w:ascii="Calibri" w:hAnsi="Calibri"/>
          <w:szCs w:val="28"/>
          <w:lang w:val="uk-UA"/>
        </w:rPr>
        <w:t>7524 від 24.01.2018 р.</w:t>
      </w:r>
    </w:p>
    <w:p w:rsidR="00CF180D" w:rsidRDefault="00CF180D" w:rsidP="00616A3F">
      <w:pPr>
        <w:shd w:val="clear" w:color="auto" w:fill="FFFFFF"/>
        <w:spacing w:after="0" w:line="270" w:lineRule="atLeast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CF180D" w:rsidRDefault="00CF180D" w:rsidP="00616A3F">
      <w:pPr>
        <w:spacing w:after="120" w:line="240" w:lineRule="auto"/>
        <w:jc w:val="both"/>
        <w:rPr>
          <w:rFonts w:ascii="Calibri" w:hAnsi="Calibri"/>
          <w:sz w:val="24"/>
          <w:szCs w:val="24"/>
          <w:lang w:val="uk-UA" w:eastAsia="ru-RU"/>
        </w:rPr>
      </w:pPr>
      <w:r>
        <w:rPr>
          <w:rFonts w:ascii="Calibri" w:hAnsi="Calibri"/>
          <w:sz w:val="24"/>
          <w:szCs w:val="24"/>
          <w:lang w:val="uk-UA" w:eastAsia="ru-RU"/>
        </w:rPr>
        <w:t>Суб’єкт права законодавчої ініціативи: Народні депутати України Л.</w:t>
      </w:r>
      <w:r w:rsidR="00616A3F">
        <w:rPr>
          <w:rFonts w:ascii="Calibri" w:hAnsi="Calibri"/>
          <w:sz w:val="24"/>
          <w:szCs w:val="24"/>
          <w:lang w:val="uk-UA" w:eastAsia="ru-RU"/>
        </w:rPr>
        <w:t xml:space="preserve"> </w:t>
      </w:r>
      <w:r>
        <w:rPr>
          <w:rFonts w:ascii="Calibri" w:hAnsi="Calibri"/>
          <w:sz w:val="24"/>
          <w:szCs w:val="24"/>
          <w:lang w:val="uk-UA" w:eastAsia="ru-RU"/>
        </w:rPr>
        <w:t>Денісова, І.</w:t>
      </w:r>
      <w:r w:rsidR="00616A3F">
        <w:rPr>
          <w:rFonts w:ascii="Calibri" w:hAnsi="Calibri"/>
          <w:sz w:val="24"/>
          <w:szCs w:val="24"/>
          <w:lang w:val="uk-UA" w:eastAsia="ru-RU"/>
        </w:rPr>
        <w:t xml:space="preserve"> </w:t>
      </w:r>
      <w:r>
        <w:rPr>
          <w:rFonts w:ascii="Calibri" w:hAnsi="Calibri"/>
          <w:sz w:val="24"/>
          <w:szCs w:val="24"/>
          <w:lang w:val="uk-UA" w:eastAsia="ru-RU"/>
        </w:rPr>
        <w:t>Єфремова,</w:t>
      </w:r>
      <w:r w:rsidR="00616A3F">
        <w:rPr>
          <w:rFonts w:ascii="Calibri" w:hAnsi="Calibri"/>
          <w:sz w:val="24"/>
          <w:szCs w:val="24"/>
          <w:lang w:val="uk-UA" w:eastAsia="ru-RU"/>
        </w:rPr>
        <w:t xml:space="preserve">          </w:t>
      </w:r>
      <w:r>
        <w:rPr>
          <w:rFonts w:ascii="Calibri" w:hAnsi="Calibri"/>
          <w:sz w:val="24"/>
          <w:szCs w:val="24"/>
          <w:lang w:val="uk-UA" w:eastAsia="ru-RU"/>
        </w:rPr>
        <w:t xml:space="preserve"> Т. Кремінь, О. Данче</w:t>
      </w:r>
      <w:r w:rsidR="00616A3F">
        <w:rPr>
          <w:rFonts w:ascii="Calibri" w:hAnsi="Calibri"/>
          <w:sz w:val="24"/>
          <w:szCs w:val="24"/>
          <w:lang w:val="uk-UA" w:eastAsia="ru-RU"/>
        </w:rPr>
        <w:t xml:space="preserve">нко, В. </w:t>
      </w:r>
      <w:proofErr w:type="spellStart"/>
      <w:r w:rsidR="00616A3F">
        <w:rPr>
          <w:rFonts w:ascii="Calibri" w:hAnsi="Calibri"/>
          <w:sz w:val="24"/>
          <w:szCs w:val="24"/>
          <w:lang w:val="uk-UA" w:eastAsia="ru-RU"/>
        </w:rPr>
        <w:t>Підберезняк</w:t>
      </w:r>
      <w:proofErr w:type="spellEnd"/>
      <w:r w:rsidR="00616A3F">
        <w:rPr>
          <w:rFonts w:ascii="Calibri" w:hAnsi="Calibri"/>
          <w:sz w:val="24"/>
          <w:szCs w:val="24"/>
          <w:lang w:val="uk-UA" w:eastAsia="ru-RU"/>
        </w:rPr>
        <w:t xml:space="preserve">, А. </w:t>
      </w:r>
      <w:proofErr w:type="spellStart"/>
      <w:r w:rsidR="00616A3F">
        <w:rPr>
          <w:rFonts w:ascii="Calibri" w:hAnsi="Calibri"/>
          <w:sz w:val="24"/>
          <w:szCs w:val="24"/>
          <w:lang w:val="uk-UA" w:eastAsia="ru-RU"/>
        </w:rPr>
        <w:t>Дирів</w:t>
      </w:r>
      <w:proofErr w:type="spellEnd"/>
      <w:r w:rsidR="00616A3F">
        <w:rPr>
          <w:rFonts w:ascii="Calibri" w:hAnsi="Calibri"/>
          <w:sz w:val="24"/>
          <w:szCs w:val="24"/>
          <w:lang w:val="uk-UA" w:eastAsia="ru-RU"/>
        </w:rPr>
        <w:t>.</w:t>
      </w:r>
      <w:bookmarkStart w:id="0" w:name="_GoBack"/>
      <w:bookmarkEnd w:id="0"/>
    </w:p>
    <w:p w:rsidR="00CF180D" w:rsidRDefault="00CF180D" w:rsidP="00616A3F">
      <w:pPr>
        <w:shd w:val="clear" w:color="auto" w:fill="FFFFFF"/>
        <w:spacing w:after="360" w:line="193" w:lineRule="atLeast"/>
        <w:jc w:val="both"/>
        <w:rPr>
          <w:rFonts w:ascii="Calibri" w:hAnsi="Calibri"/>
          <w:sz w:val="24"/>
          <w:szCs w:val="24"/>
          <w:lang w:val="uk-UA"/>
        </w:rPr>
      </w:pPr>
      <w:r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– </w:t>
      </w:r>
      <w:r>
        <w:rPr>
          <w:rFonts w:ascii="Calibri" w:hAnsi="Calibri"/>
          <w:bCs/>
          <w:spacing w:val="4"/>
          <w:sz w:val="24"/>
          <w:szCs w:val="24"/>
          <w:lang w:val="uk-UA" w:eastAsia="ru-RU"/>
        </w:rPr>
        <w:t xml:space="preserve"> Комітет Верховної Ради України з питань податкової та митної політики</w:t>
      </w:r>
      <w:r>
        <w:rPr>
          <w:rFonts w:ascii="Calibri" w:hAnsi="Calibri"/>
          <w:sz w:val="24"/>
          <w:szCs w:val="24"/>
          <w:lang w:val="uk-UA"/>
        </w:rPr>
        <w:t>.</w:t>
      </w:r>
    </w:p>
    <w:p w:rsidR="00CF180D" w:rsidRDefault="00CF180D" w:rsidP="00616A3F">
      <w:pPr>
        <w:spacing w:after="0"/>
        <w:ind w:firstLine="708"/>
        <w:jc w:val="both"/>
        <w:rPr>
          <w:color w:val="000000" w:themeColor="text1"/>
          <w:szCs w:val="28"/>
          <w:lang w:val="uk-UA" w:eastAsia="ru-RU"/>
        </w:rPr>
      </w:pPr>
      <w:r>
        <w:rPr>
          <w:color w:val="000000" w:themeColor="text1"/>
          <w:szCs w:val="28"/>
          <w:lang w:val="uk-UA" w:eastAsia="ru-RU"/>
        </w:rPr>
        <w:t xml:space="preserve">У проекті </w:t>
      </w:r>
      <w:proofErr w:type="spellStart"/>
      <w:r>
        <w:rPr>
          <w:color w:val="000000" w:themeColor="text1"/>
          <w:szCs w:val="28"/>
          <w:lang w:val="uk-UA" w:eastAsia="ru-RU"/>
        </w:rPr>
        <w:t>акта</w:t>
      </w:r>
      <w:proofErr w:type="spellEnd"/>
      <w:r>
        <w:rPr>
          <w:color w:val="000000" w:themeColor="text1"/>
          <w:szCs w:val="28"/>
          <w:lang w:val="uk-UA" w:eastAsia="ru-RU"/>
        </w:rPr>
        <w:t xml:space="preserve"> не виявлено </w:t>
      </w:r>
      <w:proofErr w:type="spellStart"/>
      <w:r>
        <w:rPr>
          <w:color w:val="000000" w:themeColor="text1"/>
          <w:szCs w:val="28"/>
          <w:lang w:val="uk-UA" w:eastAsia="ru-RU"/>
        </w:rPr>
        <w:t>корупціогенних</w:t>
      </w:r>
      <w:proofErr w:type="spellEnd"/>
      <w:r>
        <w:rPr>
          <w:color w:val="000000" w:themeColor="text1"/>
          <w:szCs w:val="28"/>
          <w:lang w:val="uk-UA" w:eastAsia="ru-RU"/>
        </w:rPr>
        <w:t xml:space="preserve"> факторів – проект </w:t>
      </w:r>
      <w:proofErr w:type="spellStart"/>
      <w:r>
        <w:rPr>
          <w:color w:val="000000" w:themeColor="text1"/>
          <w:szCs w:val="28"/>
          <w:lang w:val="uk-UA" w:eastAsia="ru-RU"/>
        </w:rPr>
        <w:t>акта</w:t>
      </w:r>
      <w:proofErr w:type="spellEnd"/>
      <w:r>
        <w:rPr>
          <w:color w:val="000000" w:themeColor="text1"/>
          <w:szCs w:val="28"/>
          <w:lang w:val="uk-UA" w:eastAsia="ru-RU"/>
        </w:rPr>
        <w:t xml:space="preserve"> </w:t>
      </w:r>
    </w:p>
    <w:p w:rsidR="00CF180D" w:rsidRDefault="00CF180D" w:rsidP="00616A3F">
      <w:pPr>
        <w:spacing w:after="0"/>
        <w:jc w:val="both"/>
        <w:rPr>
          <w:color w:val="000000" w:themeColor="text1"/>
          <w:szCs w:val="28"/>
          <w:lang w:val="uk-UA"/>
        </w:rPr>
      </w:pPr>
      <w:r>
        <w:rPr>
          <w:color w:val="000000" w:themeColor="text1"/>
          <w:szCs w:val="28"/>
          <w:lang w:val="uk-UA" w:eastAsia="ru-RU"/>
        </w:rPr>
        <w:t xml:space="preserve"> відповідає вимогам антикорупційного законодавства </w:t>
      </w:r>
      <w:r>
        <w:rPr>
          <w:color w:val="000000" w:themeColor="text1"/>
          <w:szCs w:val="28"/>
          <w:lang w:val="uk-UA"/>
        </w:rPr>
        <w:t>(рішення Комітету</w:t>
      </w:r>
    </w:p>
    <w:p w:rsidR="00CF180D" w:rsidRDefault="00CF180D" w:rsidP="00616A3F">
      <w:pPr>
        <w:spacing w:after="0"/>
        <w:jc w:val="both"/>
        <w:rPr>
          <w:color w:val="000000" w:themeColor="text1"/>
          <w:szCs w:val="28"/>
          <w:lang w:val="uk-UA"/>
        </w:rPr>
      </w:pPr>
      <w:r>
        <w:rPr>
          <w:color w:val="000000" w:themeColor="text1"/>
          <w:szCs w:val="28"/>
          <w:lang w:val="uk-UA"/>
        </w:rPr>
        <w:t xml:space="preserve"> від </w:t>
      </w:r>
      <w:r w:rsidR="007339E6">
        <w:rPr>
          <w:color w:val="000000" w:themeColor="text1"/>
          <w:szCs w:val="28"/>
          <w:lang w:val="uk-UA"/>
        </w:rPr>
        <w:t>4 квітня</w:t>
      </w:r>
      <w:r>
        <w:rPr>
          <w:color w:val="000000" w:themeColor="text1"/>
          <w:szCs w:val="28"/>
          <w:lang w:val="uk-UA"/>
        </w:rPr>
        <w:t xml:space="preserve"> 2018 року, протокол № </w:t>
      </w:r>
      <w:r w:rsidR="007339E6">
        <w:rPr>
          <w:color w:val="000000" w:themeColor="text1"/>
          <w:szCs w:val="28"/>
          <w:lang w:val="uk-UA"/>
        </w:rPr>
        <w:t>118</w:t>
      </w:r>
      <w:r>
        <w:rPr>
          <w:color w:val="000000" w:themeColor="text1"/>
          <w:szCs w:val="28"/>
          <w:lang w:val="uk-UA"/>
        </w:rPr>
        <w:t>).</w:t>
      </w:r>
    </w:p>
    <w:p w:rsidR="00CF180D" w:rsidRDefault="00CF180D" w:rsidP="00616A3F">
      <w:pPr>
        <w:spacing w:after="0"/>
        <w:jc w:val="both"/>
        <w:rPr>
          <w:szCs w:val="28"/>
          <w:lang w:val="uk-UA"/>
        </w:rPr>
      </w:pPr>
    </w:p>
    <w:p w:rsidR="00CF180D" w:rsidRDefault="00CF180D" w:rsidP="00616A3F">
      <w:pPr>
        <w:spacing w:after="0"/>
        <w:jc w:val="both"/>
        <w:rPr>
          <w:szCs w:val="28"/>
          <w:lang w:val="uk-UA"/>
        </w:rPr>
      </w:pPr>
    </w:p>
    <w:p w:rsidR="00616A3F" w:rsidRDefault="00616A3F" w:rsidP="00616A3F">
      <w:pPr>
        <w:spacing w:after="0"/>
        <w:jc w:val="both"/>
        <w:rPr>
          <w:szCs w:val="28"/>
          <w:lang w:val="uk-UA"/>
        </w:rPr>
      </w:pPr>
    </w:p>
    <w:p w:rsidR="00616A3F" w:rsidRDefault="00616A3F" w:rsidP="00616A3F">
      <w:pPr>
        <w:spacing w:after="0"/>
        <w:jc w:val="both"/>
        <w:rPr>
          <w:szCs w:val="28"/>
          <w:lang w:val="uk-UA"/>
        </w:rPr>
      </w:pPr>
    </w:p>
    <w:p w:rsidR="00CF180D" w:rsidRDefault="00CF180D" w:rsidP="007339E6">
      <w:pPr>
        <w:spacing w:after="0"/>
        <w:ind w:firstLine="708"/>
        <w:rPr>
          <w:b/>
        </w:rPr>
      </w:pPr>
      <w:r>
        <w:rPr>
          <w:b/>
        </w:rPr>
        <w:t xml:space="preserve">Перший заступник </w:t>
      </w:r>
    </w:p>
    <w:p w:rsidR="0094434B" w:rsidRPr="00616A3F" w:rsidRDefault="00CF180D" w:rsidP="00616A3F">
      <w:pPr>
        <w:spacing w:after="0"/>
        <w:ind w:firstLine="708"/>
        <w:rPr>
          <w:b/>
        </w:rPr>
      </w:pPr>
      <w:proofErr w:type="spellStart"/>
      <w:r>
        <w:rPr>
          <w:b/>
        </w:rPr>
        <w:t>Голови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Комітету</w:t>
      </w:r>
      <w:proofErr w:type="spellEnd"/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7339E6">
        <w:rPr>
          <w:b/>
        </w:rPr>
        <w:tab/>
      </w:r>
      <w:r w:rsidR="007339E6">
        <w:rPr>
          <w:b/>
        </w:rPr>
        <w:tab/>
      </w:r>
      <w:r>
        <w:rPr>
          <w:b/>
        </w:rPr>
        <w:t>Савчук</w:t>
      </w:r>
      <w:r>
        <w:rPr>
          <w:b/>
          <w:lang w:val="uk-UA"/>
        </w:rPr>
        <w:t xml:space="preserve"> Ю.П.</w:t>
      </w:r>
    </w:p>
    <w:sectPr w:rsidR="0094434B" w:rsidRPr="00616A3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180D"/>
    <w:rsid w:val="000323EA"/>
    <w:rsid w:val="00616A3F"/>
    <w:rsid w:val="007339E6"/>
    <w:rsid w:val="0094434B"/>
    <w:rsid w:val="00CF1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26CFF0"/>
  <w15:chartTrackingRefBased/>
  <w15:docId w15:val="{1529B1BD-60C5-4E7A-B940-36987CAC8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180D"/>
    <w:pPr>
      <w:spacing w:line="256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16A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616A3F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629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528</Words>
  <Characters>302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Скиб'як Андрій Юліанович</cp:lastModifiedBy>
  <cp:revision>8</cp:revision>
  <cp:lastPrinted>2018-04-05T07:06:00Z</cp:lastPrinted>
  <dcterms:created xsi:type="dcterms:W3CDTF">2018-02-19T10:41:00Z</dcterms:created>
  <dcterms:modified xsi:type="dcterms:W3CDTF">2018-04-05T07:06:00Z</dcterms:modified>
</cp:coreProperties>
</file>