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36DE5" w:rsidRPr="00736DE5" w:rsidRDefault="00736DE5" w:rsidP="00736D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736DE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36DE5" w:rsidRPr="00736DE5" w:rsidRDefault="00736DE5" w:rsidP="00736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DE5" w:rsidRPr="00736DE5" w:rsidRDefault="00736DE5" w:rsidP="00736D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36D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36D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36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55C40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(щодо справедливого розміру пенсій для громадян, які працювали на підземних роботах, роботах з особливо шкідливими і особливо важкими умовами праці)</w:t>
      </w:r>
      <w:r w:rsidRPr="00736DE5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736DE5" w:rsidRPr="00736DE5" w:rsidRDefault="00736DE5" w:rsidP="00736D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36DE5" w:rsidRPr="00736DE5" w:rsidRDefault="00736DE5" w:rsidP="00736D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E5" w:rsidRPr="00736DE5" w:rsidRDefault="00736DE5" w:rsidP="00736DE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6DE5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8001</w:t>
      </w:r>
      <w:r w:rsidRPr="00736DE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Pr="00736DE5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36DE5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736DE5">
        <w:rPr>
          <w:rFonts w:ascii="Arial" w:eastAsia="Times New Roman" w:hAnsi="Arial" w:cs="Arial"/>
          <w:lang w:eastAsia="ru-RU"/>
        </w:rPr>
        <w:t xml:space="preserve">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Мішенко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С.Г.</w:t>
      </w: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36DE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912646">
        <w:rPr>
          <w:rFonts w:ascii="Arial" w:eastAsia="Times New Roman" w:hAnsi="Arial" w:cs="Arial"/>
          <w:lang w:eastAsia="ru-RU"/>
        </w:rPr>
        <w:t>з питань соціальної політики, зайнятості та пенсійного забезпечення</w:t>
      </w:r>
      <w:r w:rsidRPr="00736DE5">
        <w:rPr>
          <w:rFonts w:ascii="Arial" w:eastAsia="Times New Roman" w:hAnsi="Arial" w:cs="Arial"/>
          <w:lang w:eastAsia="ru-RU"/>
        </w:rPr>
        <w:t>.</w:t>
      </w: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36DE5" w:rsidRPr="00736DE5" w:rsidRDefault="00736DE5" w:rsidP="00736D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72F7" w:rsidRDefault="00736DE5" w:rsidP="00D672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36DE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672F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D672F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D672F7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D672F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672F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36DE5" w:rsidRPr="00736DE5" w:rsidRDefault="00736DE5" w:rsidP="00736D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787467" w:rsidRPr="00787467" w:rsidRDefault="00787467" w:rsidP="00787467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8746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Поданим законопроектом пропонується підвищити значення страхового стажу при обчисленні пенсій особам, які були зайняті повний робочий день на підземних роботах, на роботах з особливо шкідливими і особливо важкими умовами праці, а також на інших роботах із шкідливими і важкими умовами праці за списками №1 і №2 виробництв, робіт, професій, посад і показників, затверджених Кабінетом Міністрів України.</w:t>
      </w:r>
    </w:p>
    <w:p w:rsidR="00787467" w:rsidRPr="00787467" w:rsidRDefault="00787467" w:rsidP="00787467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8746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Разом з тим слід зауважити наступне. Запропоновані зміни не узгоджуються з принципами загальнообов’язкового державного пенсійного </w:t>
      </w:r>
      <w:r w:rsidRPr="0078746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lastRenderedPageBreak/>
        <w:t>страхування, зокрема, щодо рівноправності застрахованих осіб стосовно отримання пенсійних виплат та виконання обов'язків із сплати страхових внесків, диференціації розмірів пенсій залежно від тривалості страхового стажу та розміру заробітної плати (доходу).</w:t>
      </w:r>
    </w:p>
    <w:p w:rsidR="00787467" w:rsidRPr="00787467" w:rsidRDefault="00787467" w:rsidP="00787467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8746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Необхідно зауважити, що пропозиція щодо значного збільшення впливу страхового стажу на рівень пенсійного забезпечення для окремих категорій пенсіонерів нівелюватиме роль заробітної плати (доходу) у визначенні розміру пенсійних виплат. </w:t>
      </w:r>
    </w:p>
    <w:p w:rsidR="00787467" w:rsidRPr="00787467" w:rsidRDefault="00787467" w:rsidP="00787467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8746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Реалізація законопроекту у разі його прийняття не буде забезпечена фінансовими ресурсами. За інформацією Міністерства соціальної політики України, реалізація положень законопроекту потребуватиме додаткових видатків з бюджету Пенсійного фонду України та Державного бюджету України в сумі близько 18 млрд. грн. на рік.</w:t>
      </w:r>
    </w:p>
    <w:p w:rsidR="00736DE5" w:rsidRPr="00736DE5" w:rsidRDefault="00736DE5" w:rsidP="00736D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36DE5" w:rsidRPr="00736DE5" w:rsidRDefault="00736DE5" w:rsidP="00736D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736DE5" w:rsidRPr="00736DE5" w:rsidRDefault="00736DE5" w:rsidP="00736D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D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36DE5" w:rsidRPr="00736DE5" w:rsidRDefault="00736DE5" w:rsidP="00736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36DE5" w:rsidRPr="00736DE5" w:rsidRDefault="00736DE5" w:rsidP="00736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202E" w:rsidRDefault="00736DE5" w:rsidP="00736DE5">
      <w:pPr>
        <w:tabs>
          <w:tab w:val="left" w:pos="3420"/>
        </w:tabs>
      </w:pPr>
      <w:r w:rsidRPr="00736DE5">
        <w:tab/>
      </w:r>
    </w:p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85D" w:rsidRDefault="0030785D" w:rsidP="00736DE5">
      <w:pPr>
        <w:spacing w:after="0" w:line="240" w:lineRule="auto"/>
      </w:pPr>
      <w:r>
        <w:separator/>
      </w:r>
    </w:p>
  </w:endnote>
  <w:endnote w:type="continuationSeparator" w:id="0">
    <w:p w:rsidR="0030785D" w:rsidRDefault="0030785D" w:rsidP="00736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85D" w:rsidRDefault="0030785D" w:rsidP="00736DE5">
      <w:pPr>
        <w:spacing w:after="0" w:line="240" w:lineRule="auto"/>
      </w:pPr>
      <w:r>
        <w:separator/>
      </w:r>
    </w:p>
  </w:footnote>
  <w:footnote w:type="continuationSeparator" w:id="0">
    <w:p w:rsidR="0030785D" w:rsidRDefault="0030785D" w:rsidP="00736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213EC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736DE5">
      <w:rPr>
        <w:rFonts w:ascii="Times New Roman" w:hAnsi="Times New Roman"/>
        <w:sz w:val="28"/>
        <w:szCs w:val="28"/>
      </w:rPr>
      <w:t>8001</w:t>
    </w:r>
  </w:p>
  <w:p w:rsidR="00764B2B" w:rsidRPr="00764B2B" w:rsidRDefault="00213EC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736DE5">
      <w:rPr>
        <w:rFonts w:ascii="Times New Roman" w:hAnsi="Times New Roman"/>
        <w:sz w:val="28"/>
        <w:szCs w:val="28"/>
      </w:rPr>
      <w:t>06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5E"/>
    <w:rsid w:val="00213EC7"/>
    <w:rsid w:val="0030785D"/>
    <w:rsid w:val="004B202E"/>
    <w:rsid w:val="00736DE5"/>
    <w:rsid w:val="00787467"/>
    <w:rsid w:val="00912646"/>
    <w:rsid w:val="00D672F7"/>
    <w:rsid w:val="00E5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5C547-C4BE-405F-9E53-418063C3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6DE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36D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36D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36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3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1450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2018-04-11T09:00:00Z</dcterms:created>
  <dcterms:modified xsi:type="dcterms:W3CDTF">2018-05-17T07:26:00Z</dcterms:modified>
</cp:coreProperties>
</file>