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338" w:rsidRPr="00D856D6" w:rsidRDefault="004D6338" w:rsidP="004D6338">
      <w:pPr>
        <w:pStyle w:val="Igor"/>
        <w:jc w:val="right"/>
        <w:rPr>
          <w:b w:val="0"/>
        </w:rPr>
      </w:pPr>
      <w:bookmarkStart w:id="0" w:name="_GoBack"/>
      <w:bookmarkEnd w:id="0"/>
      <w:r w:rsidRPr="00D856D6">
        <w:rPr>
          <w:b w:val="0"/>
        </w:rPr>
        <w:t xml:space="preserve">До реєстр. № 8044 і № 8043 </w:t>
      </w:r>
      <w:r w:rsidRPr="00D856D6">
        <w:rPr>
          <w:b w:val="0"/>
        </w:rPr>
        <w:br/>
        <w:t>від 15.02.2018 р.</w:t>
      </w:r>
    </w:p>
    <w:p w:rsidR="004D6338" w:rsidRPr="00D856D6" w:rsidRDefault="004D6338" w:rsidP="004D6338">
      <w:pPr>
        <w:pStyle w:val="2"/>
        <w:ind w:left="5103" w:firstLine="0"/>
        <w:rPr>
          <w:b w:val="0"/>
          <w:i/>
          <w:smallCaps/>
          <w:szCs w:val="28"/>
          <w:u w:val="none"/>
        </w:rPr>
      </w:pPr>
    </w:p>
    <w:p w:rsidR="004D6338" w:rsidRPr="00D856D6" w:rsidRDefault="004D6338" w:rsidP="004D6338">
      <w:pPr>
        <w:pStyle w:val="2"/>
        <w:ind w:left="5103" w:firstLine="0"/>
        <w:rPr>
          <w:b w:val="0"/>
          <w:i/>
          <w:smallCaps/>
          <w:szCs w:val="28"/>
          <w:u w:val="none"/>
        </w:rPr>
      </w:pPr>
    </w:p>
    <w:p w:rsidR="004D6338" w:rsidRPr="00D856D6" w:rsidRDefault="004D6338" w:rsidP="004D6338">
      <w:pPr>
        <w:pStyle w:val="2"/>
        <w:ind w:left="5103" w:firstLine="0"/>
        <w:rPr>
          <w:b w:val="0"/>
          <w:i/>
          <w:smallCaps/>
          <w:szCs w:val="28"/>
          <w:u w:val="none"/>
        </w:rPr>
      </w:pPr>
    </w:p>
    <w:p w:rsidR="004D6338" w:rsidRPr="00D856D6" w:rsidRDefault="0021617C" w:rsidP="0021617C">
      <w:pPr>
        <w:pStyle w:val="2"/>
        <w:ind w:firstLine="0"/>
        <w:jc w:val="left"/>
        <w:rPr>
          <w:b w:val="0"/>
          <w:i/>
          <w:smallCaps/>
          <w:szCs w:val="28"/>
          <w:u w:val="none"/>
        </w:rPr>
      </w:pPr>
      <w:r>
        <w:rPr>
          <w:b w:val="0"/>
          <w:i/>
          <w:smallCaps/>
          <w:szCs w:val="28"/>
          <w:u w:val="none"/>
        </w:rPr>
        <w:t>14.03.2018 № 04-13/3-459 (53088)</w:t>
      </w:r>
    </w:p>
    <w:p w:rsidR="004D6338" w:rsidRPr="00D856D6" w:rsidRDefault="004D6338" w:rsidP="004D6338">
      <w:pPr>
        <w:pStyle w:val="2"/>
        <w:ind w:left="5103" w:firstLine="0"/>
        <w:rPr>
          <w:b w:val="0"/>
          <w:i/>
          <w:smallCaps/>
          <w:szCs w:val="28"/>
          <w:u w:val="none"/>
        </w:rPr>
      </w:pPr>
    </w:p>
    <w:p w:rsidR="004D6338" w:rsidRPr="00D856D6" w:rsidRDefault="004D6338" w:rsidP="004D6338">
      <w:pPr>
        <w:pStyle w:val="2"/>
        <w:ind w:left="5103" w:firstLine="0"/>
        <w:rPr>
          <w:i/>
          <w:smallCaps/>
          <w:szCs w:val="28"/>
          <w:u w:val="none"/>
        </w:rPr>
      </w:pPr>
      <w:r w:rsidRPr="00D856D6">
        <w:rPr>
          <w:smallCaps/>
          <w:szCs w:val="28"/>
          <w:u w:val="none"/>
        </w:rPr>
        <w:t>ВЕРХОВНА РАДА УКРАЇНИ</w:t>
      </w:r>
    </w:p>
    <w:p w:rsidR="004D6338" w:rsidRPr="00D856D6" w:rsidRDefault="004D6338" w:rsidP="004D6338">
      <w:pPr>
        <w:pBdr>
          <w:bottom w:val="outset" w:sz="6" w:space="1" w:color="A68C54"/>
        </w:pBdr>
        <w:tabs>
          <w:tab w:val="left" w:pos="0"/>
        </w:tabs>
        <w:spacing w:before="240" w:after="240"/>
        <w:ind w:right="6093" w:firstLine="0"/>
        <w:jc w:val="left"/>
        <w:rPr>
          <w:rFonts w:cs="Times New Roman"/>
          <w:i/>
          <w:sz w:val="24"/>
        </w:rPr>
      </w:pPr>
      <w:r w:rsidRPr="00D856D6">
        <w:rPr>
          <w:rFonts w:cs="Times New Roman"/>
          <w:i/>
          <w:sz w:val="24"/>
        </w:rPr>
        <w:t>Щодо розгляду законопроектів за реєстр. № 8044 і № 8043</w:t>
      </w:r>
    </w:p>
    <w:p w:rsidR="00B41C20" w:rsidRPr="00D856D6" w:rsidRDefault="004D6338" w:rsidP="004D6338">
      <w:pPr>
        <w:spacing w:before="480"/>
        <w:ind w:firstLine="720"/>
        <w:rPr>
          <w:rFonts w:cs="Times New Roman"/>
          <w:szCs w:val="28"/>
        </w:rPr>
      </w:pPr>
      <w:r w:rsidRPr="00D856D6">
        <w:rPr>
          <w:rFonts w:cs="Times New Roman"/>
          <w:szCs w:val="28"/>
        </w:rPr>
        <w:t xml:space="preserve">Комітет Верховної Ради України з питань бюджету на своєму засіданні 14 березня 2018 року (протокол № 132) розглянув проекти законів України «Про </w:t>
      </w:r>
      <w:r w:rsidR="00B41C20" w:rsidRPr="00D856D6">
        <w:rPr>
          <w:rFonts w:cs="Times New Roman"/>
          <w:szCs w:val="28"/>
        </w:rPr>
        <w:t>внесення змін до Бюджетного кодексу України</w:t>
      </w:r>
      <w:r w:rsidRPr="00D856D6">
        <w:rPr>
          <w:rFonts w:cs="Times New Roman"/>
          <w:szCs w:val="28"/>
        </w:rPr>
        <w:t>»</w:t>
      </w:r>
      <w:r w:rsidR="00B41C20" w:rsidRPr="00D856D6">
        <w:rPr>
          <w:rFonts w:cs="Times New Roman"/>
          <w:szCs w:val="28"/>
        </w:rPr>
        <w:t xml:space="preserve"> (реєстр. № 8044 від 15.02.2018</w:t>
      </w:r>
      <w:r w:rsidR="001F502B" w:rsidRPr="00D856D6">
        <w:rPr>
          <w:rFonts w:cs="Times New Roman"/>
          <w:szCs w:val="28"/>
        </w:rPr>
        <w:t> р.</w:t>
      </w:r>
      <w:r w:rsidR="00B41C20" w:rsidRPr="00D856D6">
        <w:rPr>
          <w:rFonts w:cs="Times New Roman"/>
          <w:szCs w:val="28"/>
        </w:rPr>
        <w:t>)</w:t>
      </w:r>
      <w:r w:rsidR="00FB5099" w:rsidRPr="00D856D6">
        <w:rPr>
          <w:rFonts w:cs="Times New Roman"/>
          <w:szCs w:val="28"/>
        </w:rPr>
        <w:t xml:space="preserve"> та </w:t>
      </w:r>
      <w:r w:rsidRPr="00D856D6">
        <w:rPr>
          <w:rFonts w:cs="Times New Roman"/>
          <w:szCs w:val="28"/>
        </w:rPr>
        <w:t>«П</w:t>
      </w:r>
      <w:r w:rsidR="00901172" w:rsidRPr="00D856D6">
        <w:rPr>
          <w:rFonts w:cs="Times New Roman"/>
          <w:szCs w:val="28"/>
        </w:rPr>
        <w:t>ро внесення змін до деяких законодавчих актів щодо запровадження середньострокового бюджетного планування</w:t>
      </w:r>
      <w:r w:rsidRPr="00D856D6">
        <w:rPr>
          <w:rFonts w:cs="Times New Roman"/>
          <w:szCs w:val="28"/>
        </w:rPr>
        <w:t>»</w:t>
      </w:r>
      <w:r w:rsidR="00901172" w:rsidRPr="00D856D6">
        <w:rPr>
          <w:rFonts w:cs="Times New Roman"/>
          <w:szCs w:val="28"/>
        </w:rPr>
        <w:t xml:space="preserve"> (реєстр. № 8043 від 15.02.2018 р.),</w:t>
      </w:r>
      <w:r w:rsidR="001F502B" w:rsidRPr="00D856D6">
        <w:rPr>
          <w:rFonts w:cs="Times New Roman"/>
          <w:szCs w:val="28"/>
        </w:rPr>
        <w:t xml:space="preserve"> подан</w:t>
      </w:r>
      <w:r w:rsidR="00C23C67" w:rsidRPr="00D856D6">
        <w:rPr>
          <w:rFonts w:cs="Times New Roman"/>
          <w:szCs w:val="28"/>
        </w:rPr>
        <w:t>их</w:t>
      </w:r>
      <w:r w:rsidR="001F502B" w:rsidRPr="00D856D6">
        <w:rPr>
          <w:rFonts w:cs="Times New Roman"/>
          <w:szCs w:val="28"/>
        </w:rPr>
        <w:t xml:space="preserve"> Кабінетом Міністрів України</w:t>
      </w:r>
      <w:r w:rsidR="00901172" w:rsidRPr="00D856D6">
        <w:rPr>
          <w:rFonts w:cs="Times New Roman"/>
          <w:szCs w:val="28"/>
        </w:rPr>
        <w:t>.</w:t>
      </w:r>
    </w:p>
    <w:p w:rsidR="00590382" w:rsidRPr="00D856D6" w:rsidRDefault="009B1388" w:rsidP="00590382">
      <w:pPr>
        <w:rPr>
          <w:rFonts w:cs="Times New Roman"/>
          <w:szCs w:val="28"/>
        </w:rPr>
      </w:pPr>
      <w:r w:rsidRPr="00D856D6">
        <w:rPr>
          <w:rFonts w:cs="Times New Roman"/>
          <w:szCs w:val="28"/>
        </w:rPr>
        <w:t xml:space="preserve">І. </w:t>
      </w:r>
      <w:r w:rsidR="00590382" w:rsidRPr="00D856D6">
        <w:rPr>
          <w:rFonts w:cs="Times New Roman"/>
          <w:szCs w:val="28"/>
        </w:rPr>
        <w:t xml:space="preserve">Кабінет Міністрів </w:t>
      </w:r>
      <w:r w:rsidR="004D6338" w:rsidRPr="00D856D6">
        <w:rPr>
          <w:rFonts w:cs="Times New Roman"/>
          <w:szCs w:val="28"/>
        </w:rPr>
        <w:t xml:space="preserve">України </w:t>
      </w:r>
      <w:r w:rsidR="00590382" w:rsidRPr="00D856D6">
        <w:rPr>
          <w:rFonts w:cs="Times New Roman"/>
          <w:szCs w:val="28"/>
        </w:rPr>
        <w:t xml:space="preserve">подав на розгляд Верховної Ради </w:t>
      </w:r>
      <w:r w:rsidR="004D6338" w:rsidRPr="00D856D6">
        <w:rPr>
          <w:rFonts w:cs="Times New Roman"/>
          <w:szCs w:val="28"/>
        </w:rPr>
        <w:t xml:space="preserve">України </w:t>
      </w:r>
      <w:r w:rsidR="00590382" w:rsidRPr="00D856D6">
        <w:rPr>
          <w:rFonts w:cs="Times New Roman"/>
          <w:szCs w:val="28"/>
        </w:rPr>
        <w:t>законодавчу ініціативу щодо запровадження в Україні середньострокового бюджетного планування, відповідно до якої пропонує внести зміни до Бюджетного кодексу України (законопроект за реєстр. № 8044</w:t>
      </w:r>
      <w:r w:rsidR="004D2F5C" w:rsidRPr="00D856D6">
        <w:rPr>
          <w:rFonts w:cs="Times New Roman"/>
          <w:szCs w:val="28"/>
        </w:rPr>
        <w:t xml:space="preserve"> /далі – законопроект № 8044/</w:t>
      </w:r>
      <w:r w:rsidR="00590382" w:rsidRPr="00D856D6">
        <w:rPr>
          <w:rFonts w:cs="Times New Roman"/>
          <w:szCs w:val="28"/>
        </w:rPr>
        <w:t>) та пов’язані з ними зміни до деяких законодавчих актів (законопроект за реєстр. № 8043</w:t>
      </w:r>
      <w:r w:rsidR="004D2F5C" w:rsidRPr="00D856D6">
        <w:rPr>
          <w:rFonts w:cs="Times New Roman"/>
          <w:szCs w:val="28"/>
        </w:rPr>
        <w:t xml:space="preserve"> /далі – законопроект № 8043/</w:t>
      </w:r>
      <w:r w:rsidR="00590382" w:rsidRPr="00D856D6">
        <w:rPr>
          <w:rFonts w:cs="Times New Roman"/>
          <w:szCs w:val="28"/>
        </w:rPr>
        <w:t xml:space="preserve">). Такі законопроекти є </w:t>
      </w:r>
      <w:r w:rsidR="004D2F5C" w:rsidRPr="00D856D6">
        <w:rPr>
          <w:rFonts w:cs="Times New Roman"/>
          <w:szCs w:val="28"/>
        </w:rPr>
        <w:t>системно пов’язаними між собою, при цьому з</w:t>
      </w:r>
      <w:r w:rsidR="00590382" w:rsidRPr="00D856D6">
        <w:rPr>
          <w:rFonts w:cs="Times New Roman"/>
          <w:szCs w:val="28"/>
        </w:rPr>
        <w:t>аконопроект № 8043 є похідним від законопроекту № 8044</w:t>
      </w:r>
      <w:r w:rsidR="004D2F5C" w:rsidRPr="00D856D6">
        <w:rPr>
          <w:rFonts w:cs="Times New Roman"/>
          <w:szCs w:val="28"/>
        </w:rPr>
        <w:t xml:space="preserve">, а відтак з метою забезпечення узгодженості правових норм такі законопроекти </w:t>
      </w:r>
      <w:r w:rsidR="00590382" w:rsidRPr="00D856D6">
        <w:rPr>
          <w:rFonts w:cs="Times New Roman"/>
          <w:szCs w:val="28"/>
        </w:rPr>
        <w:t>потребу</w:t>
      </w:r>
      <w:r w:rsidR="004D2F5C" w:rsidRPr="00D856D6">
        <w:rPr>
          <w:rFonts w:cs="Times New Roman"/>
          <w:szCs w:val="28"/>
        </w:rPr>
        <w:t xml:space="preserve">ють </w:t>
      </w:r>
      <w:r w:rsidR="00590382" w:rsidRPr="00D856D6">
        <w:rPr>
          <w:rFonts w:cs="Times New Roman"/>
          <w:szCs w:val="28"/>
        </w:rPr>
        <w:t>спільного розгляду</w:t>
      </w:r>
      <w:r w:rsidR="004D2F5C" w:rsidRPr="00D856D6">
        <w:rPr>
          <w:rFonts w:cs="Times New Roman"/>
          <w:szCs w:val="28"/>
        </w:rPr>
        <w:t xml:space="preserve"> і прийняття рішення щодо них</w:t>
      </w:r>
      <w:r w:rsidR="00590382" w:rsidRPr="00D856D6">
        <w:rPr>
          <w:rFonts w:cs="Times New Roman"/>
          <w:szCs w:val="28"/>
        </w:rPr>
        <w:t>.</w:t>
      </w:r>
    </w:p>
    <w:p w:rsidR="006453F6" w:rsidRPr="00D856D6" w:rsidRDefault="00014202" w:rsidP="004D2F5C">
      <w:pPr>
        <w:spacing w:before="0"/>
        <w:rPr>
          <w:rFonts w:cs="Times New Roman"/>
          <w:szCs w:val="28"/>
        </w:rPr>
      </w:pPr>
      <w:r w:rsidRPr="00D856D6">
        <w:rPr>
          <w:rFonts w:cs="Times New Roman"/>
          <w:szCs w:val="28"/>
        </w:rPr>
        <w:t>Як зазначено у пояснювальній записці до законопроекту</w:t>
      </w:r>
      <w:r w:rsidR="004D2F5C" w:rsidRPr="00D856D6">
        <w:rPr>
          <w:rFonts w:cs="Times New Roman"/>
          <w:szCs w:val="28"/>
        </w:rPr>
        <w:t xml:space="preserve"> № 8044</w:t>
      </w:r>
      <w:r w:rsidRPr="00D856D6">
        <w:rPr>
          <w:rFonts w:cs="Times New Roman"/>
          <w:szCs w:val="28"/>
        </w:rPr>
        <w:t xml:space="preserve">, </w:t>
      </w:r>
      <w:r w:rsidR="00471B14" w:rsidRPr="00D856D6">
        <w:rPr>
          <w:rFonts w:cs="Times New Roman"/>
          <w:szCs w:val="28"/>
        </w:rPr>
        <w:t xml:space="preserve">його </w:t>
      </w:r>
      <w:r w:rsidRPr="00D856D6">
        <w:rPr>
          <w:rFonts w:cs="Times New Roman"/>
          <w:szCs w:val="28"/>
        </w:rPr>
        <w:t>метою є створення правового підґрунтя для запровадження середньострокового бюджетного планування, подальший розвиток програмно-цільового методу</w:t>
      </w:r>
      <w:r w:rsidR="001A7F0C" w:rsidRPr="00D856D6">
        <w:rPr>
          <w:rFonts w:cs="Times New Roman"/>
          <w:szCs w:val="28"/>
        </w:rPr>
        <w:t xml:space="preserve"> та </w:t>
      </w:r>
      <w:r w:rsidRPr="00D856D6">
        <w:rPr>
          <w:rFonts w:cs="Times New Roman"/>
          <w:szCs w:val="28"/>
        </w:rPr>
        <w:t>удосконалення окремих норм Бюджетного кодексу України (далі – Кодекс).</w:t>
      </w:r>
      <w:r w:rsidR="006453F6" w:rsidRPr="00D856D6">
        <w:rPr>
          <w:rFonts w:cs="Times New Roman"/>
          <w:szCs w:val="28"/>
        </w:rPr>
        <w:t xml:space="preserve"> </w:t>
      </w:r>
    </w:p>
    <w:p w:rsidR="00E22D24" w:rsidRPr="00D856D6" w:rsidRDefault="00E22D24" w:rsidP="00E22D24">
      <w:pPr>
        <w:spacing w:before="0"/>
        <w:rPr>
          <w:rFonts w:cs="Times New Roman"/>
          <w:szCs w:val="28"/>
        </w:rPr>
      </w:pPr>
      <w:r w:rsidRPr="00D856D6">
        <w:rPr>
          <w:rFonts w:cs="Times New Roman"/>
          <w:szCs w:val="28"/>
        </w:rPr>
        <w:t>Належить звернути увагу, що завдання щодо запровадження середньострокового бюджетного планування (у першу чергу через запровадження трирічної бюджетної декларації) визначено стратегічними та програмними документами країни, серед яких, насамперед:</w:t>
      </w:r>
    </w:p>
    <w:p w:rsidR="00E22D24" w:rsidRPr="00D856D6" w:rsidRDefault="00E22D24" w:rsidP="00E22D24">
      <w:pPr>
        <w:spacing w:before="0"/>
        <w:rPr>
          <w:rFonts w:cs="Times New Roman"/>
          <w:i/>
          <w:szCs w:val="28"/>
        </w:rPr>
      </w:pPr>
      <w:r w:rsidRPr="00D856D6">
        <w:rPr>
          <w:rFonts w:cs="Times New Roman"/>
          <w:szCs w:val="28"/>
        </w:rPr>
        <w:t xml:space="preserve">Угода про Коаліцію депутатських фракцій «Європейська Україна» у Верховній Раді України восьмого скликання </w:t>
      </w:r>
      <w:r w:rsidRPr="00D856D6">
        <w:rPr>
          <w:rFonts w:cs="Times New Roman"/>
          <w:i/>
          <w:szCs w:val="28"/>
        </w:rPr>
        <w:t>/підпункт 2.6.1 пункту 2.6 «Реформа публічних фінансів» розділу VII «Децентралізація та реформа публічної адміністрації»/;</w:t>
      </w:r>
    </w:p>
    <w:p w:rsidR="00E22D24" w:rsidRPr="00D856D6" w:rsidRDefault="00E22D24" w:rsidP="00E22D24">
      <w:pPr>
        <w:spacing w:before="0"/>
        <w:rPr>
          <w:rFonts w:cs="Times New Roman"/>
          <w:szCs w:val="28"/>
        </w:rPr>
      </w:pPr>
      <w:r w:rsidRPr="00D856D6">
        <w:rPr>
          <w:rFonts w:cs="Times New Roman"/>
          <w:szCs w:val="28"/>
        </w:rPr>
        <w:lastRenderedPageBreak/>
        <w:t xml:space="preserve">Стратегія сталого розвитку «Україна-2020», схвалена Указом Президента України від 12.01.2015 р. № 5 </w:t>
      </w:r>
      <w:r w:rsidRPr="00D856D6">
        <w:rPr>
          <w:rFonts w:cs="Times New Roman"/>
          <w:i/>
          <w:szCs w:val="28"/>
        </w:rPr>
        <w:t>/пункт 5 «Децентралізація та реформа державного управління» першочергових 10 реформ у розділі 3/</w:t>
      </w:r>
      <w:r w:rsidRPr="00D856D6">
        <w:rPr>
          <w:rFonts w:cs="Times New Roman"/>
          <w:szCs w:val="28"/>
        </w:rPr>
        <w:t xml:space="preserve">; </w:t>
      </w:r>
    </w:p>
    <w:p w:rsidR="00E22D24" w:rsidRPr="00D856D6" w:rsidRDefault="00E22D24" w:rsidP="00E22D24">
      <w:pPr>
        <w:spacing w:before="0"/>
        <w:rPr>
          <w:rFonts w:cs="Times New Roman"/>
          <w:szCs w:val="28"/>
        </w:rPr>
      </w:pPr>
      <w:r w:rsidRPr="00D856D6">
        <w:rPr>
          <w:rFonts w:cs="Times New Roman"/>
          <w:szCs w:val="28"/>
        </w:rPr>
        <w:t xml:space="preserve">Програма діяльності Кабінету Міністрів України, схвалена Постановою Верховної Ради України від 14.04.2016 р. № 1099-VIII </w:t>
      </w:r>
      <w:r w:rsidRPr="00D856D6">
        <w:rPr>
          <w:rFonts w:cs="Times New Roman"/>
          <w:i/>
          <w:szCs w:val="28"/>
        </w:rPr>
        <w:t>/розділ</w:t>
      </w:r>
      <w:bookmarkStart w:id="1" w:name="n51"/>
      <w:bookmarkEnd w:id="1"/>
      <w:r w:rsidRPr="00D856D6">
        <w:rPr>
          <w:rFonts w:cs="Times New Roman"/>
          <w:i/>
          <w:szCs w:val="28"/>
        </w:rPr>
        <w:t> VIII «Забезпечення прискореного економічного розвитку»/</w:t>
      </w:r>
      <w:r w:rsidRPr="00D856D6">
        <w:rPr>
          <w:rFonts w:cs="Times New Roman"/>
          <w:szCs w:val="28"/>
        </w:rPr>
        <w:t>;</w:t>
      </w:r>
    </w:p>
    <w:p w:rsidR="00E22D24" w:rsidRPr="00D856D6" w:rsidRDefault="00E22D24" w:rsidP="00E22D24">
      <w:pPr>
        <w:spacing w:before="0"/>
        <w:rPr>
          <w:rFonts w:cs="Times New Roman"/>
          <w:szCs w:val="28"/>
        </w:rPr>
      </w:pPr>
      <w:r w:rsidRPr="00D856D6">
        <w:rPr>
          <w:rFonts w:cs="Times New Roman"/>
          <w:szCs w:val="28"/>
        </w:rPr>
        <w:t xml:space="preserve">Стратегія реформування системи управління державними фінансами на 2017-2020 роки (далі – Стратегія реформування СУДФ), схвалена розпорядженням Кабінету Міністрів України від 08.02.2017 р. № 142-р </w:t>
      </w:r>
      <w:r w:rsidRPr="00D856D6">
        <w:rPr>
          <w:rFonts w:cs="Times New Roman"/>
          <w:i/>
          <w:szCs w:val="28"/>
        </w:rPr>
        <w:t>/пункт 3 «Середньострокове бюджетне планування» розділу</w:t>
      </w:r>
      <w:r w:rsidR="004D6338" w:rsidRPr="00D856D6">
        <w:rPr>
          <w:rFonts w:cs="Times New Roman"/>
          <w:i/>
          <w:szCs w:val="28"/>
        </w:rPr>
        <w:t> </w:t>
      </w:r>
      <w:r w:rsidRPr="00D856D6">
        <w:rPr>
          <w:rFonts w:cs="Times New Roman"/>
          <w:i/>
          <w:szCs w:val="28"/>
        </w:rPr>
        <w:t>ІІ «Дотримання загальної бюджетно-податкової дисципліни у середньостроковій перспективі»/</w:t>
      </w:r>
      <w:r w:rsidRPr="00D856D6">
        <w:rPr>
          <w:rFonts w:cs="Times New Roman"/>
          <w:szCs w:val="28"/>
        </w:rPr>
        <w:t>.</w:t>
      </w:r>
    </w:p>
    <w:p w:rsidR="00FA5D67" w:rsidRPr="00D856D6" w:rsidRDefault="006D235E" w:rsidP="00CD59C0">
      <w:pPr>
        <w:rPr>
          <w:rFonts w:cs="Times New Roman"/>
          <w:szCs w:val="28"/>
        </w:rPr>
      </w:pPr>
      <w:r w:rsidRPr="00D856D6">
        <w:rPr>
          <w:rFonts w:cs="Times New Roman"/>
          <w:szCs w:val="28"/>
        </w:rPr>
        <w:t>Основними п</w:t>
      </w:r>
      <w:r w:rsidR="006453F6" w:rsidRPr="00D856D6">
        <w:rPr>
          <w:rFonts w:cs="Times New Roman"/>
          <w:szCs w:val="28"/>
        </w:rPr>
        <w:t>оложення</w:t>
      </w:r>
      <w:r w:rsidR="006A0094" w:rsidRPr="00D856D6">
        <w:rPr>
          <w:rFonts w:cs="Times New Roman"/>
          <w:szCs w:val="28"/>
        </w:rPr>
        <w:t>ми</w:t>
      </w:r>
      <w:r w:rsidR="006453F6" w:rsidRPr="00D856D6">
        <w:rPr>
          <w:rFonts w:cs="Times New Roman"/>
          <w:szCs w:val="28"/>
        </w:rPr>
        <w:t xml:space="preserve"> законопроекту </w:t>
      </w:r>
      <w:r w:rsidR="004D2F5C" w:rsidRPr="00D856D6">
        <w:rPr>
          <w:rFonts w:cs="Times New Roman"/>
          <w:szCs w:val="28"/>
        </w:rPr>
        <w:t xml:space="preserve">№ 8044 </w:t>
      </w:r>
      <w:r w:rsidR="006453F6" w:rsidRPr="00D856D6">
        <w:rPr>
          <w:rFonts w:cs="Times New Roman"/>
          <w:szCs w:val="28"/>
        </w:rPr>
        <w:t>пропонується:</w:t>
      </w:r>
    </w:p>
    <w:p w:rsidR="00963586" w:rsidRPr="00D856D6" w:rsidRDefault="00CE734F" w:rsidP="00E55E79">
      <w:pPr>
        <w:spacing w:before="0"/>
        <w:rPr>
          <w:rFonts w:cs="Times New Roman"/>
          <w:szCs w:val="28"/>
        </w:rPr>
      </w:pPr>
      <w:r w:rsidRPr="00D856D6">
        <w:rPr>
          <w:rFonts w:cs="Times New Roman"/>
          <w:szCs w:val="28"/>
        </w:rPr>
        <w:t xml:space="preserve">1) </w:t>
      </w:r>
      <w:r w:rsidR="001A7F0C" w:rsidRPr="00D856D6">
        <w:rPr>
          <w:rFonts w:cs="Times New Roman"/>
          <w:szCs w:val="28"/>
        </w:rPr>
        <w:t>запровадити</w:t>
      </w:r>
      <w:r w:rsidR="006453F6" w:rsidRPr="00D856D6">
        <w:rPr>
          <w:rFonts w:cs="Times New Roman"/>
          <w:szCs w:val="28"/>
        </w:rPr>
        <w:t xml:space="preserve"> </w:t>
      </w:r>
      <w:r w:rsidR="00AA3F75" w:rsidRPr="00D856D6">
        <w:rPr>
          <w:rFonts w:cs="Times New Roman"/>
          <w:szCs w:val="28"/>
        </w:rPr>
        <w:t xml:space="preserve">складання Бюджетної декларації </w:t>
      </w:r>
      <w:r w:rsidR="00F40719" w:rsidRPr="00D856D6">
        <w:rPr>
          <w:rFonts w:cs="Times New Roman"/>
          <w:szCs w:val="28"/>
        </w:rPr>
        <w:t>та місцевих фінансових планів</w:t>
      </w:r>
      <w:r w:rsidR="002855F6" w:rsidRPr="00D856D6">
        <w:rPr>
          <w:rFonts w:cs="Times New Roman"/>
          <w:szCs w:val="28"/>
        </w:rPr>
        <w:t xml:space="preserve"> як документів</w:t>
      </w:r>
      <w:r w:rsidR="00AA3F75" w:rsidRPr="00D856D6">
        <w:rPr>
          <w:rFonts w:cs="Times New Roman"/>
          <w:szCs w:val="28"/>
        </w:rPr>
        <w:t>, як</w:t>
      </w:r>
      <w:r w:rsidR="00F40719" w:rsidRPr="00D856D6">
        <w:rPr>
          <w:rFonts w:cs="Times New Roman"/>
          <w:szCs w:val="28"/>
        </w:rPr>
        <w:t>і</w:t>
      </w:r>
      <w:r w:rsidR="00AA3F75" w:rsidRPr="00D856D6">
        <w:rPr>
          <w:rFonts w:cs="Times New Roman"/>
          <w:szCs w:val="28"/>
        </w:rPr>
        <w:t xml:space="preserve"> визначатим</w:t>
      </w:r>
      <w:r w:rsidR="00F40719" w:rsidRPr="00D856D6">
        <w:rPr>
          <w:rFonts w:cs="Times New Roman"/>
          <w:szCs w:val="28"/>
        </w:rPr>
        <w:t>уть</w:t>
      </w:r>
      <w:r w:rsidR="00AA3F75" w:rsidRPr="00D856D6">
        <w:rPr>
          <w:rFonts w:cs="Times New Roman"/>
          <w:szCs w:val="28"/>
        </w:rPr>
        <w:t xml:space="preserve"> основні засади бюджетної політики </w:t>
      </w:r>
      <w:r w:rsidR="002855F6" w:rsidRPr="00D856D6">
        <w:rPr>
          <w:rFonts w:cs="Times New Roman"/>
          <w:szCs w:val="28"/>
        </w:rPr>
        <w:t xml:space="preserve">та/або окремі планові показники відповідних бюджетів </w:t>
      </w:r>
      <w:r w:rsidR="00AA3F75" w:rsidRPr="00D856D6">
        <w:rPr>
          <w:rFonts w:cs="Times New Roman"/>
          <w:szCs w:val="28"/>
        </w:rPr>
        <w:t>на середньостроковий період</w:t>
      </w:r>
      <w:r w:rsidR="00126761" w:rsidRPr="00D856D6">
        <w:rPr>
          <w:rFonts w:cs="Times New Roman"/>
          <w:szCs w:val="28"/>
        </w:rPr>
        <w:t xml:space="preserve"> (плановий та наступні за плановим два бюджетні періоди)</w:t>
      </w:r>
      <w:r w:rsidR="00126761" w:rsidRPr="00D856D6">
        <w:rPr>
          <w:rFonts w:cs="Times New Roman"/>
          <w:i/>
          <w:szCs w:val="28"/>
        </w:rPr>
        <w:t xml:space="preserve"> </w:t>
      </w:r>
      <w:r w:rsidR="00A87E37" w:rsidRPr="00D856D6">
        <w:rPr>
          <w:rFonts w:cs="Times New Roman"/>
          <w:i/>
          <w:szCs w:val="28"/>
        </w:rPr>
        <w:t>/</w:t>
      </w:r>
      <w:r w:rsidR="008E7478" w:rsidRPr="00D856D6">
        <w:rPr>
          <w:rFonts w:cs="Times New Roman"/>
          <w:i/>
          <w:szCs w:val="28"/>
        </w:rPr>
        <w:t>зміни</w:t>
      </w:r>
      <w:r w:rsidR="00DF168E" w:rsidRPr="00D856D6">
        <w:rPr>
          <w:rFonts w:cs="Times New Roman"/>
          <w:i/>
          <w:szCs w:val="28"/>
        </w:rPr>
        <w:t xml:space="preserve"> </w:t>
      </w:r>
      <w:r w:rsidR="00A87E37" w:rsidRPr="00D856D6">
        <w:rPr>
          <w:rFonts w:cs="Times New Roman"/>
          <w:i/>
          <w:szCs w:val="28"/>
        </w:rPr>
        <w:t>до статей</w:t>
      </w:r>
      <w:r w:rsidR="004D6338" w:rsidRPr="00D856D6">
        <w:rPr>
          <w:rFonts w:cs="Times New Roman"/>
          <w:i/>
          <w:szCs w:val="28"/>
        </w:rPr>
        <w:t> </w:t>
      </w:r>
      <w:r w:rsidR="00A87E37" w:rsidRPr="00D856D6">
        <w:rPr>
          <w:rFonts w:cs="Times New Roman"/>
          <w:i/>
          <w:szCs w:val="28"/>
        </w:rPr>
        <w:t xml:space="preserve">2, </w:t>
      </w:r>
      <w:r w:rsidR="000B0A54" w:rsidRPr="00D856D6">
        <w:rPr>
          <w:rFonts w:cs="Times New Roman"/>
          <w:i/>
          <w:szCs w:val="28"/>
        </w:rPr>
        <w:t xml:space="preserve">4, 32, 33, 36, </w:t>
      </w:r>
      <w:r w:rsidR="00126761" w:rsidRPr="00D856D6">
        <w:rPr>
          <w:rFonts w:cs="Times New Roman"/>
          <w:i/>
          <w:szCs w:val="28"/>
        </w:rPr>
        <w:t xml:space="preserve">38, 75, 76, 109, </w:t>
      </w:r>
      <w:r w:rsidR="000B0A54" w:rsidRPr="00D856D6">
        <w:rPr>
          <w:rFonts w:cs="Times New Roman"/>
          <w:i/>
          <w:szCs w:val="28"/>
        </w:rPr>
        <w:t xml:space="preserve">доповнення </w:t>
      </w:r>
      <w:r w:rsidR="00126761" w:rsidRPr="00D856D6">
        <w:rPr>
          <w:rFonts w:cs="Times New Roman"/>
          <w:i/>
          <w:szCs w:val="28"/>
        </w:rPr>
        <w:t xml:space="preserve">новими </w:t>
      </w:r>
      <w:r w:rsidR="000B0A54" w:rsidRPr="00D856D6">
        <w:rPr>
          <w:rFonts w:cs="Times New Roman"/>
          <w:i/>
          <w:szCs w:val="28"/>
        </w:rPr>
        <w:t>статтями</w:t>
      </w:r>
      <w:r w:rsidR="00C705DA" w:rsidRPr="00D856D6">
        <w:rPr>
          <w:rFonts w:cs="Times New Roman"/>
          <w:i/>
          <w:szCs w:val="28"/>
        </w:rPr>
        <w:t> </w:t>
      </w:r>
      <w:r w:rsidR="000B0A54" w:rsidRPr="00D856D6">
        <w:rPr>
          <w:rFonts w:cs="Times New Roman"/>
          <w:i/>
          <w:szCs w:val="28"/>
        </w:rPr>
        <w:t>33-1</w:t>
      </w:r>
      <w:r w:rsidR="00126761" w:rsidRPr="00D856D6">
        <w:rPr>
          <w:rFonts w:cs="Times New Roman"/>
          <w:i/>
          <w:szCs w:val="28"/>
        </w:rPr>
        <w:t xml:space="preserve"> </w:t>
      </w:r>
      <w:r w:rsidR="000B0A54" w:rsidRPr="00D856D6">
        <w:rPr>
          <w:rFonts w:cs="Times New Roman"/>
          <w:i/>
          <w:szCs w:val="28"/>
        </w:rPr>
        <w:t xml:space="preserve">і </w:t>
      </w:r>
      <w:r w:rsidR="004D6338" w:rsidRPr="00D856D6">
        <w:rPr>
          <w:rFonts w:cs="Times New Roman"/>
          <w:i/>
          <w:szCs w:val="28"/>
        </w:rPr>
        <w:br/>
      </w:r>
      <w:r w:rsidR="00126761" w:rsidRPr="00D856D6">
        <w:rPr>
          <w:rFonts w:cs="Times New Roman"/>
          <w:i/>
          <w:szCs w:val="28"/>
        </w:rPr>
        <w:t>75-1 та новим пунктом 48 розділу VI, виключення статті 21 Кодексу/</w:t>
      </w:r>
      <w:r w:rsidR="00AA3F75" w:rsidRPr="00D856D6">
        <w:rPr>
          <w:rFonts w:cs="Times New Roman"/>
          <w:szCs w:val="28"/>
        </w:rPr>
        <w:t>.</w:t>
      </w:r>
      <w:r w:rsidR="00222EC0" w:rsidRPr="00D856D6">
        <w:rPr>
          <w:rFonts w:cs="Times New Roman"/>
          <w:szCs w:val="28"/>
        </w:rPr>
        <w:t xml:space="preserve"> </w:t>
      </w:r>
      <w:r w:rsidR="001A7F0C" w:rsidRPr="00D856D6">
        <w:rPr>
          <w:rFonts w:cs="Times New Roman"/>
          <w:szCs w:val="28"/>
        </w:rPr>
        <w:t xml:space="preserve">Насамперед, передбачається трансформувати підготовку Основних напрямів бюджетної політики на наступний бюджетний період у складання </w:t>
      </w:r>
      <w:r w:rsidR="002855F6" w:rsidRPr="00D856D6">
        <w:rPr>
          <w:rFonts w:cs="Times New Roman"/>
          <w:szCs w:val="28"/>
        </w:rPr>
        <w:t>Бюджетної декларації (</w:t>
      </w:r>
      <w:r w:rsidR="001A7F0C" w:rsidRPr="00D856D6">
        <w:rPr>
          <w:rFonts w:cs="Times New Roman"/>
          <w:szCs w:val="28"/>
        </w:rPr>
        <w:t>документу державного стратегічного планування на середньостроковий період</w:t>
      </w:r>
      <w:r w:rsidR="002855F6" w:rsidRPr="00D856D6">
        <w:rPr>
          <w:rFonts w:cs="Times New Roman"/>
          <w:szCs w:val="28"/>
        </w:rPr>
        <w:t xml:space="preserve">) та </w:t>
      </w:r>
      <w:r w:rsidR="0086306D" w:rsidRPr="00D856D6">
        <w:rPr>
          <w:rFonts w:cs="Times New Roman"/>
          <w:szCs w:val="28"/>
        </w:rPr>
        <w:t>скасувати складання прогноз</w:t>
      </w:r>
      <w:r w:rsidR="00DD6866" w:rsidRPr="00D856D6">
        <w:rPr>
          <w:rFonts w:cs="Times New Roman"/>
          <w:szCs w:val="28"/>
        </w:rPr>
        <w:t>у</w:t>
      </w:r>
      <w:r w:rsidR="0086306D" w:rsidRPr="00D856D6">
        <w:rPr>
          <w:rFonts w:cs="Times New Roman"/>
          <w:szCs w:val="28"/>
        </w:rPr>
        <w:t xml:space="preserve"> Державного бюджету України на наступні за плановим два бюджетні періоди</w:t>
      </w:r>
      <w:r w:rsidR="0010165C" w:rsidRPr="00D856D6">
        <w:rPr>
          <w:rFonts w:cs="Times New Roman"/>
          <w:szCs w:val="28"/>
        </w:rPr>
        <w:t>.</w:t>
      </w:r>
      <w:r w:rsidR="004F6CF5" w:rsidRPr="00D856D6">
        <w:rPr>
          <w:rFonts w:cs="Times New Roman"/>
          <w:szCs w:val="28"/>
        </w:rPr>
        <w:t xml:space="preserve"> </w:t>
      </w:r>
      <w:r w:rsidR="002855F6" w:rsidRPr="00D856D6">
        <w:rPr>
          <w:rFonts w:cs="Times New Roman"/>
          <w:szCs w:val="28"/>
        </w:rPr>
        <w:t>Поряд з тим</w:t>
      </w:r>
      <w:r w:rsidR="008665E6" w:rsidRPr="00D856D6">
        <w:rPr>
          <w:rFonts w:cs="Times New Roman"/>
          <w:szCs w:val="28"/>
        </w:rPr>
        <w:t xml:space="preserve">, </w:t>
      </w:r>
      <w:r w:rsidR="00310769" w:rsidRPr="00D856D6">
        <w:rPr>
          <w:rFonts w:cs="Times New Roman"/>
          <w:szCs w:val="28"/>
        </w:rPr>
        <w:t xml:space="preserve">аналогічно </w:t>
      </w:r>
      <w:r w:rsidR="002855F6" w:rsidRPr="00D856D6">
        <w:rPr>
          <w:rFonts w:cs="Times New Roman"/>
          <w:szCs w:val="28"/>
        </w:rPr>
        <w:t xml:space="preserve">на місцевому рівні </w:t>
      </w:r>
      <w:r w:rsidR="00310769" w:rsidRPr="00D856D6">
        <w:rPr>
          <w:rFonts w:cs="Times New Roman"/>
          <w:szCs w:val="28"/>
        </w:rPr>
        <w:t xml:space="preserve">передбачається </w:t>
      </w:r>
      <w:r w:rsidR="002855F6" w:rsidRPr="00D856D6">
        <w:rPr>
          <w:rFonts w:cs="Times New Roman"/>
          <w:szCs w:val="28"/>
        </w:rPr>
        <w:t xml:space="preserve">запровадити </w:t>
      </w:r>
      <w:r w:rsidR="008665E6" w:rsidRPr="00D856D6">
        <w:rPr>
          <w:rFonts w:cs="Times New Roman"/>
          <w:szCs w:val="28"/>
        </w:rPr>
        <w:t>складання місцевих фінансових планів</w:t>
      </w:r>
      <w:r w:rsidR="005B702C" w:rsidRPr="00D856D6">
        <w:rPr>
          <w:rFonts w:cs="Times New Roman"/>
          <w:szCs w:val="28"/>
        </w:rPr>
        <w:t xml:space="preserve"> </w:t>
      </w:r>
      <w:r w:rsidR="002855F6" w:rsidRPr="00D856D6">
        <w:rPr>
          <w:rFonts w:cs="Times New Roman"/>
          <w:szCs w:val="28"/>
        </w:rPr>
        <w:t xml:space="preserve">на середньостроковий період </w:t>
      </w:r>
      <w:r w:rsidR="00810B20" w:rsidRPr="00D856D6">
        <w:rPr>
          <w:rFonts w:cs="Times New Roman"/>
          <w:szCs w:val="28"/>
        </w:rPr>
        <w:t>із скасуванням складання прогнозів місцевих бюджетів на наступні за плановим два бюджетні періоди</w:t>
      </w:r>
      <w:r w:rsidR="008665E6" w:rsidRPr="00D856D6">
        <w:rPr>
          <w:rFonts w:cs="Times New Roman"/>
          <w:szCs w:val="28"/>
        </w:rPr>
        <w:t>.</w:t>
      </w:r>
    </w:p>
    <w:p w:rsidR="00E906C1" w:rsidRPr="00D856D6" w:rsidRDefault="00222EC0" w:rsidP="00E55E79">
      <w:pPr>
        <w:spacing w:before="0"/>
        <w:rPr>
          <w:rFonts w:cs="Times New Roman"/>
          <w:szCs w:val="28"/>
        </w:rPr>
      </w:pPr>
      <w:r w:rsidRPr="00D856D6">
        <w:rPr>
          <w:rFonts w:cs="Times New Roman"/>
          <w:szCs w:val="28"/>
        </w:rPr>
        <w:t xml:space="preserve">При цьому, </w:t>
      </w:r>
      <w:r w:rsidR="00B65C86" w:rsidRPr="00D856D6">
        <w:rPr>
          <w:rFonts w:cs="Times New Roman"/>
          <w:szCs w:val="28"/>
        </w:rPr>
        <w:t xml:space="preserve">щодо Бюджетної декларації </w:t>
      </w:r>
      <w:r w:rsidR="004133C3" w:rsidRPr="00D856D6">
        <w:rPr>
          <w:rFonts w:cs="Times New Roman"/>
          <w:szCs w:val="28"/>
        </w:rPr>
        <w:t xml:space="preserve">(порівняно з чинними нормами щодо </w:t>
      </w:r>
      <w:r w:rsidR="00B65C86" w:rsidRPr="00D856D6">
        <w:rPr>
          <w:rFonts w:cs="Times New Roman"/>
          <w:szCs w:val="28"/>
        </w:rPr>
        <w:t>Основних напрямів бюджетної політики</w:t>
      </w:r>
      <w:r w:rsidR="004133C3" w:rsidRPr="00D856D6">
        <w:rPr>
          <w:rFonts w:cs="Times New Roman"/>
          <w:szCs w:val="28"/>
        </w:rPr>
        <w:t xml:space="preserve">) </w:t>
      </w:r>
      <w:r w:rsidR="00E22D24" w:rsidRPr="00D856D6">
        <w:rPr>
          <w:rFonts w:cs="Times New Roman"/>
          <w:szCs w:val="28"/>
        </w:rPr>
        <w:t>пропонується</w:t>
      </w:r>
      <w:r w:rsidR="00E906C1" w:rsidRPr="00D856D6">
        <w:rPr>
          <w:rFonts w:cs="Times New Roman"/>
          <w:szCs w:val="28"/>
        </w:rPr>
        <w:t>:</w:t>
      </w:r>
    </w:p>
    <w:p w:rsidR="00E811F7" w:rsidRPr="00D856D6" w:rsidRDefault="004133C3" w:rsidP="00E55E79">
      <w:pPr>
        <w:spacing w:before="0"/>
        <w:rPr>
          <w:rFonts w:cs="Times New Roman"/>
          <w:i/>
          <w:szCs w:val="28"/>
        </w:rPr>
      </w:pPr>
      <w:r w:rsidRPr="00D856D6">
        <w:rPr>
          <w:rFonts w:cs="Times New Roman"/>
          <w:i/>
          <w:szCs w:val="28"/>
        </w:rPr>
        <w:t>-</w:t>
      </w:r>
      <w:r w:rsidR="00E906C1" w:rsidRPr="00D856D6">
        <w:rPr>
          <w:rFonts w:cs="Times New Roman"/>
          <w:i/>
          <w:szCs w:val="28"/>
        </w:rPr>
        <w:t xml:space="preserve"> розшир</w:t>
      </w:r>
      <w:r w:rsidR="0000649E" w:rsidRPr="00D856D6">
        <w:rPr>
          <w:rFonts w:cs="Times New Roman"/>
          <w:i/>
          <w:szCs w:val="28"/>
        </w:rPr>
        <w:t>ити</w:t>
      </w:r>
      <w:r w:rsidR="00E906C1" w:rsidRPr="00D856D6">
        <w:rPr>
          <w:rFonts w:cs="Times New Roman"/>
          <w:i/>
          <w:szCs w:val="28"/>
        </w:rPr>
        <w:t xml:space="preserve"> зміст і скла</w:t>
      </w:r>
      <w:r w:rsidRPr="00D856D6">
        <w:rPr>
          <w:rFonts w:cs="Times New Roman"/>
          <w:i/>
          <w:szCs w:val="28"/>
        </w:rPr>
        <w:t>дов</w:t>
      </w:r>
      <w:r w:rsidR="0000649E" w:rsidRPr="00D856D6">
        <w:rPr>
          <w:rFonts w:cs="Times New Roman"/>
          <w:i/>
          <w:szCs w:val="28"/>
        </w:rPr>
        <w:t xml:space="preserve">і </w:t>
      </w:r>
      <w:r w:rsidRPr="00D856D6">
        <w:rPr>
          <w:rFonts w:cs="Times New Roman"/>
          <w:i/>
          <w:szCs w:val="28"/>
        </w:rPr>
        <w:t>частин</w:t>
      </w:r>
      <w:r w:rsidR="0000649E" w:rsidRPr="00D856D6">
        <w:rPr>
          <w:rFonts w:cs="Times New Roman"/>
          <w:i/>
          <w:szCs w:val="28"/>
        </w:rPr>
        <w:t>и</w:t>
      </w:r>
      <w:r w:rsidRPr="00D856D6">
        <w:rPr>
          <w:rFonts w:cs="Times New Roman"/>
          <w:i/>
          <w:szCs w:val="28"/>
        </w:rPr>
        <w:t xml:space="preserve"> </w:t>
      </w:r>
      <w:r w:rsidR="00E906C1" w:rsidRPr="00D856D6">
        <w:rPr>
          <w:rFonts w:cs="Times New Roman"/>
          <w:i/>
          <w:szCs w:val="28"/>
        </w:rPr>
        <w:t>такого документу</w:t>
      </w:r>
      <w:r w:rsidR="00C75132" w:rsidRPr="00D856D6">
        <w:rPr>
          <w:rFonts w:cs="Times New Roman"/>
          <w:i/>
          <w:szCs w:val="28"/>
        </w:rPr>
        <w:t xml:space="preserve"> </w:t>
      </w:r>
      <w:r w:rsidR="00E811F7" w:rsidRPr="00D856D6">
        <w:rPr>
          <w:rFonts w:cs="Times New Roman"/>
          <w:i/>
          <w:szCs w:val="28"/>
        </w:rPr>
        <w:t>положеннями щодо</w:t>
      </w:r>
      <w:r w:rsidR="00C75132" w:rsidRPr="00D856D6">
        <w:rPr>
          <w:rFonts w:cs="Times New Roman"/>
          <w:i/>
          <w:szCs w:val="28"/>
        </w:rPr>
        <w:t xml:space="preserve"> визначення</w:t>
      </w:r>
      <w:r w:rsidR="00636619" w:rsidRPr="00D856D6">
        <w:rPr>
          <w:rFonts w:cs="Times New Roman"/>
          <w:i/>
          <w:szCs w:val="28"/>
        </w:rPr>
        <w:t xml:space="preserve"> на кожен рік середньострокового періоду</w:t>
      </w:r>
      <w:r w:rsidR="00E811F7" w:rsidRPr="00D856D6">
        <w:rPr>
          <w:rFonts w:cs="Times New Roman"/>
          <w:i/>
          <w:szCs w:val="28"/>
        </w:rPr>
        <w:t>:</w:t>
      </w:r>
    </w:p>
    <w:p w:rsidR="00636619" w:rsidRPr="00D856D6" w:rsidRDefault="00636619" w:rsidP="00E55E79">
      <w:pPr>
        <w:spacing w:before="0"/>
        <w:rPr>
          <w:rFonts w:cs="Times New Roman"/>
          <w:szCs w:val="28"/>
        </w:rPr>
      </w:pPr>
      <w:r w:rsidRPr="00D856D6">
        <w:rPr>
          <w:rFonts w:cs="Times New Roman"/>
          <w:szCs w:val="28"/>
        </w:rPr>
        <w:t>загальних показників доходів, фінансування, видатків і кредитування державного бюджету;</w:t>
      </w:r>
    </w:p>
    <w:p w:rsidR="00636619" w:rsidRPr="00D856D6" w:rsidRDefault="00636619" w:rsidP="00E55E79">
      <w:pPr>
        <w:spacing w:before="0"/>
        <w:rPr>
          <w:rFonts w:cs="Times New Roman"/>
          <w:szCs w:val="28"/>
        </w:rPr>
      </w:pPr>
      <w:r w:rsidRPr="00D856D6">
        <w:rPr>
          <w:rFonts w:cs="Times New Roman"/>
          <w:szCs w:val="28"/>
        </w:rPr>
        <w:t>показників за основними видами доходів та основними джерелами фінансування державного бюджету;</w:t>
      </w:r>
    </w:p>
    <w:p w:rsidR="00E811F7" w:rsidRPr="00D856D6" w:rsidRDefault="00E906C1" w:rsidP="00E55E79">
      <w:pPr>
        <w:spacing w:before="0"/>
        <w:rPr>
          <w:rFonts w:eastAsia="Times New Roman" w:cs="Times New Roman"/>
          <w:szCs w:val="28"/>
          <w:lang w:eastAsia="ru-RU"/>
        </w:rPr>
      </w:pPr>
      <w:r w:rsidRPr="00D856D6">
        <w:rPr>
          <w:rFonts w:eastAsia="Times New Roman" w:cs="Times New Roman"/>
          <w:szCs w:val="28"/>
          <w:lang w:eastAsia="ru-RU"/>
        </w:rPr>
        <w:t>сукупн</w:t>
      </w:r>
      <w:r w:rsidR="00636619" w:rsidRPr="00D856D6">
        <w:rPr>
          <w:rFonts w:eastAsia="Times New Roman" w:cs="Times New Roman"/>
          <w:szCs w:val="28"/>
          <w:lang w:eastAsia="ru-RU"/>
        </w:rPr>
        <w:t>ої</w:t>
      </w:r>
      <w:r w:rsidRPr="00D856D6">
        <w:rPr>
          <w:rFonts w:eastAsia="Times New Roman" w:cs="Times New Roman"/>
          <w:szCs w:val="28"/>
          <w:lang w:eastAsia="ru-RU"/>
        </w:rPr>
        <w:t xml:space="preserve"> стел</w:t>
      </w:r>
      <w:r w:rsidR="00636619" w:rsidRPr="00D856D6">
        <w:rPr>
          <w:rFonts w:eastAsia="Times New Roman" w:cs="Times New Roman"/>
          <w:szCs w:val="28"/>
          <w:lang w:eastAsia="ru-RU"/>
        </w:rPr>
        <w:t>і</w:t>
      </w:r>
      <w:r w:rsidRPr="00D856D6">
        <w:rPr>
          <w:rFonts w:eastAsia="Times New Roman" w:cs="Times New Roman"/>
          <w:szCs w:val="28"/>
          <w:lang w:eastAsia="ru-RU"/>
        </w:rPr>
        <w:t xml:space="preserve"> видатків</w:t>
      </w:r>
      <w:r w:rsidR="00C75132" w:rsidRPr="00D856D6">
        <w:rPr>
          <w:rFonts w:eastAsia="Times New Roman" w:cs="Times New Roman"/>
          <w:szCs w:val="28"/>
          <w:lang w:eastAsia="ru-RU"/>
        </w:rPr>
        <w:t xml:space="preserve"> та надання кредитів </w:t>
      </w:r>
      <w:r w:rsidR="0000649E" w:rsidRPr="00D856D6">
        <w:rPr>
          <w:rFonts w:eastAsia="Times New Roman" w:cs="Times New Roman"/>
          <w:szCs w:val="28"/>
          <w:lang w:eastAsia="ru-RU"/>
        </w:rPr>
        <w:t>з бюджету і</w:t>
      </w:r>
      <w:r w:rsidR="00636619" w:rsidRPr="00D856D6">
        <w:rPr>
          <w:rFonts w:eastAsia="Times New Roman" w:cs="Times New Roman"/>
          <w:szCs w:val="28"/>
          <w:lang w:eastAsia="ru-RU"/>
        </w:rPr>
        <w:t xml:space="preserve"> </w:t>
      </w:r>
      <w:proofErr w:type="spellStart"/>
      <w:r w:rsidRPr="00D856D6">
        <w:rPr>
          <w:rFonts w:eastAsia="Times New Roman" w:cs="Times New Roman"/>
          <w:szCs w:val="28"/>
          <w:lang w:eastAsia="ru-RU"/>
        </w:rPr>
        <w:t>стелей</w:t>
      </w:r>
      <w:proofErr w:type="spellEnd"/>
      <w:r w:rsidRPr="00D856D6">
        <w:rPr>
          <w:rFonts w:eastAsia="Times New Roman" w:cs="Times New Roman"/>
          <w:szCs w:val="28"/>
          <w:lang w:eastAsia="ru-RU"/>
        </w:rPr>
        <w:t xml:space="preserve"> видатків </w:t>
      </w:r>
      <w:r w:rsidR="0000649E" w:rsidRPr="00D856D6">
        <w:rPr>
          <w:rFonts w:eastAsia="Times New Roman" w:cs="Times New Roman"/>
          <w:szCs w:val="28"/>
          <w:lang w:eastAsia="ru-RU"/>
        </w:rPr>
        <w:t xml:space="preserve">та надання кредитів з бюджету </w:t>
      </w:r>
      <w:r w:rsidR="00E811F7" w:rsidRPr="00D856D6">
        <w:rPr>
          <w:rFonts w:eastAsia="Times New Roman" w:cs="Times New Roman"/>
          <w:szCs w:val="28"/>
          <w:lang w:eastAsia="ru-RU"/>
        </w:rPr>
        <w:t xml:space="preserve">для кожного </w:t>
      </w:r>
      <w:r w:rsidRPr="00D856D6">
        <w:rPr>
          <w:rFonts w:eastAsia="Times New Roman" w:cs="Times New Roman"/>
          <w:szCs w:val="28"/>
          <w:lang w:eastAsia="ru-RU"/>
        </w:rPr>
        <w:t>головн</w:t>
      </w:r>
      <w:r w:rsidR="00E811F7" w:rsidRPr="00D856D6">
        <w:rPr>
          <w:rFonts w:eastAsia="Times New Roman" w:cs="Times New Roman"/>
          <w:szCs w:val="28"/>
          <w:lang w:eastAsia="ru-RU"/>
        </w:rPr>
        <w:t>ого</w:t>
      </w:r>
      <w:r w:rsidRPr="00D856D6">
        <w:rPr>
          <w:rFonts w:eastAsia="Times New Roman" w:cs="Times New Roman"/>
          <w:szCs w:val="28"/>
          <w:lang w:eastAsia="ru-RU"/>
        </w:rPr>
        <w:t xml:space="preserve"> розпорядник</w:t>
      </w:r>
      <w:r w:rsidR="00E811F7" w:rsidRPr="00D856D6">
        <w:rPr>
          <w:rFonts w:eastAsia="Times New Roman" w:cs="Times New Roman"/>
          <w:szCs w:val="28"/>
          <w:lang w:eastAsia="ru-RU"/>
        </w:rPr>
        <w:t>а</w:t>
      </w:r>
      <w:r w:rsidRPr="00D856D6">
        <w:rPr>
          <w:rFonts w:eastAsia="Times New Roman" w:cs="Times New Roman"/>
          <w:szCs w:val="28"/>
          <w:lang w:eastAsia="ru-RU"/>
        </w:rPr>
        <w:t xml:space="preserve"> коштів державного бюджету</w:t>
      </w:r>
      <w:r w:rsidR="00E811F7" w:rsidRPr="00D856D6">
        <w:rPr>
          <w:rFonts w:eastAsia="Times New Roman" w:cs="Times New Roman"/>
          <w:szCs w:val="28"/>
          <w:lang w:eastAsia="ru-RU"/>
        </w:rPr>
        <w:t>;</w:t>
      </w:r>
    </w:p>
    <w:p w:rsidR="00E811F7" w:rsidRPr="00D856D6" w:rsidRDefault="00E811F7" w:rsidP="00E55E79">
      <w:pPr>
        <w:spacing w:before="0"/>
        <w:rPr>
          <w:rFonts w:eastAsia="Times New Roman" w:cs="Times New Roman"/>
          <w:szCs w:val="28"/>
          <w:lang w:eastAsia="ru-RU"/>
        </w:rPr>
      </w:pPr>
      <w:r w:rsidRPr="00D856D6">
        <w:rPr>
          <w:rFonts w:eastAsia="Times New Roman" w:cs="Times New Roman"/>
          <w:szCs w:val="28"/>
          <w:lang w:eastAsia="ru-RU"/>
        </w:rPr>
        <w:t xml:space="preserve">цілей головних розпорядників </w:t>
      </w:r>
      <w:r w:rsidR="00636619" w:rsidRPr="00D856D6">
        <w:rPr>
          <w:rFonts w:eastAsia="Times New Roman" w:cs="Times New Roman"/>
          <w:szCs w:val="28"/>
          <w:lang w:eastAsia="ru-RU"/>
        </w:rPr>
        <w:t xml:space="preserve">коштів державного бюджету </w:t>
      </w:r>
      <w:r w:rsidRPr="00D856D6">
        <w:rPr>
          <w:rFonts w:eastAsia="Times New Roman" w:cs="Times New Roman"/>
          <w:szCs w:val="28"/>
          <w:lang w:eastAsia="ru-RU"/>
        </w:rPr>
        <w:t>та показник</w:t>
      </w:r>
      <w:r w:rsidR="004B7AF5" w:rsidRPr="00D856D6">
        <w:rPr>
          <w:rFonts w:eastAsia="Times New Roman" w:cs="Times New Roman"/>
          <w:szCs w:val="28"/>
          <w:lang w:eastAsia="ru-RU"/>
        </w:rPr>
        <w:t>ів</w:t>
      </w:r>
      <w:r w:rsidRPr="00D856D6">
        <w:rPr>
          <w:rFonts w:eastAsia="Times New Roman" w:cs="Times New Roman"/>
          <w:szCs w:val="28"/>
          <w:lang w:eastAsia="ru-RU"/>
        </w:rPr>
        <w:t xml:space="preserve"> їх </w:t>
      </w:r>
      <w:r w:rsidR="004B7AF5" w:rsidRPr="00D856D6">
        <w:rPr>
          <w:rFonts w:eastAsia="Times New Roman" w:cs="Times New Roman"/>
          <w:szCs w:val="28"/>
          <w:lang w:eastAsia="ru-RU"/>
        </w:rPr>
        <w:t>досягнення за результатами звітного року, очікуваних у поточному році та у середньостроковому періоді в межах визначених стель</w:t>
      </w:r>
      <w:r w:rsidR="009969D3" w:rsidRPr="00D856D6">
        <w:rPr>
          <w:rFonts w:eastAsia="Times New Roman" w:cs="Times New Roman"/>
          <w:szCs w:val="28"/>
          <w:lang w:eastAsia="ru-RU"/>
        </w:rPr>
        <w:t>;</w:t>
      </w:r>
    </w:p>
    <w:p w:rsidR="00E906C1" w:rsidRPr="00D856D6" w:rsidRDefault="00E906C1" w:rsidP="00E55E79">
      <w:pPr>
        <w:spacing w:before="0"/>
        <w:rPr>
          <w:rFonts w:eastAsia="Times New Roman" w:cs="Times New Roman"/>
          <w:szCs w:val="28"/>
          <w:lang w:eastAsia="ru-RU"/>
        </w:rPr>
      </w:pPr>
      <w:r w:rsidRPr="00D856D6">
        <w:rPr>
          <w:rFonts w:eastAsia="Times New Roman" w:cs="Times New Roman"/>
          <w:szCs w:val="28"/>
          <w:lang w:eastAsia="ru-RU"/>
        </w:rPr>
        <w:t>загальної оцінки фіскальних ризиків</w:t>
      </w:r>
      <w:r w:rsidR="00636619" w:rsidRPr="00D856D6">
        <w:rPr>
          <w:rFonts w:eastAsia="Times New Roman" w:cs="Times New Roman"/>
          <w:szCs w:val="28"/>
          <w:lang w:eastAsia="ru-RU"/>
        </w:rPr>
        <w:t xml:space="preserve"> та їх впливу на державний бюджет</w:t>
      </w:r>
      <w:r w:rsidRPr="00D856D6">
        <w:rPr>
          <w:rFonts w:eastAsia="Times New Roman" w:cs="Times New Roman"/>
          <w:szCs w:val="28"/>
          <w:lang w:eastAsia="ru-RU"/>
        </w:rPr>
        <w:t>;</w:t>
      </w:r>
    </w:p>
    <w:p w:rsidR="009969D3" w:rsidRPr="00D856D6" w:rsidRDefault="004B7AF5" w:rsidP="00E55E79">
      <w:pPr>
        <w:spacing w:before="0"/>
        <w:rPr>
          <w:rFonts w:cs="Times New Roman"/>
          <w:i/>
          <w:szCs w:val="28"/>
        </w:rPr>
      </w:pPr>
      <w:r w:rsidRPr="00D856D6">
        <w:rPr>
          <w:rFonts w:cs="Times New Roman"/>
          <w:i/>
          <w:szCs w:val="28"/>
        </w:rPr>
        <w:t>-</w:t>
      </w:r>
      <w:r w:rsidR="00E906C1" w:rsidRPr="00D856D6">
        <w:rPr>
          <w:rFonts w:cs="Times New Roman"/>
          <w:i/>
          <w:szCs w:val="28"/>
        </w:rPr>
        <w:t xml:space="preserve"> </w:t>
      </w:r>
      <w:r w:rsidR="009969D3" w:rsidRPr="00D856D6">
        <w:rPr>
          <w:rFonts w:cs="Times New Roman"/>
          <w:i/>
          <w:szCs w:val="28"/>
        </w:rPr>
        <w:t>онов</w:t>
      </w:r>
      <w:r w:rsidRPr="00D856D6">
        <w:rPr>
          <w:rFonts w:cs="Times New Roman"/>
          <w:i/>
          <w:szCs w:val="28"/>
        </w:rPr>
        <w:t>ити</w:t>
      </w:r>
      <w:r w:rsidR="009969D3" w:rsidRPr="00D856D6">
        <w:rPr>
          <w:rFonts w:cs="Times New Roman"/>
          <w:i/>
          <w:szCs w:val="28"/>
        </w:rPr>
        <w:t xml:space="preserve"> бюджетн</w:t>
      </w:r>
      <w:r w:rsidRPr="00D856D6">
        <w:rPr>
          <w:rFonts w:cs="Times New Roman"/>
          <w:i/>
          <w:szCs w:val="28"/>
        </w:rPr>
        <w:t>ий</w:t>
      </w:r>
      <w:r w:rsidR="009969D3" w:rsidRPr="00D856D6">
        <w:rPr>
          <w:rFonts w:cs="Times New Roman"/>
          <w:i/>
          <w:szCs w:val="28"/>
        </w:rPr>
        <w:t xml:space="preserve"> календар в частині:</w:t>
      </w:r>
    </w:p>
    <w:p w:rsidR="009969D3" w:rsidRPr="00D856D6" w:rsidRDefault="009969D3" w:rsidP="00E55E79">
      <w:pPr>
        <w:spacing w:before="0"/>
        <w:rPr>
          <w:rFonts w:cs="Times New Roman"/>
          <w:szCs w:val="28"/>
        </w:rPr>
      </w:pPr>
      <w:r w:rsidRPr="00D856D6">
        <w:rPr>
          <w:rFonts w:cs="Times New Roman"/>
          <w:szCs w:val="28"/>
        </w:rPr>
        <w:lastRenderedPageBreak/>
        <w:t>перенесення строків підготовки</w:t>
      </w:r>
      <w:r w:rsidR="00AC38BE" w:rsidRPr="00D856D6">
        <w:rPr>
          <w:rFonts w:cs="Times New Roman"/>
          <w:szCs w:val="28"/>
        </w:rPr>
        <w:t>, розгляду</w:t>
      </w:r>
      <w:r w:rsidRPr="00D856D6">
        <w:rPr>
          <w:rFonts w:cs="Times New Roman"/>
          <w:szCs w:val="28"/>
        </w:rPr>
        <w:t xml:space="preserve"> та схвалення </w:t>
      </w:r>
      <w:r w:rsidR="00040007" w:rsidRPr="00D856D6">
        <w:rPr>
          <w:rFonts w:cs="Times New Roman"/>
          <w:szCs w:val="28"/>
        </w:rPr>
        <w:t>Кабінетом Міністрів</w:t>
      </w:r>
      <w:r w:rsidR="004D6338" w:rsidRPr="00D856D6">
        <w:rPr>
          <w:rFonts w:cs="Times New Roman"/>
          <w:szCs w:val="28"/>
        </w:rPr>
        <w:t xml:space="preserve"> України</w:t>
      </w:r>
      <w:r w:rsidR="00040007" w:rsidRPr="00D856D6">
        <w:rPr>
          <w:rFonts w:cs="Times New Roman"/>
          <w:szCs w:val="28"/>
        </w:rPr>
        <w:t xml:space="preserve"> </w:t>
      </w:r>
      <w:r w:rsidRPr="00D856D6">
        <w:rPr>
          <w:rFonts w:cs="Times New Roman"/>
          <w:szCs w:val="28"/>
        </w:rPr>
        <w:t xml:space="preserve">Бюджетної </w:t>
      </w:r>
      <w:r w:rsidR="004B7AF5" w:rsidRPr="00D856D6">
        <w:rPr>
          <w:rFonts w:cs="Times New Roman"/>
          <w:szCs w:val="28"/>
        </w:rPr>
        <w:t>декларації</w:t>
      </w:r>
      <w:r w:rsidR="00AC38BE" w:rsidRPr="00D856D6">
        <w:rPr>
          <w:rFonts w:cs="Times New Roman"/>
          <w:szCs w:val="28"/>
        </w:rPr>
        <w:t xml:space="preserve"> (відстрочення на два місяці – з 1 квітня на 1 червня)</w:t>
      </w:r>
      <w:r w:rsidR="00040007" w:rsidRPr="00D856D6">
        <w:rPr>
          <w:rFonts w:cs="Times New Roman"/>
          <w:szCs w:val="28"/>
        </w:rPr>
        <w:t xml:space="preserve">, а також збільшення строків подання такого документу до Верховної Ради </w:t>
      </w:r>
      <w:r w:rsidR="004D6338" w:rsidRPr="00D856D6">
        <w:rPr>
          <w:rFonts w:cs="Times New Roman"/>
          <w:szCs w:val="28"/>
        </w:rPr>
        <w:t xml:space="preserve">України </w:t>
      </w:r>
      <w:r w:rsidR="00040007" w:rsidRPr="00D856D6">
        <w:rPr>
          <w:rFonts w:cs="Times New Roman"/>
          <w:szCs w:val="28"/>
        </w:rPr>
        <w:t>після його схвалення Урядом (з триденного на п’ятиденний строк)</w:t>
      </w:r>
      <w:r w:rsidRPr="00D856D6">
        <w:rPr>
          <w:rFonts w:cs="Times New Roman"/>
          <w:szCs w:val="28"/>
        </w:rPr>
        <w:t>;</w:t>
      </w:r>
    </w:p>
    <w:p w:rsidR="006A6A61" w:rsidRPr="00D856D6" w:rsidRDefault="00205374" w:rsidP="00E55E79">
      <w:pPr>
        <w:spacing w:before="0"/>
        <w:rPr>
          <w:rFonts w:cs="Times New Roman"/>
          <w:szCs w:val="28"/>
        </w:rPr>
      </w:pPr>
      <w:r w:rsidRPr="00D856D6">
        <w:rPr>
          <w:rFonts w:cs="Times New Roman"/>
          <w:szCs w:val="28"/>
        </w:rPr>
        <w:t>встановлення</w:t>
      </w:r>
      <w:r w:rsidR="00677BB2" w:rsidRPr="00D856D6">
        <w:rPr>
          <w:rFonts w:cs="Times New Roman"/>
          <w:szCs w:val="28"/>
        </w:rPr>
        <w:t xml:space="preserve"> строків подання інформації, необхідної для </w:t>
      </w:r>
      <w:r w:rsidR="006F6FE6" w:rsidRPr="00D856D6">
        <w:rPr>
          <w:rFonts w:cs="Times New Roman"/>
          <w:szCs w:val="28"/>
        </w:rPr>
        <w:t xml:space="preserve">складання Бюджетної </w:t>
      </w:r>
      <w:r w:rsidR="002E67AE" w:rsidRPr="00D856D6">
        <w:rPr>
          <w:rFonts w:cs="Times New Roman"/>
          <w:szCs w:val="28"/>
        </w:rPr>
        <w:t xml:space="preserve">декларації </w:t>
      </w:r>
      <w:r w:rsidR="006B1386" w:rsidRPr="00D856D6">
        <w:rPr>
          <w:rFonts w:cs="Times New Roman"/>
          <w:szCs w:val="28"/>
        </w:rPr>
        <w:t>(</w:t>
      </w:r>
      <w:r w:rsidR="00677BB2" w:rsidRPr="00D856D6">
        <w:rPr>
          <w:rFonts w:cs="Times New Roman"/>
          <w:szCs w:val="28"/>
        </w:rPr>
        <w:t>Міністерств</w:t>
      </w:r>
      <w:r w:rsidR="006A6A61" w:rsidRPr="00D856D6">
        <w:rPr>
          <w:rFonts w:cs="Times New Roman"/>
          <w:szCs w:val="28"/>
        </w:rPr>
        <w:t>у</w:t>
      </w:r>
      <w:r w:rsidR="00677BB2" w:rsidRPr="00D856D6">
        <w:rPr>
          <w:rFonts w:cs="Times New Roman"/>
          <w:szCs w:val="28"/>
        </w:rPr>
        <w:t xml:space="preserve"> економічного розвитку і торгівлі </w:t>
      </w:r>
      <w:r w:rsidR="004D6338" w:rsidRPr="00D856D6">
        <w:rPr>
          <w:rFonts w:cs="Times New Roman"/>
          <w:szCs w:val="28"/>
        </w:rPr>
        <w:t xml:space="preserve">України </w:t>
      </w:r>
      <w:r w:rsidR="002956E5" w:rsidRPr="00D856D6">
        <w:rPr>
          <w:rFonts w:cs="Times New Roman"/>
          <w:szCs w:val="28"/>
        </w:rPr>
        <w:t xml:space="preserve">– </w:t>
      </w:r>
      <w:r w:rsidR="009969D3" w:rsidRPr="00D856D6">
        <w:rPr>
          <w:rFonts w:cs="Times New Roman"/>
          <w:szCs w:val="28"/>
        </w:rPr>
        <w:t>щодо</w:t>
      </w:r>
      <w:r w:rsidR="00677BB2" w:rsidRPr="00D856D6">
        <w:rPr>
          <w:rFonts w:cs="Times New Roman"/>
          <w:szCs w:val="28"/>
        </w:rPr>
        <w:t xml:space="preserve"> основних прогнозних </w:t>
      </w:r>
      <w:proofErr w:type="spellStart"/>
      <w:r w:rsidR="00677BB2" w:rsidRPr="00D856D6">
        <w:rPr>
          <w:rFonts w:cs="Times New Roman"/>
          <w:szCs w:val="28"/>
        </w:rPr>
        <w:t>макропоказників</w:t>
      </w:r>
      <w:proofErr w:type="spellEnd"/>
      <w:r w:rsidR="00677BB2" w:rsidRPr="00D856D6">
        <w:rPr>
          <w:rFonts w:cs="Times New Roman"/>
          <w:szCs w:val="28"/>
        </w:rPr>
        <w:t xml:space="preserve"> економічного та соціального розвитку України</w:t>
      </w:r>
      <w:r w:rsidR="006A6A61" w:rsidRPr="00D856D6">
        <w:rPr>
          <w:rFonts w:cs="Times New Roman"/>
          <w:szCs w:val="28"/>
        </w:rPr>
        <w:t>;</w:t>
      </w:r>
      <w:r w:rsidR="006F6FE6" w:rsidRPr="00D856D6">
        <w:rPr>
          <w:rFonts w:cs="Times New Roman"/>
          <w:szCs w:val="28"/>
        </w:rPr>
        <w:t xml:space="preserve"> </w:t>
      </w:r>
      <w:r w:rsidR="00677BB2" w:rsidRPr="00D856D6">
        <w:rPr>
          <w:rFonts w:cs="Times New Roman"/>
          <w:szCs w:val="28"/>
        </w:rPr>
        <w:t>Національн</w:t>
      </w:r>
      <w:r w:rsidR="009969D3" w:rsidRPr="00D856D6">
        <w:rPr>
          <w:rFonts w:cs="Times New Roman"/>
          <w:szCs w:val="28"/>
        </w:rPr>
        <w:t>о</w:t>
      </w:r>
      <w:r w:rsidR="006A6A61" w:rsidRPr="00D856D6">
        <w:rPr>
          <w:rFonts w:cs="Times New Roman"/>
          <w:szCs w:val="28"/>
        </w:rPr>
        <w:t>му</w:t>
      </w:r>
      <w:r w:rsidR="00677BB2" w:rsidRPr="00D856D6">
        <w:rPr>
          <w:rFonts w:cs="Times New Roman"/>
          <w:szCs w:val="28"/>
        </w:rPr>
        <w:t xml:space="preserve"> банк</w:t>
      </w:r>
      <w:r w:rsidR="009969D3" w:rsidRPr="00D856D6">
        <w:rPr>
          <w:rFonts w:cs="Times New Roman"/>
          <w:szCs w:val="28"/>
        </w:rPr>
        <w:t>у</w:t>
      </w:r>
      <w:r w:rsidR="00677BB2" w:rsidRPr="00D856D6">
        <w:rPr>
          <w:rFonts w:cs="Times New Roman"/>
          <w:szCs w:val="28"/>
        </w:rPr>
        <w:t xml:space="preserve"> </w:t>
      </w:r>
      <w:r w:rsidR="004D6338" w:rsidRPr="00D856D6">
        <w:rPr>
          <w:rFonts w:cs="Times New Roman"/>
          <w:szCs w:val="28"/>
        </w:rPr>
        <w:t xml:space="preserve">України </w:t>
      </w:r>
      <w:r w:rsidR="002956E5" w:rsidRPr="00D856D6">
        <w:rPr>
          <w:rFonts w:cs="Times New Roman"/>
          <w:szCs w:val="28"/>
        </w:rPr>
        <w:t xml:space="preserve">– </w:t>
      </w:r>
      <w:r w:rsidR="009969D3" w:rsidRPr="00D856D6">
        <w:rPr>
          <w:rFonts w:cs="Times New Roman"/>
          <w:szCs w:val="28"/>
        </w:rPr>
        <w:t>щодо</w:t>
      </w:r>
      <w:r w:rsidR="00677BB2" w:rsidRPr="00D856D6">
        <w:rPr>
          <w:rFonts w:cs="Times New Roman"/>
          <w:szCs w:val="28"/>
        </w:rPr>
        <w:t xml:space="preserve"> прогнозних монетарних показників і показників валютно-курсової політики та інформації про розрахунок частини прогнозованого прибутку до розподілу, яка підлягатиме перерахуванню до державного бюджету</w:t>
      </w:r>
      <w:r w:rsidR="006F6FE6" w:rsidRPr="00D856D6">
        <w:rPr>
          <w:rFonts w:cs="Times New Roman"/>
          <w:szCs w:val="28"/>
        </w:rPr>
        <w:t>; Рад</w:t>
      </w:r>
      <w:r w:rsidR="006A6A61" w:rsidRPr="00D856D6">
        <w:rPr>
          <w:rFonts w:cs="Times New Roman"/>
          <w:szCs w:val="28"/>
        </w:rPr>
        <w:t>і</w:t>
      </w:r>
      <w:r w:rsidR="006F6FE6" w:rsidRPr="00D856D6">
        <w:rPr>
          <w:rFonts w:cs="Times New Roman"/>
          <w:szCs w:val="28"/>
        </w:rPr>
        <w:t xml:space="preserve"> національної безпеки і оборони </w:t>
      </w:r>
      <w:r w:rsidR="004D6338" w:rsidRPr="00D856D6">
        <w:rPr>
          <w:rFonts w:cs="Times New Roman"/>
          <w:szCs w:val="28"/>
        </w:rPr>
        <w:t xml:space="preserve">України </w:t>
      </w:r>
      <w:r w:rsidR="006F6FE6" w:rsidRPr="00D856D6">
        <w:rPr>
          <w:rFonts w:cs="Times New Roman"/>
          <w:szCs w:val="28"/>
        </w:rPr>
        <w:t>– щодо розподілу обсягу видатків та надання кредитів на оборону і безпеку між головними розпорядниками</w:t>
      </w:r>
      <w:r w:rsidR="006B1386" w:rsidRPr="00D856D6">
        <w:rPr>
          <w:rFonts w:cs="Times New Roman"/>
          <w:szCs w:val="28"/>
        </w:rPr>
        <w:t>)</w:t>
      </w:r>
      <w:r w:rsidR="006A6A61" w:rsidRPr="00D856D6">
        <w:rPr>
          <w:rFonts w:cs="Times New Roman"/>
          <w:szCs w:val="28"/>
        </w:rPr>
        <w:t>;</w:t>
      </w:r>
    </w:p>
    <w:p w:rsidR="008F3703" w:rsidRPr="00D856D6" w:rsidRDefault="00DE5B97" w:rsidP="00E55E79">
      <w:pPr>
        <w:spacing w:before="0"/>
        <w:rPr>
          <w:rFonts w:cs="Times New Roman"/>
          <w:szCs w:val="28"/>
        </w:rPr>
      </w:pPr>
      <w:r w:rsidRPr="00D856D6">
        <w:rPr>
          <w:rFonts w:cs="Times New Roman"/>
          <w:szCs w:val="28"/>
        </w:rPr>
        <w:t>2</w:t>
      </w:r>
      <w:r w:rsidR="006A6A61" w:rsidRPr="00D856D6">
        <w:rPr>
          <w:rFonts w:cs="Times New Roman"/>
          <w:szCs w:val="28"/>
        </w:rPr>
        <w:t xml:space="preserve">) </w:t>
      </w:r>
      <w:r w:rsidR="009630A5" w:rsidRPr="00D856D6">
        <w:rPr>
          <w:rFonts w:cs="Times New Roman"/>
          <w:szCs w:val="28"/>
        </w:rPr>
        <w:t>врегулювати</w:t>
      </w:r>
      <w:r w:rsidR="006A6A61" w:rsidRPr="00D856D6">
        <w:rPr>
          <w:rFonts w:cs="Times New Roman"/>
          <w:szCs w:val="28"/>
        </w:rPr>
        <w:t xml:space="preserve"> питання щодо </w:t>
      </w:r>
      <w:r w:rsidR="009630A5" w:rsidRPr="00D856D6">
        <w:rPr>
          <w:rFonts w:cs="Times New Roman"/>
          <w:szCs w:val="28"/>
        </w:rPr>
        <w:t>запровадження</w:t>
      </w:r>
      <w:r w:rsidR="006A6A61" w:rsidRPr="00D856D6">
        <w:rPr>
          <w:rFonts w:cs="Times New Roman"/>
          <w:szCs w:val="28"/>
        </w:rPr>
        <w:t xml:space="preserve"> деяких </w:t>
      </w:r>
      <w:r w:rsidR="00085EF9" w:rsidRPr="00D856D6">
        <w:rPr>
          <w:rFonts w:cs="Times New Roman"/>
          <w:szCs w:val="28"/>
        </w:rPr>
        <w:t xml:space="preserve">нових </w:t>
      </w:r>
      <w:r w:rsidR="0090796C" w:rsidRPr="00D856D6">
        <w:rPr>
          <w:rFonts w:cs="Times New Roman"/>
          <w:szCs w:val="28"/>
        </w:rPr>
        <w:t>бюджетних правил</w:t>
      </w:r>
      <w:r w:rsidR="00085EF9" w:rsidRPr="00D856D6">
        <w:rPr>
          <w:rFonts w:cs="Times New Roman"/>
          <w:szCs w:val="28"/>
        </w:rPr>
        <w:t xml:space="preserve"> та управління фіскальними ризиками</w:t>
      </w:r>
      <w:r w:rsidR="007B70DE" w:rsidRPr="00D856D6">
        <w:rPr>
          <w:rFonts w:cs="Times New Roman"/>
          <w:szCs w:val="28"/>
        </w:rPr>
        <w:t>, а саме</w:t>
      </w:r>
      <w:r w:rsidR="008F3703" w:rsidRPr="00D856D6">
        <w:rPr>
          <w:rFonts w:cs="Times New Roman"/>
          <w:szCs w:val="28"/>
        </w:rPr>
        <w:t>:</w:t>
      </w:r>
    </w:p>
    <w:p w:rsidR="005E0A48" w:rsidRPr="00D856D6" w:rsidRDefault="008F3703" w:rsidP="00E55E79">
      <w:pPr>
        <w:spacing w:before="0"/>
        <w:rPr>
          <w:rFonts w:cs="Times New Roman"/>
          <w:szCs w:val="28"/>
        </w:rPr>
      </w:pPr>
      <w:r w:rsidRPr="00D856D6">
        <w:rPr>
          <w:rFonts w:cs="Times New Roman"/>
          <w:szCs w:val="28"/>
        </w:rPr>
        <w:t xml:space="preserve">закріпити у Кодексі вимоги, </w:t>
      </w:r>
      <w:r w:rsidR="00B60736" w:rsidRPr="00D856D6">
        <w:rPr>
          <w:rFonts w:cs="Times New Roman"/>
          <w:szCs w:val="28"/>
        </w:rPr>
        <w:t>згідно з якими</w:t>
      </w:r>
      <w:r w:rsidRPr="00D856D6">
        <w:rPr>
          <w:rFonts w:cs="Times New Roman"/>
          <w:szCs w:val="28"/>
        </w:rPr>
        <w:t xml:space="preserve"> </w:t>
      </w:r>
      <w:r w:rsidR="002551D2" w:rsidRPr="00D856D6">
        <w:rPr>
          <w:rFonts w:cs="Times New Roman"/>
          <w:szCs w:val="28"/>
        </w:rPr>
        <w:t xml:space="preserve">обсяг </w:t>
      </w:r>
      <w:r w:rsidR="005E0A48" w:rsidRPr="00D856D6">
        <w:rPr>
          <w:rFonts w:cs="Times New Roman"/>
          <w:szCs w:val="28"/>
        </w:rPr>
        <w:t xml:space="preserve">дефіциту державного бюджету </w:t>
      </w:r>
      <w:r w:rsidR="002551D2" w:rsidRPr="00D856D6">
        <w:rPr>
          <w:rFonts w:cs="Times New Roman"/>
          <w:szCs w:val="28"/>
        </w:rPr>
        <w:t xml:space="preserve">не може перевищувати 3% обсягу прогнозного ВВП </w:t>
      </w:r>
      <w:r w:rsidR="005E0A48" w:rsidRPr="00D856D6">
        <w:rPr>
          <w:rFonts w:cs="Times New Roman"/>
          <w:szCs w:val="28"/>
        </w:rPr>
        <w:t>та обсяг надання державних гарантій</w:t>
      </w:r>
      <w:r w:rsidR="002551D2" w:rsidRPr="00D856D6">
        <w:rPr>
          <w:rFonts w:cs="Times New Roman"/>
          <w:szCs w:val="28"/>
        </w:rPr>
        <w:t xml:space="preserve"> не може перевищувати 3% доходів загального фонду державного бюджету </w:t>
      </w:r>
      <w:r w:rsidR="002551D2" w:rsidRPr="00D856D6">
        <w:rPr>
          <w:rFonts w:cs="Times New Roman"/>
          <w:i/>
          <w:szCs w:val="28"/>
        </w:rPr>
        <w:t>/</w:t>
      </w:r>
      <w:r w:rsidR="008E7478" w:rsidRPr="00D856D6">
        <w:rPr>
          <w:rFonts w:cs="Times New Roman"/>
          <w:i/>
          <w:szCs w:val="28"/>
        </w:rPr>
        <w:t>зміни</w:t>
      </w:r>
      <w:r w:rsidRPr="00D856D6">
        <w:rPr>
          <w:rFonts w:cs="Times New Roman"/>
          <w:i/>
          <w:szCs w:val="28"/>
        </w:rPr>
        <w:t xml:space="preserve"> до статей 14 і 18 </w:t>
      </w:r>
      <w:r w:rsidR="002551D2" w:rsidRPr="00D856D6">
        <w:rPr>
          <w:rFonts w:cs="Times New Roman"/>
          <w:i/>
          <w:szCs w:val="28"/>
        </w:rPr>
        <w:t>Кодексу/</w:t>
      </w:r>
      <w:r w:rsidR="002551D2" w:rsidRPr="00D856D6">
        <w:rPr>
          <w:rFonts w:cs="Times New Roman"/>
          <w:szCs w:val="28"/>
        </w:rPr>
        <w:t>;</w:t>
      </w:r>
    </w:p>
    <w:p w:rsidR="005E0A48" w:rsidRPr="00D856D6" w:rsidRDefault="008F3703" w:rsidP="00E55E79">
      <w:pPr>
        <w:spacing w:before="0"/>
        <w:rPr>
          <w:rFonts w:cs="Times New Roman"/>
          <w:szCs w:val="28"/>
        </w:rPr>
      </w:pPr>
      <w:r w:rsidRPr="00D856D6">
        <w:rPr>
          <w:rFonts w:cs="Times New Roman"/>
          <w:szCs w:val="28"/>
        </w:rPr>
        <w:t xml:space="preserve">конкретизувати порядок формування і затвердження </w:t>
      </w:r>
      <w:r w:rsidR="005E0A48" w:rsidRPr="00D856D6">
        <w:rPr>
          <w:rFonts w:cs="Times New Roman"/>
          <w:szCs w:val="28"/>
        </w:rPr>
        <w:t>Стратегі</w:t>
      </w:r>
      <w:r w:rsidRPr="00D856D6">
        <w:rPr>
          <w:rFonts w:cs="Times New Roman"/>
          <w:szCs w:val="28"/>
        </w:rPr>
        <w:t>ї</w:t>
      </w:r>
      <w:r w:rsidR="005E0A48" w:rsidRPr="00D856D6">
        <w:rPr>
          <w:rFonts w:cs="Times New Roman"/>
          <w:szCs w:val="28"/>
        </w:rPr>
        <w:t xml:space="preserve"> управління державним боргом на середньостроковий період</w:t>
      </w:r>
      <w:r w:rsidR="002551D2" w:rsidRPr="00D856D6">
        <w:rPr>
          <w:rFonts w:cs="Times New Roman"/>
          <w:szCs w:val="28"/>
        </w:rPr>
        <w:t xml:space="preserve"> </w:t>
      </w:r>
      <w:r w:rsidR="002551D2" w:rsidRPr="00D856D6">
        <w:rPr>
          <w:rFonts w:cs="Times New Roman"/>
          <w:i/>
          <w:szCs w:val="28"/>
        </w:rPr>
        <w:t>/</w:t>
      </w:r>
      <w:r w:rsidR="008E7478" w:rsidRPr="00D856D6">
        <w:rPr>
          <w:rFonts w:cs="Times New Roman"/>
          <w:i/>
          <w:szCs w:val="28"/>
        </w:rPr>
        <w:t>зміни</w:t>
      </w:r>
      <w:r w:rsidR="00DF168E" w:rsidRPr="00D856D6">
        <w:rPr>
          <w:rFonts w:cs="Times New Roman"/>
          <w:i/>
          <w:szCs w:val="28"/>
        </w:rPr>
        <w:t xml:space="preserve"> до </w:t>
      </w:r>
      <w:r w:rsidR="002551D2" w:rsidRPr="00D856D6">
        <w:rPr>
          <w:rFonts w:cs="Times New Roman"/>
          <w:i/>
          <w:szCs w:val="28"/>
        </w:rPr>
        <w:t>статт</w:t>
      </w:r>
      <w:r w:rsidR="00DF168E" w:rsidRPr="00D856D6">
        <w:rPr>
          <w:rFonts w:cs="Times New Roman"/>
          <w:i/>
          <w:szCs w:val="28"/>
        </w:rPr>
        <w:t>і</w:t>
      </w:r>
      <w:r w:rsidR="002551D2" w:rsidRPr="00D856D6">
        <w:rPr>
          <w:rFonts w:cs="Times New Roman"/>
          <w:i/>
          <w:szCs w:val="28"/>
        </w:rPr>
        <w:t> 16 Кодексу/</w:t>
      </w:r>
      <w:r w:rsidR="002551D2" w:rsidRPr="00D856D6">
        <w:rPr>
          <w:rFonts w:cs="Times New Roman"/>
          <w:szCs w:val="28"/>
        </w:rPr>
        <w:t>;</w:t>
      </w:r>
    </w:p>
    <w:p w:rsidR="005E0A48" w:rsidRPr="00D856D6" w:rsidRDefault="005E0A48" w:rsidP="00E55E79">
      <w:pPr>
        <w:spacing w:before="0"/>
        <w:rPr>
          <w:rFonts w:cs="Times New Roman"/>
          <w:szCs w:val="28"/>
        </w:rPr>
      </w:pPr>
      <w:r w:rsidRPr="00D856D6">
        <w:rPr>
          <w:rFonts w:cs="Times New Roman"/>
          <w:szCs w:val="28"/>
        </w:rPr>
        <w:t>передбач</w:t>
      </w:r>
      <w:r w:rsidR="00DF168E" w:rsidRPr="00D856D6">
        <w:rPr>
          <w:rFonts w:cs="Times New Roman"/>
          <w:szCs w:val="28"/>
        </w:rPr>
        <w:t>ити</w:t>
      </w:r>
      <w:r w:rsidRPr="00D856D6">
        <w:rPr>
          <w:rFonts w:cs="Times New Roman"/>
          <w:szCs w:val="28"/>
        </w:rPr>
        <w:t xml:space="preserve"> перелік випадків </w:t>
      </w:r>
      <w:r w:rsidR="003B7CB8" w:rsidRPr="00D856D6">
        <w:rPr>
          <w:rFonts w:cs="Times New Roman"/>
          <w:szCs w:val="28"/>
        </w:rPr>
        <w:t xml:space="preserve">можливого </w:t>
      </w:r>
      <w:r w:rsidRPr="00D856D6">
        <w:rPr>
          <w:rFonts w:cs="Times New Roman"/>
          <w:szCs w:val="28"/>
        </w:rPr>
        <w:t xml:space="preserve">уточнення визначених Бюджетною декларацією стель </w:t>
      </w:r>
      <w:r w:rsidR="003B7CB8" w:rsidRPr="00D856D6">
        <w:rPr>
          <w:rFonts w:cs="Times New Roman"/>
          <w:szCs w:val="28"/>
        </w:rPr>
        <w:t xml:space="preserve">видатків </w:t>
      </w:r>
      <w:r w:rsidR="00E87B01" w:rsidRPr="00D856D6">
        <w:rPr>
          <w:rFonts w:eastAsia="Times New Roman" w:cs="Times New Roman"/>
          <w:szCs w:val="28"/>
          <w:lang w:eastAsia="ru-RU"/>
        </w:rPr>
        <w:t xml:space="preserve">та надання кредитів </w:t>
      </w:r>
      <w:r w:rsidRPr="00D856D6">
        <w:rPr>
          <w:rFonts w:cs="Times New Roman"/>
          <w:szCs w:val="28"/>
        </w:rPr>
        <w:t>при підготовці проекту державного бюджету та Бюджетної декларації у наступних періодах</w:t>
      </w:r>
      <w:r w:rsidR="00E87B01" w:rsidRPr="00D856D6">
        <w:rPr>
          <w:rFonts w:cs="Times New Roman"/>
          <w:szCs w:val="28"/>
        </w:rPr>
        <w:t xml:space="preserve"> </w:t>
      </w:r>
      <w:r w:rsidR="00E87B01" w:rsidRPr="00D856D6">
        <w:rPr>
          <w:rFonts w:cs="Times New Roman"/>
          <w:i/>
          <w:szCs w:val="28"/>
        </w:rPr>
        <w:t>/</w:t>
      </w:r>
      <w:r w:rsidR="009630A5" w:rsidRPr="00D856D6">
        <w:rPr>
          <w:rFonts w:cs="Times New Roman"/>
          <w:i/>
          <w:szCs w:val="28"/>
        </w:rPr>
        <w:t>доповнення</w:t>
      </w:r>
      <w:r w:rsidR="00E87B01" w:rsidRPr="00D856D6">
        <w:rPr>
          <w:rFonts w:cs="Times New Roman"/>
          <w:i/>
          <w:szCs w:val="28"/>
        </w:rPr>
        <w:t xml:space="preserve"> новою статтею 33-1</w:t>
      </w:r>
      <w:r w:rsidR="008E7478" w:rsidRPr="00D856D6">
        <w:rPr>
          <w:rFonts w:cs="Times New Roman"/>
          <w:i/>
          <w:szCs w:val="28"/>
        </w:rPr>
        <w:t xml:space="preserve"> Кодексу</w:t>
      </w:r>
      <w:r w:rsidR="00E87B01" w:rsidRPr="00D856D6">
        <w:rPr>
          <w:rFonts w:cs="Times New Roman"/>
          <w:i/>
          <w:szCs w:val="28"/>
        </w:rPr>
        <w:t>/</w:t>
      </w:r>
      <w:r w:rsidR="003B7CB1" w:rsidRPr="00D856D6">
        <w:rPr>
          <w:rFonts w:cs="Times New Roman"/>
          <w:szCs w:val="28"/>
        </w:rPr>
        <w:t>;</w:t>
      </w:r>
    </w:p>
    <w:p w:rsidR="003B7CB1" w:rsidRPr="00D856D6" w:rsidRDefault="009630A5" w:rsidP="00E55E79">
      <w:pPr>
        <w:spacing w:before="0"/>
        <w:rPr>
          <w:rFonts w:cs="Times New Roman"/>
          <w:szCs w:val="28"/>
        </w:rPr>
      </w:pPr>
      <w:r w:rsidRPr="00D856D6">
        <w:rPr>
          <w:rFonts w:cs="Times New Roman"/>
          <w:szCs w:val="28"/>
        </w:rPr>
        <w:t xml:space="preserve">унормувати </w:t>
      </w:r>
      <w:r w:rsidR="003B7CB1" w:rsidRPr="00D856D6">
        <w:rPr>
          <w:rFonts w:cs="Times New Roman"/>
          <w:szCs w:val="28"/>
        </w:rPr>
        <w:t>процес управління фіскальними ризиками</w:t>
      </w:r>
      <w:r w:rsidR="00541091" w:rsidRPr="00D856D6">
        <w:rPr>
          <w:rFonts w:cs="Times New Roman"/>
          <w:szCs w:val="28"/>
        </w:rPr>
        <w:t xml:space="preserve">, включаючи визначення понять «фіскальні ризики» та «умовні зобов’язання», здійснення загальної оцінки фіскальних ризиків і вжиття заходів щодо їх </w:t>
      </w:r>
      <w:r w:rsidR="004A08A5" w:rsidRPr="00D856D6">
        <w:rPr>
          <w:rFonts w:cs="Times New Roman"/>
          <w:szCs w:val="28"/>
        </w:rPr>
        <w:t>мінімізації</w:t>
      </w:r>
      <w:r w:rsidR="003B7CB1" w:rsidRPr="00D856D6">
        <w:rPr>
          <w:rFonts w:cs="Times New Roman"/>
          <w:szCs w:val="28"/>
        </w:rPr>
        <w:t xml:space="preserve">, </w:t>
      </w:r>
      <w:r w:rsidR="00541091" w:rsidRPr="00D856D6">
        <w:rPr>
          <w:rFonts w:cs="Times New Roman"/>
          <w:szCs w:val="28"/>
        </w:rPr>
        <w:t>підготовк</w:t>
      </w:r>
      <w:r w:rsidR="008E7478" w:rsidRPr="00D856D6">
        <w:rPr>
          <w:rFonts w:cs="Times New Roman"/>
          <w:szCs w:val="28"/>
        </w:rPr>
        <w:t>у</w:t>
      </w:r>
      <w:r w:rsidR="00541091" w:rsidRPr="00D856D6">
        <w:rPr>
          <w:rFonts w:cs="Times New Roman"/>
          <w:szCs w:val="28"/>
        </w:rPr>
        <w:t xml:space="preserve"> </w:t>
      </w:r>
      <w:r w:rsidR="003B7CB1" w:rsidRPr="00D856D6">
        <w:rPr>
          <w:rFonts w:cs="Times New Roman"/>
          <w:szCs w:val="28"/>
        </w:rPr>
        <w:t>звіт</w:t>
      </w:r>
      <w:r w:rsidR="008E7478" w:rsidRPr="00D856D6">
        <w:rPr>
          <w:rFonts w:cs="Times New Roman"/>
          <w:szCs w:val="28"/>
        </w:rPr>
        <w:t>у</w:t>
      </w:r>
      <w:r w:rsidR="003B7CB1" w:rsidRPr="00D856D6">
        <w:rPr>
          <w:rFonts w:cs="Times New Roman"/>
          <w:szCs w:val="28"/>
        </w:rPr>
        <w:t xml:space="preserve"> про фіскальні ризики </w:t>
      </w:r>
      <w:r w:rsidR="003B7CB1" w:rsidRPr="00D856D6">
        <w:rPr>
          <w:rFonts w:cs="Times New Roman"/>
          <w:i/>
          <w:szCs w:val="28"/>
        </w:rPr>
        <w:t>/</w:t>
      </w:r>
      <w:r w:rsidR="008E7478" w:rsidRPr="00D856D6">
        <w:rPr>
          <w:rFonts w:cs="Times New Roman"/>
          <w:i/>
          <w:szCs w:val="28"/>
        </w:rPr>
        <w:t>зміни до статей 2, 33, 38, доповнення</w:t>
      </w:r>
      <w:r w:rsidR="003B7CB1" w:rsidRPr="00D856D6">
        <w:rPr>
          <w:rFonts w:cs="Times New Roman"/>
          <w:i/>
          <w:szCs w:val="28"/>
        </w:rPr>
        <w:t xml:space="preserve"> новою статтею 32-1 Кодексу/</w:t>
      </w:r>
      <w:r w:rsidR="00CF7F00" w:rsidRPr="00D856D6">
        <w:rPr>
          <w:rFonts w:cs="Times New Roman"/>
          <w:szCs w:val="28"/>
        </w:rPr>
        <w:t>;</w:t>
      </w:r>
    </w:p>
    <w:p w:rsidR="004A08A5" w:rsidRPr="00D856D6" w:rsidRDefault="003A0129" w:rsidP="00E55E79">
      <w:pPr>
        <w:spacing w:before="0"/>
        <w:rPr>
          <w:rFonts w:cs="Times New Roman"/>
          <w:szCs w:val="28"/>
        </w:rPr>
      </w:pPr>
      <w:r w:rsidRPr="00D856D6">
        <w:rPr>
          <w:rFonts w:cs="Times New Roman"/>
          <w:szCs w:val="28"/>
        </w:rPr>
        <w:t>3</w:t>
      </w:r>
      <w:r w:rsidR="009630A5" w:rsidRPr="00D856D6">
        <w:rPr>
          <w:rFonts w:cs="Times New Roman"/>
          <w:szCs w:val="28"/>
        </w:rPr>
        <w:t xml:space="preserve">) уточнити </w:t>
      </w:r>
      <w:r w:rsidR="00026F8B" w:rsidRPr="00D856D6">
        <w:rPr>
          <w:rFonts w:cs="Times New Roman"/>
          <w:szCs w:val="28"/>
        </w:rPr>
        <w:t xml:space="preserve">окремі </w:t>
      </w:r>
      <w:r w:rsidR="009630A5" w:rsidRPr="00D856D6">
        <w:rPr>
          <w:rFonts w:cs="Times New Roman"/>
          <w:szCs w:val="28"/>
        </w:rPr>
        <w:t xml:space="preserve">норми щодо </w:t>
      </w:r>
      <w:r w:rsidR="007B70DE" w:rsidRPr="00D856D6">
        <w:rPr>
          <w:rFonts w:cs="Times New Roman"/>
          <w:szCs w:val="28"/>
        </w:rPr>
        <w:t xml:space="preserve">застосування </w:t>
      </w:r>
      <w:r w:rsidR="004A08A5" w:rsidRPr="00D856D6">
        <w:rPr>
          <w:rFonts w:cs="Times New Roman"/>
          <w:szCs w:val="28"/>
        </w:rPr>
        <w:t>програмно-цільового методу у бюджетному процесі</w:t>
      </w:r>
      <w:r w:rsidR="0060413D" w:rsidRPr="00D856D6">
        <w:rPr>
          <w:rFonts w:cs="Times New Roman"/>
          <w:szCs w:val="28"/>
        </w:rPr>
        <w:t xml:space="preserve"> </w:t>
      </w:r>
      <w:r w:rsidR="0060413D" w:rsidRPr="00D856D6">
        <w:rPr>
          <w:rFonts w:cs="Times New Roman"/>
          <w:i/>
          <w:szCs w:val="28"/>
        </w:rPr>
        <w:t>/зміни до статей</w:t>
      </w:r>
      <w:r w:rsidR="00ED3E16" w:rsidRPr="00D856D6">
        <w:rPr>
          <w:rFonts w:cs="Times New Roman"/>
          <w:i/>
          <w:szCs w:val="28"/>
        </w:rPr>
        <w:t> </w:t>
      </w:r>
      <w:r w:rsidR="0060413D" w:rsidRPr="00D856D6">
        <w:rPr>
          <w:rFonts w:cs="Times New Roman"/>
          <w:i/>
          <w:szCs w:val="28"/>
        </w:rPr>
        <w:t>2, 20, 22</w:t>
      </w:r>
      <w:r w:rsidR="007B70DE" w:rsidRPr="00D856D6">
        <w:rPr>
          <w:rFonts w:cs="Times New Roman"/>
          <w:i/>
          <w:szCs w:val="28"/>
        </w:rPr>
        <w:t xml:space="preserve">, </w:t>
      </w:r>
      <w:r w:rsidR="00B37F6F" w:rsidRPr="00D856D6">
        <w:rPr>
          <w:rFonts w:cs="Times New Roman"/>
          <w:i/>
          <w:szCs w:val="28"/>
        </w:rPr>
        <w:t xml:space="preserve">28, </w:t>
      </w:r>
      <w:r w:rsidR="0060413D" w:rsidRPr="00D856D6">
        <w:rPr>
          <w:rFonts w:cs="Times New Roman"/>
          <w:i/>
          <w:szCs w:val="28"/>
        </w:rPr>
        <w:t>38</w:t>
      </w:r>
      <w:r w:rsidR="00214B2C" w:rsidRPr="00D856D6">
        <w:rPr>
          <w:rFonts w:cs="Times New Roman"/>
          <w:i/>
          <w:szCs w:val="28"/>
        </w:rPr>
        <w:t xml:space="preserve"> Кодексу/</w:t>
      </w:r>
      <w:r w:rsidR="0060413D" w:rsidRPr="00D856D6">
        <w:rPr>
          <w:rFonts w:cs="Times New Roman"/>
          <w:szCs w:val="28"/>
        </w:rPr>
        <w:t xml:space="preserve">, </w:t>
      </w:r>
      <w:r w:rsidR="007B70DE" w:rsidRPr="00D856D6">
        <w:rPr>
          <w:rFonts w:cs="Times New Roman"/>
          <w:szCs w:val="28"/>
        </w:rPr>
        <w:t>зокрема:</w:t>
      </w:r>
    </w:p>
    <w:p w:rsidR="001D0736" w:rsidRPr="00D856D6" w:rsidRDefault="00E55E79" w:rsidP="00E55E79">
      <w:pPr>
        <w:spacing w:before="0"/>
        <w:rPr>
          <w:rFonts w:cs="Times New Roman"/>
          <w:iCs/>
          <w:szCs w:val="28"/>
        </w:rPr>
      </w:pPr>
      <w:r w:rsidRPr="00D856D6">
        <w:rPr>
          <w:rFonts w:cs="Times New Roman"/>
          <w:szCs w:val="28"/>
        </w:rPr>
        <w:t>виключити норми щодо розробки і затвердження порядків використання бюджетних коштів</w:t>
      </w:r>
      <w:r w:rsidR="00337ABC" w:rsidRPr="00D856D6">
        <w:rPr>
          <w:rFonts w:cs="Times New Roman"/>
          <w:szCs w:val="28"/>
        </w:rPr>
        <w:t xml:space="preserve">, передбачивши </w:t>
      </w:r>
      <w:r w:rsidR="00C270A5" w:rsidRPr="00D856D6">
        <w:rPr>
          <w:rFonts w:cs="Times New Roman"/>
          <w:szCs w:val="28"/>
        </w:rPr>
        <w:t xml:space="preserve">при цьому положення щодо </w:t>
      </w:r>
      <w:r w:rsidR="001D0736" w:rsidRPr="00D856D6">
        <w:rPr>
          <w:rFonts w:cs="Times New Roman"/>
          <w:iCs/>
          <w:szCs w:val="28"/>
        </w:rPr>
        <w:t xml:space="preserve">розроблення головними розпорядниками коштів державного бюджету проектів відповідних рішень Кабінету Міністрів </w:t>
      </w:r>
      <w:r w:rsidR="004D6338" w:rsidRPr="00D856D6">
        <w:rPr>
          <w:rFonts w:cs="Times New Roman"/>
          <w:szCs w:val="28"/>
        </w:rPr>
        <w:t>України</w:t>
      </w:r>
      <w:r w:rsidR="004D6338" w:rsidRPr="00D856D6">
        <w:rPr>
          <w:rFonts w:cs="Times New Roman"/>
          <w:iCs/>
          <w:szCs w:val="28"/>
        </w:rPr>
        <w:t xml:space="preserve"> </w:t>
      </w:r>
      <w:r w:rsidR="001D0736" w:rsidRPr="00D856D6">
        <w:rPr>
          <w:rFonts w:cs="Times New Roman"/>
          <w:iCs/>
          <w:szCs w:val="28"/>
        </w:rPr>
        <w:t xml:space="preserve">лише за бюджетними програмами, які потребують нормативно-правового врегулювання суспільних відносин, пов’язаних з їх виконанням, у </w:t>
      </w:r>
      <w:proofErr w:type="spellStart"/>
      <w:r w:rsidR="001D0736" w:rsidRPr="00D856D6">
        <w:rPr>
          <w:rFonts w:cs="Times New Roman"/>
          <w:iCs/>
          <w:szCs w:val="28"/>
        </w:rPr>
        <w:t>т.ч</w:t>
      </w:r>
      <w:proofErr w:type="spellEnd"/>
      <w:r w:rsidR="001D0736" w:rsidRPr="00D856D6">
        <w:rPr>
          <w:rFonts w:cs="Times New Roman"/>
          <w:iCs/>
          <w:szCs w:val="28"/>
        </w:rPr>
        <w:t>. з надання державної підтримки з бюджету;</w:t>
      </w:r>
    </w:p>
    <w:p w:rsidR="0060413D" w:rsidRPr="00D856D6" w:rsidRDefault="004A08A5" w:rsidP="00E55E79">
      <w:pPr>
        <w:spacing w:before="0"/>
        <w:rPr>
          <w:rFonts w:cs="Times New Roman"/>
          <w:szCs w:val="28"/>
        </w:rPr>
      </w:pPr>
      <w:r w:rsidRPr="00D856D6">
        <w:rPr>
          <w:rFonts w:cs="Times New Roman"/>
          <w:szCs w:val="28"/>
        </w:rPr>
        <w:t xml:space="preserve">уповноважити головних розпорядників </w:t>
      </w:r>
      <w:r w:rsidR="00701461" w:rsidRPr="00D856D6">
        <w:rPr>
          <w:rFonts w:cs="Times New Roman"/>
          <w:szCs w:val="28"/>
        </w:rPr>
        <w:t xml:space="preserve">бюджетних коштів </w:t>
      </w:r>
      <w:r w:rsidRPr="00D856D6">
        <w:rPr>
          <w:rFonts w:cs="Times New Roman"/>
          <w:szCs w:val="28"/>
        </w:rPr>
        <w:t>організовувати та здійснювати моніторинг</w:t>
      </w:r>
      <w:r w:rsidR="004217C4" w:rsidRPr="00D856D6">
        <w:rPr>
          <w:rFonts w:cs="Times New Roman"/>
          <w:szCs w:val="28"/>
        </w:rPr>
        <w:t xml:space="preserve"> виконання бюджетних програм та </w:t>
      </w:r>
      <w:r w:rsidRPr="00D856D6">
        <w:rPr>
          <w:rFonts w:cs="Times New Roman"/>
          <w:szCs w:val="28"/>
        </w:rPr>
        <w:t xml:space="preserve">проводити оцінку </w:t>
      </w:r>
      <w:r w:rsidR="004217C4" w:rsidRPr="00D856D6">
        <w:rPr>
          <w:rFonts w:cs="Times New Roman"/>
          <w:szCs w:val="28"/>
        </w:rPr>
        <w:t xml:space="preserve">їх </w:t>
      </w:r>
      <w:r w:rsidRPr="00D856D6">
        <w:rPr>
          <w:rFonts w:cs="Times New Roman"/>
          <w:szCs w:val="28"/>
        </w:rPr>
        <w:t>ефективності з подальшим використанням результатів такої оцінки при складанні та аналізі бюджетних запитів</w:t>
      </w:r>
      <w:r w:rsidR="00701461" w:rsidRPr="00D856D6">
        <w:rPr>
          <w:rFonts w:cs="Times New Roman"/>
          <w:szCs w:val="28"/>
        </w:rPr>
        <w:t xml:space="preserve">, водночас виключити </w:t>
      </w:r>
      <w:r w:rsidR="00701461" w:rsidRPr="00D856D6">
        <w:rPr>
          <w:rFonts w:cs="Times New Roman"/>
          <w:szCs w:val="28"/>
        </w:rPr>
        <w:lastRenderedPageBreak/>
        <w:t xml:space="preserve">норму щодо здійснення оцінки ефективності бюджетних програм іншими учасниками бюджетного процесу в межах своїх повноважень, а також </w:t>
      </w:r>
      <w:r w:rsidR="004A5D02" w:rsidRPr="00D856D6">
        <w:rPr>
          <w:rFonts w:cs="Times New Roman"/>
          <w:szCs w:val="28"/>
        </w:rPr>
        <w:t xml:space="preserve">виключити </w:t>
      </w:r>
      <w:r w:rsidR="00701461" w:rsidRPr="00D856D6">
        <w:rPr>
          <w:rFonts w:cs="Times New Roman"/>
          <w:szCs w:val="28"/>
        </w:rPr>
        <w:t>норму</w:t>
      </w:r>
      <w:r w:rsidR="0060413D" w:rsidRPr="00D856D6">
        <w:rPr>
          <w:rFonts w:cs="Times New Roman"/>
          <w:szCs w:val="28"/>
        </w:rPr>
        <w:t>, згідно з якою результати оцінки ефективності бюджетних програм</w:t>
      </w:r>
      <w:r w:rsidR="00922A72" w:rsidRPr="00D856D6">
        <w:rPr>
          <w:rFonts w:cs="Times New Roman"/>
          <w:szCs w:val="28"/>
        </w:rPr>
        <w:t xml:space="preserve"> (</w:t>
      </w:r>
      <w:r w:rsidR="0060413D" w:rsidRPr="00D856D6">
        <w:rPr>
          <w:rFonts w:cs="Times New Roman"/>
          <w:szCs w:val="28"/>
        </w:rPr>
        <w:t xml:space="preserve">у </w:t>
      </w:r>
      <w:proofErr w:type="spellStart"/>
      <w:r w:rsidR="0060413D" w:rsidRPr="00D856D6">
        <w:rPr>
          <w:rFonts w:cs="Times New Roman"/>
          <w:szCs w:val="28"/>
        </w:rPr>
        <w:t>т.ч</w:t>
      </w:r>
      <w:proofErr w:type="spellEnd"/>
      <w:r w:rsidR="0060413D" w:rsidRPr="00D856D6">
        <w:rPr>
          <w:rFonts w:cs="Times New Roman"/>
          <w:szCs w:val="28"/>
        </w:rPr>
        <w:t>. висновки органів виконавчої влади, уповноважених на здійснення фінансового контролю за дотриманням бюджетного законодавства</w:t>
      </w:r>
      <w:r w:rsidR="00922A72" w:rsidRPr="00D856D6">
        <w:rPr>
          <w:rFonts w:cs="Times New Roman"/>
          <w:szCs w:val="28"/>
        </w:rPr>
        <w:t>)</w:t>
      </w:r>
      <w:r w:rsidR="0060413D" w:rsidRPr="00D856D6">
        <w:rPr>
          <w:rFonts w:cs="Times New Roman"/>
          <w:szCs w:val="28"/>
        </w:rPr>
        <w:t>, є підставою для прийняття рішень про внесення змін до бюджетних призначень поточного бюджетного періоду</w:t>
      </w:r>
      <w:r w:rsidR="00922A72" w:rsidRPr="00D856D6">
        <w:rPr>
          <w:rFonts w:cs="Times New Roman"/>
          <w:szCs w:val="28"/>
        </w:rPr>
        <w:t xml:space="preserve"> і </w:t>
      </w:r>
      <w:r w:rsidR="0060413D" w:rsidRPr="00D856D6">
        <w:rPr>
          <w:rFonts w:cs="Times New Roman"/>
          <w:szCs w:val="28"/>
        </w:rPr>
        <w:t>відповідних пропозицій до проекту бюджету на плановий бюджетний період</w:t>
      </w:r>
      <w:r w:rsidR="00922A72" w:rsidRPr="00D856D6">
        <w:rPr>
          <w:rFonts w:cs="Times New Roman"/>
          <w:szCs w:val="28"/>
        </w:rPr>
        <w:t xml:space="preserve"> (</w:t>
      </w:r>
      <w:r w:rsidR="0060413D" w:rsidRPr="00D856D6">
        <w:rPr>
          <w:rFonts w:cs="Times New Roman"/>
          <w:szCs w:val="28"/>
        </w:rPr>
        <w:t>включаючи зупинення реалізації відповідних бюджетних програм</w:t>
      </w:r>
      <w:r w:rsidR="00922A72" w:rsidRPr="00D856D6">
        <w:rPr>
          <w:rFonts w:cs="Times New Roman"/>
          <w:szCs w:val="28"/>
        </w:rPr>
        <w:t>)</w:t>
      </w:r>
      <w:r w:rsidR="0060413D" w:rsidRPr="00D856D6">
        <w:rPr>
          <w:rFonts w:cs="Times New Roman"/>
          <w:szCs w:val="28"/>
        </w:rPr>
        <w:t>;</w:t>
      </w:r>
    </w:p>
    <w:p w:rsidR="004A08A5" w:rsidRPr="00D856D6" w:rsidRDefault="004A08A5" w:rsidP="00E55E79">
      <w:pPr>
        <w:spacing w:before="0"/>
        <w:rPr>
          <w:rFonts w:cs="Times New Roman"/>
          <w:szCs w:val="28"/>
        </w:rPr>
      </w:pPr>
      <w:r w:rsidRPr="00D856D6">
        <w:rPr>
          <w:rFonts w:cs="Times New Roman"/>
          <w:szCs w:val="28"/>
        </w:rPr>
        <w:t xml:space="preserve">запровадити </w:t>
      </w:r>
      <w:r w:rsidR="006E4B56" w:rsidRPr="00D856D6">
        <w:rPr>
          <w:rFonts w:cs="Times New Roman"/>
          <w:szCs w:val="28"/>
        </w:rPr>
        <w:t xml:space="preserve">проведення за рішенням Кабінету Міністрів </w:t>
      </w:r>
      <w:r w:rsidR="004D6338" w:rsidRPr="00D856D6">
        <w:rPr>
          <w:rFonts w:cs="Times New Roman"/>
          <w:szCs w:val="28"/>
        </w:rPr>
        <w:t xml:space="preserve">України </w:t>
      </w:r>
      <w:r w:rsidRPr="00D856D6">
        <w:rPr>
          <w:rFonts w:cs="Times New Roman"/>
          <w:szCs w:val="28"/>
        </w:rPr>
        <w:t>огляд</w:t>
      </w:r>
      <w:r w:rsidR="006E4B56" w:rsidRPr="00D856D6">
        <w:rPr>
          <w:rFonts w:cs="Times New Roman"/>
          <w:szCs w:val="28"/>
        </w:rPr>
        <w:t>у</w:t>
      </w:r>
      <w:r w:rsidRPr="00D856D6">
        <w:rPr>
          <w:rFonts w:cs="Times New Roman"/>
          <w:szCs w:val="28"/>
        </w:rPr>
        <w:t xml:space="preserve"> видатків</w:t>
      </w:r>
      <w:r w:rsidR="004E7EEB" w:rsidRPr="00D856D6">
        <w:rPr>
          <w:rFonts w:cs="Times New Roman"/>
          <w:szCs w:val="28"/>
        </w:rPr>
        <w:t xml:space="preserve">, що передбачає здійснення аналізу ефективності реалізації державної політики у відповідній сфері діяльності (галузі) та оцінки ефективності </w:t>
      </w:r>
      <w:r w:rsidR="00026F8B" w:rsidRPr="00D856D6">
        <w:rPr>
          <w:rFonts w:cs="Times New Roman"/>
          <w:szCs w:val="28"/>
        </w:rPr>
        <w:t xml:space="preserve">і </w:t>
      </w:r>
      <w:r w:rsidR="004E7EEB" w:rsidRPr="00D856D6">
        <w:rPr>
          <w:rFonts w:cs="Times New Roman"/>
          <w:szCs w:val="28"/>
        </w:rPr>
        <w:t>доцільності видатків бюджету</w:t>
      </w:r>
      <w:r w:rsidRPr="00D856D6">
        <w:rPr>
          <w:rFonts w:cs="Times New Roman"/>
          <w:szCs w:val="28"/>
        </w:rPr>
        <w:t>;</w:t>
      </w:r>
    </w:p>
    <w:p w:rsidR="006D6BFA" w:rsidRPr="00D856D6" w:rsidRDefault="00B37F6F" w:rsidP="006D6BFA">
      <w:pPr>
        <w:spacing w:before="0"/>
        <w:rPr>
          <w:rFonts w:cs="Times New Roman"/>
          <w:szCs w:val="28"/>
        </w:rPr>
      </w:pPr>
      <w:r w:rsidRPr="00D856D6">
        <w:rPr>
          <w:rFonts w:cs="Times New Roman"/>
          <w:szCs w:val="28"/>
        </w:rPr>
        <w:t xml:space="preserve">розширити перелік бюджетної інформації, яку мають розміщувати на своїх офіційних сайтах </w:t>
      </w:r>
      <w:r w:rsidR="007B7287" w:rsidRPr="00D856D6">
        <w:rPr>
          <w:rFonts w:cs="Times New Roman"/>
          <w:szCs w:val="28"/>
        </w:rPr>
        <w:t>головн</w:t>
      </w:r>
      <w:r w:rsidRPr="00D856D6">
        <w:rPr>
          <w:rFonts w:cs="Times New Roman"/>
          <w:szCs w:val="28"/>
        </w:rPr>
        <w:t xml:space="preserve">і </w:t>
      </w:r>
      <w:r w:rsidR="007B7287" w:rsidRPr="00D856D6">
        <w:rPr>
          <w:rFonts w:cs="Times New Roman"/>
          <w:szCs w:val="28"/>
        </w:rPr>
        <w:t>розпорядник</w:t>
      </w:r>
      <w:r w:rsidRPr="00D856D6">
        <w:rPr>
          <w:rFonts w:cs="Times New Roman"/>
          <w:szCs w:val="28"/>
        </w:rPr>
        <w:t>и бюджетних коштів (зокрема, про цілі головного розпорядника</w:t>
      </w:r>
      <w:r w:rsidR="006D6BFA" w:rsidRPr="00D856D6">
        <w:rPr>
          <w:rFonts w:cs="Times New Roman"/>
          <w:szCs w:val="28"/>
        </w:rPr>
        <w:t xml:space="preserve"> і показники їх досягнення в межах </w:t>
      </w:r>
      <w:r w:rsidR="007B7287" w:rsidRPr="00D856D6">
        <w:rPr>
          <w:rFonts w:cs="Times New Roman"/>
          <w:szCs w:val="28"/>
        </w:rPr>
        <w:t>бюджетних програм</w:t>
      </w:r>
      <w:r w:rsidR="006D6BFA" w:rsidRPr="00D856D6">
        <w:rPr>
          <w:rFonts w:cs="Times New Roman"/>
          <w:szCs w:val="28"/>
        </w:rPr>
        <w:t xml:space="preserve"> та результати оцінки ефективності бюджетних програм за звітний бюджетний період);</w:t>
      </w:r>
    </w:p>
    <w:p w:rsidR="00026F8B" w:rsidRPr="00D856D6" w:rsidRDefault="006A6A61" w:rsidP="006D6BFA">
      <w:pPr>
        <w:spacing w:before="0"/>
        <w:rPr>
          <w:rFonts w:cs="Times New Roman"/>
          <w:szCs w:val="28"/>
        </w:rPr>
      </w:pPr>
      <w:r w:rsidRPr="00D856D6">
        <w:rPr>
          <w:rFonts w:cs="Times New Roman"/>
          <w:szCs w:val="28"/>
        </w:rPr>
        <w:t>4</w:t>
      </w:r>
      <w:r w:rsidR="007B70DE" w:rsidRPr="00D856D6">
        <w:rPr>
          <w:rFonts w:cs="Times New Roman"/>
          <w:szCs w:val="28"/>
        </w:rPr>
        <w:t xml:space="preserve">) уточнити </w:t>
      </w:r>
      <w:r w:rsidR="00A034BD" w:rsidRPr="00D856D6">
        <w:rPr>
          <w:rFonts w:cs="Times New Roman"/>
          <w:szCs w:val="28"/>
        </w:rPr>
        <w:t xml:space="preserve">деякі </w:t>
      </w:r>
      <w:r w:rsidR="007B70DE" w:rsidRPr="00D856D6">
        <w:rPr>
          <w:rFonts w:cs="Times New Roman"/>
          <w:szCs w:val="28"/>
        </w:rPr>
        <w:t xml:space="preserve">норми щодо </w:t>
      </w:r>
      <w:r w:rsidR="00026F8B" w:rsidRPr="00D856D6">
        <w:rPr>
          <w:rFonts w:cs="Times New Roman"/>
          <w:szCs w:val="28"/>
        </w:rPr>
        <w:t xml:space="preserve">інвестиційних проектів </w:t>
      </w:r>
      <w:r w:rsidR="00026F8B" w:rsidRPr="00D856D6">
        <w:rPr>
          <w:rFonts w:cs="Times New Roman"/>
          <w:i/>
          <w:szCs w:val="28"/>
        </w:rPr>
        <w:t>/зміни до статей 2, 32, 38, 61, пункту 28 розділу VI, доповнення новою статтею 33-2 Кодексу/</w:t>
      </w:r>
      <w:r w:rsidR="00026F8B" w:rsidRPr="00D856D6">
        <w:rPr>
          <w:rFonts w:cs="Times New Roman"/>
          <w:szCs w:val="28"/>
        </w:rPr>
        <w:t>, зокрема:</w:t>
      </w:r>
    </w:p>
    <w:p w:rsidR="00FA2884" w:rsidRPr="00D856D6" w:rsidRDefault="00026F8B" w:rsidP="006D6BFA">
      <w:pPr>
        <w:spacing w:before="0"/>
        <w:rPr>
          <w:rFonts w:cs="Times New Roman"/>
          <w:szCs w:val="28"/>
        </w:rPr>
      </w:pPr>
      <w:r w:rsidRPr="00D856D6">
        <w:rPr>
          <w:rFonts w:cs="Times New Roman"/>
          <w:szCs w:val="28"/>
        </w:rPr>
        <w:t>запровадити новий термін «спільний інвестиційний проект» (</w:t>
      </w:r>
      <w:r w:rsidR="00FA2884" w:rsidRPr="00D856D6">
        <w:rPr>
          <w:rFonts w:cs="Times New Roman"/>
          <w:szCs w:val="28"/>
        </w:rPr>
        <w:t xml:space="preserve">як </w:t>
      </w:r>
      <w:r w:rsidRPr="00D856D6">
        <w:rPr>
          <w:rFonts w:cs="Times New Roman"/>
          <w:szCs w:val="28"/>
        </w:rPr>
        <w:t>і</w:t>
      </w:r>
      <w:r w:rsidR="000D0A14" w:rsidRPr="00D856D6">
        <w:rPr>
          <w:rFonts w:cs="Times New Roman"/>
          <w:szCs w:val="28"/>
        </w:rPr>
        <w:t xml:space="preserve">нвестиційний проект, </w:t>
      </w:r>
      <w:r w:rsidR="00FA2884" w:rsidRPr="00D856D6">
        <w:rPr>
          <w:rFonts w:cs="Times New Roman"/>
          <w:szCs w:val="28"/>
        </w:rPr>
        <w:t xml:space="preserve">реалізація якого здійснюється з використанням коштів кредитів (позик), залучених державою або під державні гарантії від міжнародних фінансових організацій, іноземних кредитних установ з відбудови), </w:t>
      </w:r>
      <w:r w:rsidR="002B6B65" w:rsidRPr="00D856D6">
        <w:rPr>
          <w:rFonts w:cs="Times New Roman"/>
          <w:szCs w:val="28"/>
        </w:rPr>
        <w:t xml:space="preserve">при цьому </w:t>
      </w:r>
      <w:r w:rsidR="00FA2884" w:rsidRPr="00D856D6">
        <w:rPr>
          <w:rFonts w:cs="Times New Roman"/>
          <w:szCs w:val="28"/>
        </w:rPr>
        <w:t>вказ</w:t>
      </w:r>
      <w:r w:rsidR="00A87F5C" w:rsidRPr="00D856D6">
        <w:rPr>
          <w:rFonts w:cs="Times New Roman"/>
          <w:szCs w:val="28"/>
        </w:rPr>
        <w:t>а</w:t>
      </w:r>
      <w:r w:rsidR="002B6B65" w:rsidRPr="00D856D6">
        <w:rPr>
          <w:rFonts w:cs="Times New Roman"/>
          <w:szCs w:val="28"/>
        </w:rPr>
        <w:t>ти</w:t>
      </w:r>
      <w:r w:rsidR="00FA2884" w:rsidRPr="00D856D6">
        <w:rPr>
          <w:rFonts w:cs="Times New Roman"/>
          <w:szCs w:val="28"/>
        </w:rPr>
        <w:t>, що такий проект не є державним інвестиційним проектом</w:t>
      </w:r>
      <w:r w:rsidR="002B6B65" w:rsidRPr="00D856D6">
        <w:rPr>
          <w:rFonts w:cs="Times New Roman"/>
          <w:szCs w:val="28"/>
        </w:rPr>
        <w:t xml:space="preserve">, порядок підготовки і реалізації спільних інвестиційних проектів визначається Кабінетом Міністрів </w:t>
      </w:r>
      <w:r w:rsidR="004D6338" w:rsidRPr="00D856D6">
        <w:rPr>
          <w:rFonts w:cs="Times New Roman"/>
          <w:szCs w:val="28"/>
        </w:rPr>
        <w:t xml:space="preserve">України </w:t>
      </w:r>
      <w:r w:rsidR="002B6B65" w:rsidRPr="00D856D6">
        <w:rPr>
          <w:rFonts w:cs="Times New Roman"/>
          <w:szCs w:val="28"/>
        </w:rPr>
        <w:t>з урахуванням положень законів, що регулюють міжнародн</w:t>
      </w:r>
      <w:r w:rsidR="0055346B" w:rsidRPr="00D856D6">
        <w:rPr>
          <w:rFonts w:cs="Times New Roman"/>
          <w:szCs w:val="28"/>
        </w:rPr>
        <w:t>і</w:t>
      </w:r>
      <w:r w:rsidR="002B6B65" w:rsidRPr="00D856D6">
        <w:rPr>
          <w:rFonts w:cs="Times New Roman"/>
          <w:szCs w:val="28"/>
        </w:rPr>
        <w:t xml:space="preserve"> договор</w:t>
      </w:r>
      <w:r w:rsidR="0055346B" w:rsidRPr="00D856D6">
        <w:rPr>
          <w:rFonts w:cs="Times New Roman"/>
          <w:szCs w:val="28"/>
        </w:rPr>
        <w:t xml:space="preserve">и, та до таких проектів </w:t>
      </w:r>
      <w:r w:rsidR="002B6B65" w:rsidRPr="00D856D6">
        <w:rPr>
          <w:rFonts w:cs="Times New Roman"/>
          <w:szCs w:val="28"/>
        </w:rPr>
        <w:t>не застосову</w:t>
      </w:r>
      <w:r w:rsidR="0055346B" w:rsidRPr="00D856D6">
        <w:rPr>
          <w:rFonts w:cs="Times New Roman"/>
          <w:szCs w:val="28"/>
        </w:rPr>
        <w:t>ються</w:t>
      </w:r>
      <w:r w:rsidR="002B6B65" w:rsidRPr="00D856D6">
        <w:rPr>
          <w:rFonts w:cs="Times New Roman"/>
          <w:szCs w:val="28"/>
        </w:rPr>
        <w:t xml:space="preserve"> </w:t>
      </w:r>
      <w:r w:rsidR="0055346B" w:rsidRPr="00D856D6">
        <w:rPr>
          <w:rFonts w:cs="Times New Roman"/>
          <w:szCs w:val="28"/>
        </w:rPr>
        <w:t>відповідні</w:t>
      </w:r>
      <w:r w:rsidR="002B6B65" w:rsidRPr="00D856D6">
        <w:rPr>
          <w:rFonts w:cs="Times New Roman"/>
          <w:szCs w:val="28"/>
        </w:rPr>
        <w:t xml:space="preserve"> норми Закону України «Про інвестиційну діяльність»</w:t>
      </w:r>
      <w:r w:rsidR="00FA2884" w:rsidRPr="00D856D6">
        <w:rPr>
          <w:rFonts w:cs="Times New Roman"/>
          <w:szCs w:val="28"/>
        </w:rPr>
        <w:t>;</w:t>
      </w:r>
    </w:p>
    <w:p w:rsidR="00BC1A4B" w:rsidRPr="00D856D6" w:rsidRDefault="00FA2884" w:rsidP="006D6BFA">
      <w:pPr>
        <w:spacing w:before="0"/>
        <w:rPr>
          <w:rFonts w:cs="Times New Roman"/>
          <w:szCs w:val="28"/>
        </w:rPr>
      </w:pPr>
      <w:r w:rsidRPr="00D856D6">
        <w:rPr>
          <w:rFonts w:cs="Times New Roman"/>
          <w:szCs w:val="28"/>
        </w:rPr>
        <w:t xml:space="preserve">визначити, що обсяги державних капітальних вкладень </w:t>
      </w:r>
      <w:r w:rsidR="006A6A61" w:rsidRPr="00D856D6">
        <w:rPr>
          <w:rFonts w:cs="Times New Roman"/>
          <w:szCs w:val="28"/>
        </w:rPr>
        <w:t>на розроблення та реалізацію державних інвестиційних проектів</w:t>
      </w:r>
      <w:r w:rsidRPr="00D856D6">
        <w:rPr>
          <w:rFonts w:cs="Times New Roman"/>
          <w:szCs w:val="28"/>
        </w:rPr>
        <w:t xml:space="preserve"> на середньостроковий період визначаються Бюджетною декларацією в межах сукупної стелі </w:t>
      </w:r>
      <w:r w:rsidR="00BC1A4B" w:rsidRPr="00D856D6">
        <w:rPr>
          <w:rFonts w:cs="Times New Roman"/>
          <w:szCs w:val="28"/>
        </w:rPr>
        <w:t>видатків</w:t>
      </w:r>
      <w:r w:rsidRPr="00D856D6">
        <w:rPr>
          <w:rFonts w:cs="Times New Roman"/>
          <w:szCs w:val="28"/>
        </w:rPr>
        <w:t xml:space="preserve"> та надання кредитів </w:t>
      </w:r>
      <w:r w:rsidR="00BC1A4B" w:rsidRPr="00D856D6">
        <w:rPr>
          <w:rFonts w:cs="Times New Roman"/>
          <w:szCs w:val="28"/>
        </w:rPr>
        <w:t xml:space="preserve">з бюджету, а пропозиції щодо розподілу таких капітальних вкладень готуються у тритижневий строк після схвалення Бюджетної декларації Кабінетом Міністрів </w:t>
      </w:r>
      <w:r w:rsidR="004D6338" w:rsidRPr="00D856D6">
        <w:rPr>
          <w:rFonts w:cs="Times New Roman"/>
          <w:szCs w:val="28"/>
        </w:rPr>
        <w:t xml:space="preserve">України </w:t>
      </w:r>
      <w:r w:rsidR="00BC1A4B" w:rsidRPr="00D856D6">
        <w:rPr>
          <w:rFonts w:cs="Times New Roman"/>
          <w:szCs w:val="28"/>
        </w:rPr>
        <w:t xml:space="preserve">(згідно з чинними нормами Мінфін до 15 травня року, що передує плановому, доводить до </w:t>
      </w:r>
      <w:proofErr w:type="spellStart"/>
      <w:r w:rsidR="00BC1A4B" w:rsidRPr="00D856D6">
        <w:rPr>
          <w:rFonts w:cs="Times New Roman"/>
          <w:szCs w:val="28"/>
        </w:rPr>
        <w:t>Мінекономрозвитку</w:t>
      </w:r>
      <w:proofErr w:type="spellEnd"/>
      <w:r w:rsidR="00BC1A4B" w:rsidRPr="00D856D6">
        <w:rPr>
          <w:rFonts w:cs="Times New Roman"/>
          <w:szCs w:val="28"/>
        </w:rPr>
        <w:t xml:space="preserve"> загальні обсяги таких капітальних вкладень для підготовки у тритижневий строк пропозицій щодо їх розподілу);</w:t>
      </w:r>
    </w:p>
    <w:p w:rsidR="0055346B" w:rsidRPr="00D856D6" w:rsidRDefault="0055346B" w:rsidP="006D6BFA">
      <w:pPr>
        <w:spacing w:before="0"/>
        <w:rPr>
          <w:rFonts w:cs="Times New Roman"/>
          <w:szCs w:val="28"/>
        </w:rPr>
      </w:pPr>
      <w:r w:rsidRPr="00D856D6">
        <w:rPr>
          <w:rFonts w:cs="Times New Roman"/>
          <w:szCs w:val="28"/>
        </w:rPr>
        <w:t xml:space="preserve">розширити </w:t>
      </w:r>
      <w:r w:rsidR="00BC1A4B" w:rsidRPr="00D856D6">
        <w:rPr>
          <w:rFonts w:cs="Times New Roman"/>
          <w:szCs w:val="28"/>
        </w:rPr>
        <w:t>повноважен</w:t>
      </w:r>
      <w:r w:rsidRPr="00D856D6">
        <w:rPr>
          <w:rFonts w:cs="Times New Roman"/>
          <w:szCs w:val="28"/>
        </w:rPr>
        <w:t>ня</w:t>
      </w:r>
      <w:r w:rsidR="00BC1A4B" w:rsidRPr="00D856D6">
        <w:rPr>
          <w:rFonts w:cs="Times New Roman"/>
          <w:szCs w:val="28"/>
        </w:rPr>
        <w:t xml:space="preserve"> міжвідомчої комісії з питань державних інвестиційних проектів </w:t>
      </w:r>
      <w:r w:rsidRPr="00D856D6">
        <w:rPr>
          <w:rFonts w:cs="Times New Roman"/>
          <w:szCs w:val="28"/>
        </w:rPr>
        <w:t xml:space="preserve">в частині </w:t>
      </w:r>
      <w:r w:rsidR="00A87F5C" w:rsidRPr="00D856D6">
        <w:rPr>
          <w:rFonts w:cs="Times New Roman"/>
          <w:szCs w:val="28"/>
        </w:rPr>
        <w:t>схвалення державних інвестиційних проектів, що передбачають залучення державою кредитів (позик) від іноземних держав, іноземних банків, іноземних кредитних установ та фондів</w:t>
      </w:r>
      <w:r w:rsidRPr="00D856D6">
        <w:rPr>
          <w:rFonts w:cs="Times New Roman"/>
          <w:szCs w:val="28"/>
        </w:rPr>
        <w:t>;</w:t>
      </w:r>
    </w:p>
    <w:p w:rsidR="00A034BD" w:rsidRPr="00D856D6" w:rsidRDefault="0055346B" w:rsidP="006D6BFA">
      <w:pPr>
        <w:spacing w:before="0"/>
        <w:rPr>
          <w:rFonts w:cs="Times New Roman"/>
          <w:szCs w:val="28"/>
        </w:rPr>
      </w:pPr>
      <w:r w:rsidRPr="00D856D6">
        <w:rPr>
          <w:rFonts w:cs="Times New Roman"/>
          <w:szCs w:val="28"/>
        </w:rPr>
        <w:t xml:space="preserve">включити до річного звіту </w:t>
      </w:r>
      <w:r w:rsidR="00A20860" w:rsidRPr="00D856D6">
        <w:rPr>
          <w:rFonts w:cs="Times New Roman"/>
          <w:szCs w:val="28"/>
        </w:rPr>
        <w:t>про виконання закону про державний бюджет деталізовану інформацію про виконання державних інвестиційних проектів</w:t>
      </w:r>
      <w:r w:rsidR="00A034BD" w:rsidRPr="00D856D6">
        <w:rPr>
          <w:rFonts w:cs="Times New Roman"/>
          <w:szCs w:val="28"/>
        </w:rPr>
        <w:t>;</w:t>
      </w:r>
    </w:p>
    <w:p w:rsidR="00A06475" w:rsidRPr="00D856D6" w:rsidRDefault="00A034BD" w:rsidP="006D6BFA">
      <w:pPr>
        <w:spacing w:before="0"/>
        <w:rPr>
          <w:rFonts w:cs="Times New Roman"/>
          <w:szCs w:val="28"/>
        </w:rPr>
      </w:pPr>
      <w:r w:rsidRPr="00D856D6">
        <w:rPr>
          <w:rFonts w:cs="Times New Roman"/>
          <w:szCs w:val="28"/>
        </w:rPr>
        <w:lastRenderedPageBreak/>
        <w:t xml:space="preserve">5) </w:t>
      </w:r>
      <w:r w:rsidR="00A06475" w:rsidRPr="00D856D6">
        <w:rPr>
          <w:rFonts w:cs="Times New Roman"/>
          <w:szCs w:val="28"/>
        </w:rPr>
        <w:t>врегулювати деякі інші питання, серед яких:</w:t>
      </w:r>
    </w:p>
    <w:p w:rsidR="007B5D8D" w:rsidRPr="00D856D6" w:rsidRDefault="000364FE" w:rsidP="006D6BFA">
      <w:pPr>
        <w:spacing w:before="0"/>
        <w:rPr>
          <w:rFonts w:cs="Times New Roman"/>
          <w:szCs w:val="28"/>
        </w:rPr>
      </w:pPr>
      <w:r w:rsidRPr="00D856D6">
        <w:rPr>
          <w:rFonts w:cs="Times New Roman"/>
          <w:szCs w:val="28"/>
        </w:rPr>
        <w:t xml:space="preserve">посилити вимоги щодо надання гарантій, насамперед, обмежити надання державних гарантій за рішенням Кабінету Міністрів </w:t>
      </w:r>
      <w:r w:rsidR="004D6338" w:rsidRPr="00D856D6">
        <w:rPr>
          <w:rFonts w:cs="Times New Roman"/>
          <w:szCs w:val="28"/>
        </w:rPr>
        <w:t xml:space="preserve">України </w:t>
      </w:r>
      <w:r w:rsidRPr="00D856D6">
        <w:rPr>
          <w:rFonts w:cs="Times New Roman"/>
          <w:szCs w:val="28"/>
        </w:rPr>
        <w:t xml:space="preserve">для забезпечення </w:t>
      </w:r>
      <w:r w:rsidR="00C87FC3" w:rsidRPr="00D856D6">
        <w:rPr>
          <w:rFonts w:cs="Times New Roman"/>
          <w:szCs w:val="28"/>
        </w:rPr>
        <w:t xml:space="preserve">лише </w:t>
      </w:r>
      <w:r w:rsidRPr="00D856D6">
        <w:rPr>
          <w:rFonts w:cs="Times New Roman"/>
          <w:szCs w:val="28"/>
        </w:rPr>
        <w:t>часткового виконання боргових зобов’язань суб’єктів господарювання –</w:t>
      </w:r>
      <w:r w:rsidR="00C87FC3" w:rsidRPr="00D856D6">
        <w:rPr>
          <w:rFonts w:cs="Times New Roman"/>
          <w:szCs w:val="28"/>
        </w:rPr>
        <w:t xml:space="preserve"> </w:t>
      </w:r>
      <w:r w:rsidR="002C0F97" w:rsidRPr="00D856D6">
        <w:rPr>
          <w:rFonts w:cs="Times New Roman"/>
          <w:szCs w:val="28"/>
        </w:rPr>
        <w:t>резидентів</w:t>
      </w:r>
      <w:r w:rsidRPr="00D856D6">
        <w:rPr>
          <w:rFonts w:cs="Times New Roman"/>
          <w:szCs w:val="28"/>
        </w:rPr>
        <w:t xml:space="preserve"> України</w:t>
      </w:r>
      <w:r w:rsidR="003E481B" w:rsidRPr="00D856D6">
        <w:rPr>
          <w:rFonts w:cs="Times New Roman"/>
          <w:szCs w:val="28"/>
        </w:rPr>
        <w:t>, заборонити надання державних (місцевих) гарантій</w:t>
      </w:r>
      <w:r w:rsidRPr="00D856D6">
        <w:rPr>
          <w:rFonts w:cs="Times New Roman"/>
          <w:szCs w:val="28"/>
        </w:rPr>
        <w:t xml:space="preserve"> </w:t>
      </w:r>
      <w:r w:rsidR="00C87FC3" w:rsidRPr="00D856D6">
        <w:rPr>
          <w:rFonts w:cs="Times New Roman"/>
          <w:szCs w:val="28"/>
        </w:rPr>
        <w:t xml:space="preserve">суб’єкту господарювання, який має прострочену заборгованість за гарантованим кредитом (позикою) або має іншу заборгованість перед державним (місцевим) бюджетом зі сплати обов’язкових платежів </w:t>
      </w:r>
      <w:r w:rsidR="00C87FC3" w:rsidRPr="00D856D6">
        <w:rPr>
          <w:rFonts w:cs="Times New Roman"/>
          <w:i/>
          <w:szCs w:val="28"/>
        </w:rPr>
        <w:t>/зміни до статті 17 Закону/</w:t>
      </w:r>
      <w:r w:rsidR="00C87FC3" w:rsidRPr="00D856D6">
        <w:rPr>
          <w:rFonts w:cs="Times New Roman"/>
          <w:szCs w:val="28"/>
        </w:rPr>
        <w:t>;</w:t>
      </w:r>
    </w:p>
    <w:p w:rsidR="006A6A61" w:rsidRPr="00D856D6" w:rsidRDefault="00A06475" w:rsidP="000A5FDE">
      <w:pPr>
        <w:spacing w:before="0"/>
        <w:rPr>
          <w:rFonts w:cs="Times New Roman"/>
          <w:szCs w:val="28"/>
        </w:rPr>
      </w:pPr>
      <w:r w:rsidRPr="00D856D6">
        <w:rPr>
          <w:rFonts w:cs="Times New Roman"/>
          <w:szCs w:val="28"/>
        </w:rPr>
        <w:t>унормувати застосування казначейського обслуговування коштів інших клієнтів</w:t>
      </w:r>
      <w:r w:rsidR="00DC0626" w:rsidRPr="00D856D6">
        <w:rPr>
          <w:rFonts w:cs="Times New Roman"/>
          <w:szCs w:val="28"/>
        </w:rPr>
        <w:t>, а також п</w:t>
      </w:r>
      <w:r w:rsidRPr="00D856D6">
        <w:rPr>
          <w:rFonts w:cs="Times New Roman"/>
          <w:szCs w:val="28"/>
        </w:rPr>
        <w:t xml:space="preserve">овноваження одержувачів бюджетних коштів в процесі виконання бюджету </w:t>
      </w:r>
      <w:r w:rsidR="00423A3E" w:rsidRPr="00D856D6">
        <w:rPr>
          <w:rFonts w:cs="Times New Roman"/>
          <w:szCs w:val="28"/>
        </w:rPr>
        <w:t>(насамперед, в частині встановлення бюджетних асигнувань, взяття бюджетних зобов’</w:t>
      </w:r>
      <w:r w:rsidR="00071FB1" w:rsidRPr="00D856D6">
        <w:rPr>
          <w:rFonts w:cs="Times New Roman"/>
          <w:szCs w:val="28"/>
        </w:rPr>
        <w:t xml:space="preserve">язань та здійснення </w:t>
      </w:r>
      <w:r w:rsidR="003475A9" w:rsidRPr="00D856D6">
        <w:rPr>
          <w:rFonts w:cs="Times New Roman"/>
          <w:szCs w:val="28"/>
        </w:rPr>
        <w:t>платежів)</w:t>
      </w:r>
      <w:r w:rsidR="00C87FC3" w:rsidRPr="00D856D6">
        <w:rPr>
          <w:rFonts w:cs="Times New Roman"/>
          <w:szCs w:val="28"/>
        </w:rPr>
        <w:t xml:space="preserve"> </w:t>
      </w:r>
      <w:r w:rsidR="00DC0626" w:rsidRPr="00D856D6">
        <w:rPr>
          <w:rFonts w:cs="Times New Roman"/>
          <w:i/>
          <w:szCs w:val="28"/>
        </w:rPr>
        <w:t>/зміни до статей 2, 43, 46-49, 57 Кодексу/.</w:t>
      </w:r>
    </w:p>
    <w:p w:rsidR="00773804" w:rsidRPr="00D856D6" w:rsidRDefault="00773804" w:rsidP="00CD59C0">
      <w:pPr>
        <w:rPr>
          <w:rFonts w:cs="Times New Roman"/>
          <w:szCs w:val="28"/>
        </w:rPr>
      </w:pPr>
      <w:r w:rsidRPr="00D856D6">
        <w:rPr>
          <w:rFonts w:cs="Times New Roman"/>
          <w:szCs w:val="28"/>
        </w:rPr>
        <w:t xml:space="preserve">Положеннями законопроекту № 8043 </w:t>
      </w:r>
      <w:r w:rsidR="00C74BBA" w:rsidRPr="00D856D6">
        <w:rPr>
          <w:rFonts w:cs="Times New Roman"/>
          <w:szCs w:val="28"/>
        </w:rPr>
        <w:t>передбачається</w:t>
      </w:r>
      <w:r w:rsidRPr="00D856D6">
        <w:rPr>
          <w:rFonts w:cs="Times New Roman"/>
          <w:szCs w:val="28"/>
        </w:rPr>
        <w:t xml:space="preserve"> внести зміни до:</w:t>
      </w:r>
    </w:p>
    <w:p w:rsidR="00773804" w:rsidRPr="00D856D6" w:rsidRDefault="00773804" w:rsidP="00773804">
      <w:pPr>
        <w:spacing w:before="0"/>
        <w:rPr>
          <w:rFonts w:cs="Times New Roman"/>
          <w:i/>
          <w:szCs w:val="28"/>
        </w:rPr>
      </w:pPr>
      <w:r w:rsidRPr="00D856D6">
        <w:rPr>
          <w:rFonts w:cs="Times New Roman"/>
          <w:szCs w:val="28"/>
        </w:rPr>
        <w:t xml:space="preserve">- Регламенту Верховної Ради </w:t>
      </w:r>
      <w:r w:rsidR="004D6338" w:rsidRPr="00D856D6">
        <w:rPr>
          <w:rFonts w:cs="Times New Roman"/>
          <w:szCs w:val="28"/>
        </w:rPr>
        <w:t>України</w:t>
      </w:r>
      <w:r w:rsidR="004D6338" w:rsidRPr="00D856D6">
        <w:rPr>
          <w:rFonts w:cs="Times New Roman"/>
          <w:i/>
          <w:szCs w:val="28"/>
        </w:rPr>
        <w:t xml:space="preserve"> </w:t>
      </w:r>
      <w:r w:rsidRPr="00D856D6">
        <w:rPr>
          <w:rFonts w:cs="Times New Roman"/>
          <w:i/>
          <w:szCs w:val="28"/>
        </w:rPr>
        <w:t>/зміни до статей 20, 152, 153, 154, 156/</w:t>
      </w:r>
      <w:r w:rsidRPr="00D856D6">
        <w:rPr>
          <w:rFonts w:cs="Times New Roman"/>
          <w:szCs w:val="28"/>
        </w:rPr>
        <w:t>, відповідно до яких:</w:t>
      </w:r>
    </w:p>
    <w:p w:rsidR="00773804" w:rsidRPr="00D856D6" w:rsidRDefault="00773804" w:rsidP="00773804">
      <w:pPr>
        <w:spacing w:before="0"/>
        <w:rPr>
          <w:rFonts w:cs="Times New Roman"/>
          <w:szCs w:val="28"/>
        </w:rPr>
      </w:pPr>
      <w:r w:rsidRPr="00D856D6">
        <w:rPr>
          <w:rFonts w:cs="Times New Roman"/>
          <w:szCs w:val="28"/>
        </w:rPr>
        <w:t>термін «Основні напрями бюджетної політики на наступний бюджетний період» замінити терміном «Бюджетна декларація»;</w:t>
      </w:r>
    </w:p>
    <w:p w:rsidR="00773804" w:rsidRPr="00D856D6" w:rsidRDefault="00773804" w:rsidP="00773804">
      <w:pPr>
        <w:spacing w:before="0"/>
        <w:ind w:firstLine="720"/>
        <w:rPr>
          <w:rFonts w:cs="Times New Roman"/>
          <w:szCs w:val="28"/>
        </w:rPr>
      </w:pPr>
      <w:r w:rsidRPr="00D856D6">
        <w:rPr>
          <w:rFonts w:cs="Times New Roman"/>
          <w:szCs w:val="28"/>
        </w:rPr>
        <w:t xml:space="preserve">перенести строки схвалення Урядом Бюджетної декларації та її подання до Верховної Ради </w:t>
      </w:r>
      <w:r w:rsidR="004D6338" w:rsidRPr="00D856D6">
        <w:rPr>
          <w:rFonts w:cs="Times New Roman"/>
          <w:szCs w:val="28"/>
        </w:rPr>
        <w:t>України</w:t>
      </w:r>
      <w:r w:rsidR="004D6338" w:rsidRPr="00D856D6">
        <w:rPr>
          <w:rFonts w:cs="Times New Roman"/>
          <w:i/>
          <w:szCs w:val="28"/>
        </w:rPr>
        <w:t xml:space="preserve"> </w:t>
      </w:r>
      <w:r w:rsidRPr="00D856D6">
        <w:rPr>
          <w:rFonts w:cs="Times New Roman"/>
          <w:i/>
          <w:szCs w:val="28"/>
        </w:rPr>
        <w:t>/відстрочення на два місяці – відповідно з 1 квітня на 1 червня та змінити термін подання – з триденного на п’ятиденний/</w:t>
      </w:r>
      <w:r w:rsidRPr="00D856D6">
        <w:rPr>
          <w:rFonts w:cs="Times New Roman"/>
          <w:szCs w:val="28"/>
        </w:rPr>
        <w:t xml:space="preserve">, а також строки прийняття рішення Верховною Радою </w:t>
      </w:r>
      <w:r w:rsidR="004D6338" w:rsidRPr="00D856D6">
        <w:rPr>
          <w:rFonts w:cs="Times New Roman"/>
          <w:szCs w:val="28"/>
        </w:rPr>
        <w:t xml:space="preserve">України </w:t>
      </w:r>
      <w:r w:rsidRPr="00D856D6">
        <w:rPr>
          <w:rFonts w:cs="Times New Roman"/>
          <w:szCs w:val="28"/>
        </w:rPr>
        <w:t xml:space="preserve">щодо такого документу </w:t>
      </w:r>
      <w:r w:rsidRPr="00D856D6">
        <w:rPr>
          <w:rFonts w:cs="Times New Roman"/>
          <w:i/>
          <w:szCs w:val="28"/>
        </w:rPr>
        <w:t>/з 30 квітня на 30 червня/</w:t>
      </w:r>
      <w:r w:rsidRPr="00D856D6">
        <w:rPr>
          <w:rFonts w:cs="Times New Roman"/>
          <w:szCs w:val="28"/>
        </w:rPr>
        <w:t>;</w:t>
      </w:r>
    </w:p>
    <w:p w:rsidR="00AE3022" w:rsidRPr="00D856D6" w:rsidRDefault="00773804" w:rsidP="00AE3022">
      <w:pPr>
        <w:spacing w:before="0"/>
        <w:ind w:firstLine="720"/>
        <w:rPr>
          <w:rFonts w:cs="Times New Roman"/>
          <w:szCs w:val="28"/>
        </w:rPr>
      </w:pPr>
      <w:r w:rsidRPr="00D856D6">
        <w:rPr>
          <w:rFonts w:cs="Times New Roman"/>
          <w:szCs w:val="28"/>
        </w:rPr>
        <w:t>змінити процедуру опрацювання такого документу у Комітеті з питань бюджету та форму рішення Верховно</w:t>
      </w:r>
      <w:r w:rsidR="007C1489" w:rsidRPr="00D856D6">
        <w:rPr>
          <w:rFonts w:cs="Times New Roman"/>
          <w:szCs w:val="28"/>
        </w:rPr>
        <w:t>ї</w:t>
      </w:r>
      <w:r w:rsidRPr="00D856D6">
        <w:rPr>
          <w:rFonts w:cs="Times New Roman"/>
          <w:szCs w:val="28"/>
        </w:rPr>
        <w:t xml:space="preserve"> Рад</w:t>
      </w:r>
      <w:r w:rsidR="007C1489" w:rsidRPr="00D856D6">
        <w:rPr>
          <w:rFonts w:cs="Times New Roman"/>
          <w:szCs w:val="28"/>
        </w:rPr>
        <w:t>и</w:t>
      </w:r>
      <w:r w:rsidRPr="00D856D6">
        <w:rPr>
          <w:rFonts w:cs="Times New Roman"/>
          <w:szCs w:val="28"/>
        </w:rPr>
        <w:t xml:space="preserve"> </w:t>
      </w:r>
      <w:r w:rsidR="004D6338" w:rsidRPr="00D856D6">
        <w:rPr>
          <w:rFonts w:cs="Times New Roman"/>
          <w:szCs w:val="28"/>
        </w:rPr>
        <w:t xml:space="preserve">України </w:t>
      </w:r>
      <w:r w:rsidRPr="00D856D6">
        <w:rPr>
          <w:rFonts w:cs="Times New Roman"/>
          <w:szCs w:val="28"/>
        </w:rPr>
        <w:t xml:space="preserve">щодо </w:t>
      </w:r>
      <w:r w:rsidR="00AE3022" w:rsidRPr="00D856D6">
        <w:rPr>
          <w:rFonts w:cs="Times New Roman"/>
          <w:szCs w:val="28"/>
        </w:rPr>
        <w:t>нього</w:t>
      </w:r>
      <w:r w:rsidR="007C1489" w:rsidRPr="00D856D6">
        <w:rPr>
          <w:rFonts w:cs="Times New Roman"/>
          <w:szCs w:val="28"/>
        </w:rPr>
        <w:t xml:space="preserve"> </w:t>
      </w:r>
      <w:r w:rsidR="007C1489" w:rsidRPr="00D856D6">
        <w:rPr>
          <w:rFonts w:cs="Times New Roman"/>
          <w:i/>
          <w:szCs w:val="28"/>
        </w:rPr>
        <w:t>/пропонується готувати проект рішення Верховної Ради</w:t>
      </w:r>
      <w:r w:rsidR="004D6338" w:rsidRPr="00D856D6">
        <w:t xml:space="preserve"> </w:t>
      </w:r>
      <w:r w:rsidR="004D6338" w:rsidRPr="00D856D6">
        <w:rPr>
          <w:rFonts w:cs="Times New Roman"/>
          <w:i/>
          <w:szCs w:val="28"/>
        </w:rPr>
        <w:t>України</w:t>
      </w:r>
      <w:r w:rsidR="007C1489" w:rsidRPr="00D856D6">
        <w:rPr>
          <w:rFonts w:cs="Times New Roman"/>
          <w:i/>
          <w:szCs w:val="28"/>
        </w:rPr>
        <w:t xml:space="preserve"> щодо Бюджетної декларації, а згідно з чинними нормами на основі урядового проекту Основних напрямів бюджетної політики на наступний бюджетний період готується проект постанови Верховної Ради</w:t>
      </w:r>
      <w:r w:rsidR="004D6338" w:rsidRPr="00D856D6">
        <w:t xml:space="preserve"> </w:t>
      </w:r>
      <w:r w:rsidR="004D6338" w:rsidRPr="00D856D6">
        <w:rPr>
          <w:rFonts w:cs="Times New Roman"/>
          <w:i/>
          <w:szCs w:val="28"/>
        </w:rPr>
        <w:t>України</w:t>
      </w:r>
      <w:r w:rsidR="007C1489" w:rsidRPr="00D856D6">
        <w:rPr>
          <w:rFonts w:cs="Times New Roman"/>
          <w:i/>
          <w:szCs w:val="28"/>
        </w:rPr>
        <w:t xml:space="preserve">, яким визначаються </w:t>
      </w:r>
      <w:r w:rsidR="001B58E2" w:rsidRPr="00D856D6">
        <w:rPr>
          <w:rFonts w:cs="Times New Roman"/>
          <w:i/>
          <w:szCs w:val="28"/>
        </w:rPr>
        <w:t xml:space="preserve">(схвалюються) такі </w:t>
      </w:r>
      <w:r w:rsidR="007C1489" w:rsidRPr="00D856D6">
        <w:rPr>
          <w:rFonts w:cs="Times New Roman"/>
          <w:i/>
          <w:szCs w:val="28"/>
        </w:rPr>
        <w:t>Основн</w:t>
      </w:r>
      <w:r w:rsidR="001B58E2" w:rsidRPr="00D856D6">
        <w:rPr>
          <w:rFonts w:cs="Times New Roman"/>
          <w:i/>
          <w:szCs w:val="28"/>
        </w:rPr>
        <w:t>і</w:t>
      </w:r>
      <w:r w:rsidR="007C1489" w:rsidRPr="00D856D6">
        <w:rPr>
          <w:rFonts w:cs="Times New Roman"/>
          <w:i/>
          <w:szCs w:val="28"/>
        </w:rPr>
        <w:t xml:space="preserve"> напрям</w:t>
      </w:r>
      <w:r w:rsidR="001B58E2" w:rsidRPr="00D856D6">
        <w:rPr>
          <w:rFonts w:cs="Times New Roman"/>
          <w:i/>
          <w:szCs w:val="28"/>
        </w:rPr>
        <w:t>и/</w:t>
      </w:r>
      <w:r w:rsidR="00AE3022" w:rsidRPr="00D856D6">
        <w:rPr>
          <w:rFonts w:cs="Times New Roman"/>
          <w:szCs w:val="28"/>
        </w:rPr>
        <w:t xml:space="preserve">, передбачивши </w:t>
      </w:r>
      <w:r w:rsidRPr="00D856D6">
        <w:rPr>
          <w:rFonts w:cs="Times New Roman"/>
          <w:szCs w:val="28"/>
        </w:rPr>
        <w:t xml:space="preserve">під час розгляду Бюджетної декларації у Верховній Раді </w:t>
      </w:r>
      <w:r w:rsidR="004D6338" w:rsidRPr="00D856D6">
        <w:rPr>
          <w:rFonts w:cs="Times New Roman"/>
          <w:szCs w:val="28"/>
        </w:rPr>
        <w:t xml:space="preserve">України </w:t>
      </w:r>
      <w:r w:rsidRPr="00D856D6">
        <w:rPr>
          <w:rFonts w:cs="Times New Roman"/>
          <w:szCs w:val="28"/>
        </w:rPr>
        <w:t>заслуховува</w:t>
      </w:r>
      <w:r w:rsidR="00AE3022" w:rsidRPr="00D856D6">
        <w:rPr>
          <w:rFonts w:cs="Times New Roman"/>
          <w:szCs w:val="28"/>
        </w:rPr>
        <w:t>ння</w:t>
      </w:r>
      <w:r w:rsidRPr="00D856D6">
        <w:rPr>
          <w:rFonts w:cs="Times New Roman"/>
          <w:szCs w:val="28"/>
        </w:rPr>
        <w:t xml:space="preserve"> міністрів </w:t>
      </w:r>
      <w:r w:rsidR="00AE3022" w:rsidRPr="00D856D6">
        <w:rPr>
          <w:rFonts w:cs="Times New Roman"/>
          <w:szCs w:val="28"/>
        </w:rPr>
        <w:t>щодо</w:t>
      </w:r>
      <w:r w:rsidRPr="00D856D6">
        <w:rPr>
          <w:rFonts w:cs="Times New Roman"/>
          <w:szCs w:val="28"/>
        </w:rPr>
        <w:t xml:space="preserve"> ціл</w:t>
      </w:r>
      <w:r w:rsidR="00AE3022" w:rsidRPr="00D856D6">
        <w:rPr>
          <w:rFonts w:cs="Times New Roman"/>
          <w:szCs w:val="28"/>
        </w:rPr>
        <w:t>ей та показників їх досягнення за результатами звітного року, очікуваних у поточному році і у середньостроковому періоді в межах визначених стель;</w:t>
      </w:r>
    </w:p>
    <w:p w:rsidR="00773804" w:rsidRPr="00D856D6" w:rsidRDefault="00AE3022" w:rsidP="007C1489">
      <w:pPr>
        <w:spacing w:before="0"/>
        <w:ind w:firstLine="720"/>
        <w:rPr>
          <w:rFonts w:cs="Times New Roman"/>
          <w:szCs w:val="28"/>
        </w:rPr>
      </w:pPr>
      <w:r w:rsidRPr="00D856D6">
        <w:rPr>
          <w:rFonts w:cs="Times New Roman"/>
          <w:szCs w:val="28"/>
        </w:rPr>
        <w:t>- Закону України «Про Кабінет Міністрів України»</w:t>
      </w:r>
      <w:r w:rsidR="00041E1D" w:rsidRPr="00D856D6">
        <w:rPr>
          <w:rFonts w:cs="Times New Roman"/>
          <w:szCs w:val="28"/>
        </w:rPr>
        <w:t xml:space="preserve"> </w:t>
      </w:r>
      <w:r w:rsidR="00041E1D" w:rsidRPr="00D856D6">
        <w:rPr>
          <w:rFonts w:cs="Times New Roman"/>
          <w:i/>
          <w:szCs w:val="28"/>
        </w:rPr>
        <w:t>/зміни до статей</w:t>
      </w:r>
      <w:r w:rsidRPr="00D856D6">
        <w:rPr>
          <w:rFonts w:cs="Times New Roman"/>
          <w:i/>
          <w:szCs w:val="28"/>
        </w:rPr>
        <w:t> 20</w:t>
      </w:r>
      <w:r w:rsidR="00041E1D" w:rsidRPr="00D856D6">
        <w:rPr>
          <w:rFonts w:cs="Times New Roman"/>
          <w:i/>
          <w:szCs w:val="28"/>
        </w:rPr>
        <w:t xml:space="preserve"> і </w:t>
      </w:r>
      <w:r w:rsidRPr="00D856D6">
        <w:rPr>
          <w:rFonts w:cs="Times New Roman"/>
          <w:i/>
          <w:szCs w:val="28"/>
        </w:rPr>
        <w:t>29</w:t>
      </w:r>
      <w:r w:rsidR="00041E1D" w:rsidRPr="00D856D6">
        <w:rPr>
          <w:rFonts w:cs="Times New Roman"/>
          <w:i/>
          <w:szCs w:val="28"/>
        </w:rPr>
        <w:t>/</w:t>
      </w:r>
      <w:r w:rsidR="007C1489" w:rsidRPr="00D856D6">
        <w:rPr>
          <w:rFonts w:cs="Times New Roman"/>
          <w:szCs w:val="28"/>
        </w:rPr>
        <w:t xml:space="preserve"> </w:t>
      </w:r>
      <w:r w:rsidR="00C23C67" w:rsidRPr="00D856D6">
        <w:rPr>
          <w:rFonts w:cs="Times New Roman"/>
          <w:szCs w:val="28"/>
        </w:rPr>
        <w:t>в</w:t>
      </w:r>
      <w:r w:rsidR="007C1489" w:rsidRPr="00D856D6">
        <w:rPr>
          <w:rFonts w:cs="Times New Roman"/>
          <w:szCs w:val="28"/>
        </w:rPr>
        <w:t xml:space="preserve"> частині визначення </w:t>
      </w:r>
      <w:r w:rsidR="00773804" w:rsidRPr="00D856D6">
        <w:rPr>
          <w:rFonts w:cs="Times New Roman"/>
          <w:szCs w:val="28"/>
        </w:rPr>
        <w:t>повноважен</w:t>
      </w:r>
      <w:r w:rsidR="007C1489" w:rsidRPr="00D856D6">
        <w:rPr>
          <w:rFonts w:cs="Times New Roman"/>
          <w:szCs w:val="28"/>
        </w:rPr>
        <w:t>ь</w:t>
      </w:r>
      <w:r w:rsidR="00773804" w:rsidRPr="00D856D6">
        <w:rPr>
          <w:rFonts w:cs="Times New Roman"/>
          <w:szCs w:val="28"/>
        </w:rPr>
        <w:t xml:space="preserve"> Кабінету Міністрів </w:t>
      </w:r>
      <w:r w:rsidR="004D6338" w:rsidRPr="00D856D6">
        <w:rPr>
          <w:rFonts w:cs="Times New Roman"/>
          <w:szCs w:val="28"/>
        </w:rPr>
        <w:t xml:space="preserve">України </w:t>
      </w:r>
      <w:r w:rsidR="00773804" w:rsidRPr="00D856D6">
        <w:rPr>
          <w:rFonts w:cs="Times New Roman"/>
          <w:szCs w:val="28"/>
        </w:rPr>
        <w:t>щодо підготовки і схвалення Бюджетної декларації та її подання до Верховної Ради</w:t>
      </w:r>
      <w:r w:rsidR="007C1489" w:rsidRPr="00D856D6">
        <w:rPr>
          <w:rFonts w:cs="Times New Roman"/>
          <w:szCs w:val="28"/>
        </w:rPr>
        <w:t xml:space="preserve"> </w:t>
      </w:r>
      <w:r w:rsidR="004D6338" w:rsidRPr="00D856D6">
        <w:rPr>
          <w:rFonts w:cs="Times New Roman"/>
          <w:szCs w:val="28"/>
        </w:rPr>
        <w:t xml:space="preserve">України </w:t>
      </w:r>
      <w:r w:rsidR="007C1489" w:rsidRPr="00D856D6">
        <w:rPr>
          <w:rFonts w:cs="Times New Roman"/>
          <w:szCs w:val="28"/>
        </w:rPr>
        <w:t>замість відповідних повноважень щодо Основних напрямів бюджетної політики на наступний бюджетний період</w:t>
      </w:r>
      <w:r w:rsidR="00773804" w:rsidRPr="00D856D6">
        <w:rPr>
          <w:rFonts w:cs="Times New Roman"/>
          <w:szCs w:val="28"/>
        </w:rPr>
        <w:t>.</w:t>
      </w:r>
    </w:p>
    <w:p w:rsidR="00075E3E" w:rsidRPr="00D856D6" w:rsidRDefault="009B1388" w:rsidP="00BD57DA">
      <w:pPr>
        <w:rPr>
          <w:rFonts w:cs="Times New Roman"/>
          <w:szCs w:val="28"/>
        </w:rPr>
      </w:pPr>
      <w:r w:rsidRPr="00D856D6">
        <w:rPr>
          <w:rFonts w:cs="Times New Roman"/>
          <w:szCs w:val="28"/>
        </w:rPr>
        <w:t xml:space="preserve">ІІ. </w:t>
      </w:r>
      <w:r w:rsidR="00EC5487" w:rsidRPr="00D856D6">
        <w:rPr>
          <w:rFonts w:cs="Times New Roman"/>
          <w:szCs w:val="28"/>
        </w:rPr>
        <w:t xml:space="preserve">З приводу законопроектів № 8044 і № 8043 до Комітету з питань бюджету надійшли висновки Головного науково-експертного управління Апарату Верховної Ради України (далі – ГНЕУ), Інституту законодавства </w:t>
      </w:r>
      <w:r w:rsidRPr="00D856D6">
        <w:rPr>
          <w:rFonts w:cs="Times New Roman"/>
          <w:szCs w:val="28"/>
        </w:rPr>
        <w:t xml:space="preserve">Верховної Ради України (далі – Інститут законодавства), Асоціації міст </w:t>
      </w:r>
      <w:r w:rsidRPr="00D856D6">
        <w:rPr>
          <w:rFonts w:cs="Times New Roman"/>
          <w:szCs w:val="28"/>
        </w:rPr>
        <w:lastRenderedPageBreak/>
        <w:t xml:space="preserve">України (далі – </w:t>
      </w:r>
      <w:r w:rsidR="00B81530" w:rsidRPr="00D856D6">
        <w:rPr>
          <w:rFonts w:cs="Times New Roman"/>
          <w:szCs w:val="28"/>
        </w:rPr>
        <w:t>АМУ</w:t>
      </w:r>
      <w:r w:rsidRPr="00D856D6">
        <w:rPr>
          <w:rFonts w:cs="Times New Roman"/>
          <w:szCs w:val="28"/>
        </w:rPr>
        <w:t xml:space="preserve">), Інституту суспільно-економічних досліджень (далі – </w:t>
      </w:r>
      <w:r w:rsidRPr="004A6294">
        <w:rPr>
          <w:rFonts w:cs="Times New Roman"/>
          <w:szCs w:val="28"/>
        </w:rPr>
        <w:t>ІСЕД)</w:t>
      </w:r>
      <w:r w:rsidR="00FD6059" w:rsidRPr="004A6294">
        <w:rPr>
          <w:rFonts w:cs="Times New Roman"/>
          <w:szCs w:val="28"/>
        </w:rPr>
        <w:t xml:space="preserve"> </w:t>
      </w:r>
      <w:r w:rsidR="00FD6059" w:rsidRPr="004A6294">
        <w:rPr>
          <w:rFonts w:cs="Times New Roman"/>
          <w:i/>
          <w:szCs w:val="28"/>
        </w:rPr>
        <w:t>/</w:t>
      </w:r>
      <w:r w:rsidR="00614E45" w:rsidRPr="004A6294">
        <w:rPr>
          <w:rFonts w:cs="Times New Roman"/>
          <w:i/>
          <w:szCs w:val="28"/>
        </w:rPr>
        <w:t>відповідні листи</w:t>
      </w:r>
      <w:r w:rsidR="00075E3E" w:rsidRPr="004A6294">
        <w:rPr>
          <w:rFonts w:cs="Times New Roman"/>
          <w:i/>
          <w:szCs w:val="28"/>
        </w:rPr>
        <w:t xml:space="preserve"> додаються</w:t>
      </w:r>
      <w:r w:rsidR="00FD6059" w:rsidRPr="004A6294">
        <w:rPr>
          <w:rFonts w:cs="Times New Roman"/>
          <w:i/>
          <w:szCs w:val="28"/>
        </w:rPr>
        <w:t>/</w:t>
      </w:r>
      <w:r w:rsidR="00075E3E" w:rsidRPr="004A6294">
        <w:rPr>
          <w:rFonts w:cs="Times New Roman"/>
          <w:szCs w:val="28"/>
        </w:rPr>
        <w:t>.</w:t>
      </w:r>
    </w:p>
    <w:p w:rsidR="00075E3E" w:rsidRPr="00D856D6" w:rsidRDefault="004D6338" w:rsidP="00075E3E">
      <w:pPr>
        <w:spacing w:before="0"/>
        <w:rPr>
          <w:rFonts w:cs="Times New Roman"/>
          <w:szCs w:val="28"/>
        </w:rPr>
      </w:pPr>
      <w:r w:rsidRPr="00D856D6">
        <w:rPr>
          <w:rFonts w:cs="Times New Roman"/>
          <w:szCs w:val="28"/>
        </w:rPr>
        <w:t>П</w:t>
      </w:r>
      <w:r w:rsidR="00075E3E" w:rsidRPr="00D856D6">
        <w:rPr>
          <w:rFonts w:cs="Times New Roman"/>
          <w:szCs w:val="28"/>
        </w:rPr>
        <w:t xml:space="preserve">огоджуючись з необхідністю впровадження </w:t>
      </w:r>
      <w:r w:rsidR="00CC7906" w:rsidRPr="00D856D6">
        <w:rPr>
          <w:rFonts w:cs="Times New Roman"/>
          <w:szCs w:val="28"/>
        </w:rPr>
        <w:t xml:space="preserve">засад </w:t>
      </w:r>
      <w:r w:rsidR="00075E3E" w:rsidRPr="00D856D6">
        <w:rPr>
          <w:rFonts w:cs="Times New Roman"/>
          <w:szCs w:val="28"/>
        </w:rPr>
        <w:t xml:space="preserve">середньострокового бюджетного планування, </w:t>
      </w:r>
      <w:r w:rsidR="00CC7906" w:rsidRPr="00D856D6">
        <w:rPr>
          <w:rFonts w:cs="Times New Roman"/>
          <w:szCs w:val="28"/>
        </w:rPr>
        <w:t xml:space="preserve">удосконалення механізму програмно-цільового методу, </w:t>
      </w:r>
      <w:r w:rsidRPr="00D856D6">
        <w:rPr>
          <w:rFonts w:cs="Times New Roman"/>
          <w:szCs w:val="28"/>
        </w:rPr>
        <w:t xml:space="preserve">ГНЕУ </w:t>
      </w:r>
      <w:r w:rsidR="00CC7906" w:rsidRPr="00D856D6">
        <w:rPr>
          <w:rFonts w:cs="Times New Roman"/>
          <w:szCs w:val="28"/>
        </w:rPr>
        <w:t>вислови</w:t>
      </w:r>
      <w:r w:rsidR="002831EB" w:rsidRPr="00D856D6">
        <w:rPr>
          <w:rFonts w:cs="Times New Roman"/>
          <w:szCs w:val="28"/>
        </w:rPr>
        <w:t xml:space="preserve">ло </w:t>
      </w:r>
      <w:r w:rsidR="00CC7906" w:rsidRPr="00D856D6">
        <w:rPr>
          <w:rFonts w:cs="Times New Roman"/>
          <w:szCs w:val="28"/>
        </w:rPr>
        <w:t xml:space="preserve">щодо законопроектів № 8044 і № 8043 </w:t>
      </w:r>
      <w:r w:rsidR="00075E3E" w:rsidRPr="00D856D6">
        <w:rPr>
          <w:rFonts w:cs="Times New Roman"/>
          <w:szCs w:val="28"/>
        </w:rPr>
        <w:t xml:space="preserve">зауваження </w:t>
      </w:r>
      <w:r w:rsidR="00CC7906" w:rsidRPr="00D856D6">
        <w:rPr>
          <w:rFonts w:cs="Times New Roman"/>
          <w:szCs w:val="28"/>
        </w:rPr>
        <w:t xml:space="preserve">і пропозиції </w:t>
      </w:r>
      <w:r w:rsidR="0066116C" w:rsidRPr="00D856D6">
        <w:rPr>
          <w:rFonts w:cs="Times New Roman"/>
          <w:szCs w:val="28"/>
        </w:rPr>
        <w:t>та вважає</w:t>
      </w:r>
      <w:r w:rsidR="00CC7906" w:rsidRPr="00D856D6">
        <w:rPr>
          <w:rFonts w:cs="Times New Roman"/>
          <w:szCs w:val="28"/>
        </w:rPr>
        <w:t xml:space="preserve">, що </w:t>
      </w:r>
      <w:r w:rsidR="002831EB" w:rsidRPr="00D856D6">
        <w:rPr>
          <w:rStyle w:val="rvts0"/>
          <w:rFonts w:cs="Times New Roman"/>
          <w:szCs w:val="28"/>
        </w:rPr>
        <w:t>обидва законопроекти (які є системно пов’язаними) доцільно розглядати одночасно, оскільки неприйняття одного з них не дозволить вирішити  порушені в них питання.</w:t>
      </w:r>
    </w:p>
    <w:p w:rsidR="00FD6059" w:rsidRPr="00D856D6" w:rsidRDefault="00075E3E" w:rsidP="0016430D">
      <w:pPr>
        <w:shd w:val="clear" w:color="auto" w:fill="FFFFFF"/>
        <w:spacing w:before="0"/>
        <w:ind w:right="17" w:firstLine="731"/>
        <w:rPr>
          <w:rFonts w:cs="Times New Roman"/>
          <w:szCs w:val="28"/>
        </w:rPr>
      </w:pPr>
      <w:r w:rsidRPr="00D856D6">
        <w:rPr>
          <w:rFonts w:cs="Times New Roman"/>
          <w:bCs/>
          <w:szCs w:val="28"/>
        </w:rPr>
        <w:t xml:space="preserve">ІСЕД </w:t>
      </w:r>
      <w:r w:rsidR="0016430D" w:rsidRPr="00D856D6">
        <w:rPr>
          <w:rFonts w:cs="Times New Roman"/>
          <w:bCs/>
          <w:szCs w:val="28"/>
        </w:rPr>
        <w:t>нада</w:t>
      </w:r>
      <w:r w:rsidR="00FD6059" w:rsidRPr="00D856D6">
        <w:rPr>
          <w:rFonts w:cs="Times New Roman"/>
          <w:bCs/>
          <w:szCs w:val="28"/>
        </w:rPr>
        <w:t>в</w:t>
      </w:r>
      <w:r w:rsidR="0016430D" w:rsidRPr="00D856D6">
        <w:rPr>
          <w:rFonts w:cs="Times New Roman"/>
          <w:bCs/>
          <w:szCs w:val="28"/>
        </w:rPr>
        <w:t xml:space="preserve"> зауваження та пропозиції до законопроектів </w:t>
      </w:r>
      <w:r w:rsidR="0016430D" w:rsidRPr="00D856D6">
        <w:rPr>
          <w:rFonts w:cs="Times New Roman"/>
          <w:szCs w:val="28"/>
        </w:rPr>
        <w:t xml:space="preserve">№ 8044 і № 8043, а також вважає, що значна кількість положень цих законопроектів потребує ретельного опрацювання як з позиції законодавства, так </w:t>
      </w:r>
      <w:r w:rsidR="00FD6059" w:rsidRPr="00D856D6">
        <w:rPr>
          <w:rFonts w:cs="Times New Roman"/>
          <w:szCs w:val="28"/>
        </w:rPr>
        <w:t>і з позиції оцінки наслідків їх прийняття.</w:t>
      </w:r>
    </w:p>
    <w:p w:rsidR="00B81530" w:rsidRPr="00D856D6" w:rsidRDefault="00B81530" w:rsidP="0016430D">
      <w:pPr>
        <w:shd w:val="clear" w:color="auto" w:fill="FFFFFF"/>
        <w:spacing w:before="0"/>
        <w:ind w:right="17" w:firstLine="731"/>
        <w:rPr>
          <w:rFonts w:cs="Times New Roman"/>
          <w:szCs w:val="28"/>
        </w:rPr>
      </w:pPr>
      <w:r w:rsidRPr="00D856D6">
        <w:rPr>
          <w:rFonts w:cs="Times New Roman"/>
          <w:szCs w:val="28"/>
        </w:rPr>
        <w:t xml:space="preserve">Інститут законодавства </w:t>
      </w:r>
      <w:r w:rsidR="004E6B57" w:rsidRPr="00D856D6">
        <w:rPr>
          <w:rFonts w:cs="Times New Roman"/>
          <w:bCs/>
          <w:szCs w:val="28"/>
        </w:rPr>
        <w:t>надав пропозиції до законопроектів № 8043 і № 8044.</w:t>
      </w:r>
    </w:p>
    <w:p w:rsidR="00075E3E" w:rsidRPr="00D856D6" w:rsidRDefault="00B81530" w:rsidP="0016430D">
      <w:pPr>
        <w:shd w:val="clear" w:color="auto" w:fill="FFFFFF"/>
        <w:spacing w:before="0"/>
        <w:ind w:right="17" w:firstLine="731"/>
        <w:rPr>
          <w:rFonts w:cs="Times New Roman"/>
          <w:szCs w:val="28"/>
        </w:rPr>
      </w:pPr>
      <w:r w:rsidRPr="00D856D6">
        <w:rPr>
          <w:rFonts w:cs="Times New Roman"/>
          <w:szCs w:val="28"/>
        </w:rPr>
        <w:t xml:space="preserve">АМУ </w:t>
      </w:r>
      <w:r w:rsidR="00AD13B2" w:rsidRPr="00D856D6">
        <w:rPr>
          <w:rFonts w:cs="Times New Roman"/>
          <w:szCs w:val="28"/>
        </w:rPr>
        <w:t>заз</w:t>
      </w:r>
      <w:r w:rsidR="000E08AB" w:rsidRPr="00D856D6">
        <w:rPr>
          <w:rFonts w:cs="Times New Roman"/>
          <w:szCs w:val="28"/>
        </w:rPr>
        <w:t>н</w:t>
      </w:r>
      <w:r w:rsidR="00AD13B2" w:rsidRPr="00D856D6">
        <w:rPr>
          <w:rFonts w:cs="Times New Roman"/>
          <w:szCs w:val="28"/>
        </w:rPr>
        <w:t xml:space="preserve">ачила, </w:t>
      </w:r>
      <w:r w:rsidR="000E08AB" w:rsidRPr="00D856D6">
        <w:rPr>
          <w:rFonts w:cs="Times New Roman"/>
          <w:szCs w:val="28"/>
        </w:rPr>
        <w:t xml:space="preserve">що підтримує законодавчі ініціативи, спрямовані на розвиток бюджетної системи та запровадження середньострокового бюджетного планування на рівні місцевих бюджетів, разом з тим надіслала зауваження та пропозиції </w:t>
      </w:r>
      <w:r w:rsidR="00B92600" w:rsidRPr="00D856D6">
        <w:rPr>
          <w:rFonts w:cs="Times New Roman"/>
          <w:szCs w:val="28"/>
        </w:rPr>
        <w:t>до законопроекту №</w:t>
      </w:r>
      <w:r w:rsidR="005F3D5D" w:rsidRPr="00D856D6">
        <w:rPr>
          <w:rFonts w:cs="Times New Roman"/>
          <w:szCs w:val="28"/>
        </w:rPr>
        <w:t> </w:t>
      </w:r>
      <w:r w:rsidR="00B92600" w:rsidRPr="00D856D6">
        <w:rPr>
          <w:rFonts w:cs="Times New Roman"/>
          <w:szCs w:val="28"/>
        </w:rPr>
        <w:t>8044.</w:t>
      </w:r>
    </w:p>
    <w:p w:rsidR="00075E3E" w:rsidRPr="00D856D6" w:rsidRDefault="00075E3E" w:rsidP="00075E3E">
      <w:pPr>
        <w:shd w:val="clear" w:color="auto" w:fill="FFFFFF"/>
        <w:spacing w:before="0"/>
        <w:ind w:right="17" w:firstLine="731"/>
        <w:rPr>
          <w:rFonts w:cs="Times New Roman"/>
          <w:szCs w:val="28"/>
        </w:rPr>
      </w:pPr>
      <w:r w:rsidRPr="00D856D6">
        <w:rPr>
          <w:rFonts w:cs="Times New Roman"/>
          <w:bCs/>
          <w:szCs w:val="28"/>
        </w:rPr>
        <w:t xml:space="preserve">На час </w:t>
      </w:r>
      <w:r w:rsidR="00015289">
        <w:rPr>
          <w:rFonts w:cs="Times New Roman"/>
          <w:bCs/>
          <w:szCs w:val="28"/>
        </w:rPr>
        <w:t xml:space="preserve">розгляду законопроектів № 8044 і № 8043 </w:t>
      </w:r>
      <w:r w:rsidRPr="00D856D6">
        <w:rPr>
          <w:rFonts w:cs="Times New Roman"/>
          <w:bCs/>
          <w:szCs w:val="28"/>
        </w:rPr>
        <w:t xml:space="preserve">до Комітету з питань бюджету </w:t>
      </w:r>
      <w:r w:rsidR="00015289" w:rsidRPr="00D856D6">
        <w:rPr>
          <w:rFonts w:cs="Times New Roman"/>
          <w:szCs w:val="28"/>
        </w:rPr>
        <w:t xml:space="preserve">не надійшли </w:t>
      </w:r>
      <w:r w:rsidRPr="00D856D6">
        <w:rPr>
          <w:rFonts w:cs="Times New Roman"/>
          <w:szCs w:val="28"/>
        </w:rPr>
        <w:t xml:space="preserve">висновки комітетів Верховної Ради України з питань запобігання і протидії корупції </w:t>
      </w:r>
      <w:r w:rsidRPr="00D856D6">
        <w:rPr>
          <w:rFonts w:cs="Times New Roman"/>
          <w:i/>
          <w:szCs w:val="28"/>
        </w:rPr>
        <w:t>(щодо проведення антикорупційної експертизи законопроектів)</w:t>
      </w:r>
      <w:r w:rsidRPr="00D856D6">
        <w:rPr>
          <w:rFonts w:cs="Times New Roman"/>
          <w:szCs w:val="28"/>
        </w:rPr>
        <w:t xml:space="preserve"> і з питань європейської інтеграції </w:t>
      </w:r>
      <w:r w:rsidRPr="00D856D6">
        <w:rPr>
          <w:rFonts w:cs="Times New Roman"/>
          <w:i/>
          <w:szCs w:val="28"/>
        </w:rPr>
        <w:t>(щодо оцінки відповідності законопроектів міжнародно-правовим зобов’язанням України у сфері європейської інтеграції)</w:t>
      </w:r>
      <w:r w:rsidRPr="00D856D6">
        <w:rPr>
          <w:rFonts w:cs="Times New Roman"/>
          <w:szCs w:val="28"/>
        </w:rPr>
        <w:t xml:space="preserve">. </w:t>
      </w:r>
    </w:p>
    <w:p w:rsidR="00EF0DCE" w:rsidRPr="00D856D6" w:rsidRDefault="009F12F0" w:rsidP="00015289">
      <w:pPr>
        <w:rPr>
          <w:rFonts w:cs="Times New Roman"/>
          <w:szCs w:val="28"/>
        </w:rPr>
      </w:pPr>
      <w:r w:rsidRPr="00D856D6">
        <w:rPr>
          <w:rFonts w:cs="Times New Roman"/>
          <w:szCs w:val="28"/>
        </w:rPr>
        <w:t xml:space="preserve">У Комітеті з питань бюджету </w:t>
      </w:r>
      <w:r w:rsidR="00C74BBA" w:rsidRPr="00D856D6">
        <w:rPr>
          <w:rFonts w:cs="Times New Roman"/>
          <w:szCs w:val="28"/>
        </w:rPr>
        <w:t xml:space="preserve">попередньо опрацьовано </w:t>
      </w:r>
      <w:r w:rsidRPr="00D856D6">
        <w:rPr>
          <w:rFonts w:cs="Times New Roman"/>
          <w:szCs w:val="28"/>
        </w:rPr>
        <w:t>законопроект</w:t>
      </w:r>
      <w:r w:rsidR="001B58E2" w:rsidRPr="00D856D6">
        <w:rPr>
          <w:rFonts w:cs="Times New Roman"/>
          <w:szCs w:val="28"/>
        </w:rPr>
        <w:t>и</w:t>
      </w:r>
      <w:r w:rsidR="000A5FDE" w:rsidRPr="00D856D6">
        <w:rPr>
          <w:rFonts w:cs="Times New Roman"/>
          <w:szCs w:val="28"/>
        </w:rPr>
        <w:t xml:space="preserve"> № 8044 і </w:t>
      </w:r>
      <w:r w:rsidR="001B58E2" w:rsidRPr="00D856D6">
        <w:rPr>
          <w:rFonts w:cs="Times New Roman"/>
          <w:szCs w:val="28"/>
        </w:rPr>
        <w:t xml:space="preserve">№ 8043, </w:t>
      </w:r>
      <w:r w:rsidR="00C74BBA" w:rsidRPr="00D856D6">
        <w:rPr>
          <w:rFonts w:cs="Times New Roman"/>
          <w:szCs w:val="28"/>
        </w:rPr>
        <w:t xml:space="preserve">проаналізовано </w:t>
      </w:r>
      <w:r w:rsidR="001B58E2" w:rsidRPr="00D856D6">
        <w:rPr>
          <w:rFonts w:cs="Times New Roman"/>
          <w:szCs w:val="28"/>
        </w:rPr>
        <w:t>о</w:t>
      </w:r>
      <w:r w:rsidRPr="00D856D6">
        <w:rPr>
          <w:rFonts w:cs="Times New Roman"/>
          <w:szCs w:val="28"/>
        </w:rPr>
        <w:t xml:space="preserve">тримані висновки до </w:t>
      </w:r>
      <w:r w:rsidR="001B58E2" w:rsidRPr="00D856D6">
        <w:rPr>
          <w:rFonts w:cs="Times New Roman"/>
          <w:szCs w:val="28"/>
        </w:rPr>
        <w:t>них</w:t>
      </w:r>
      <w:r w:rsidRPr="00D856D6">
        <w:rPr>
          <w:rFonts w:cs="Times New Roman"/>
          <w:szCs w:val="28"/>
        </w:rPr>
        <w:t xml:space="preserve"> та </w:t>
      </w:r>
      <w:proofErr w:type="spellStart"/>
      <w:r w:rsidRPr="00D856D6">
        <w:rPr>
          <w:rFonts w:cs="Times New Roman"/>
          <w:szCs w:val="28"/>
        </w:rPr>
        <w:t>звернуто</w:t>
      </w:r>
      <w:proofErr w:type="spellEnd"/>
      <w:r w:rsidRPr="00D856D6">
        <w:rPr>
          <w:rFonts w:cs="Times New Roman"/>
          <w:szCs w:val="28"/>
        </w:rPr>
        <w:t xml:space="preserve"> увагу на таке.</w:t>
      </w:r>
    </w:p>
    <w:p w:rsidR="002D26BF" w:rsidRPr="00D856D6" w:rsidRDefault="002D26BF" w:rsidP="00BD57DA">
      <w:pPr>
        <w:tabs>
          <w:tab w:val="left" w:pos="9637"/>
        </w:tabs>
        <w:rPr>
          <w:rFonts w:cs="Times New Roman"/>
          <w:szCs w:val="28"/>
        </w:rPr>
      </w:pPr>
      <w:r w:rsidRPr="00D856D6">
        <w:rPr>
          <w:rFonts w:cs="Times New Roman"/>
          <w:szCs w:val="28"/>
        </w:rPr>
        <w:t xml:space="preserve">1. Загалом підтримуючи урядову ініціативу щодо запровадження середньострокового бюджетного планування, вбачається недостатньо логічним здійснення такого процесу </w:t>
      </w:r>
      <w:proofErr w:type="spellStart"/>
      <w:r w:rsidRPr="00D856D6">
        <w:rPr>
          <w:rFonts w:cs="Times New Roman"/>
          <w:szCs w:val="28"/>
        </w:rPr>
        <w:t>відокремлено</w:t>
      </w:r>
      <w:proofErr w:type="spellEnd"/>
      <w:r w:rsidRPr="00D856D6">
        <w:rPr>
          <w:rFonts w:cs="Times New Roman"/>
          <w:szCs w:val="28"/>
        </w:rPr>
        <w:t xml:space="preserve"> без належного законодавчого унормування </w:t>
      </w:r>
      <w:r w:rsidRPr="00D856D6">
        <w:rPr>
          <w:rFonts w:cs="Times New Roman"/>
          <w:spacing w:val="1"/>
          <w:szCs w:val="28"/>
        </w:rPr>
        <w:t xml:space="preserve">правових, економічних та організаційних засад формування цілісної системи державного стратегічного планування розвитку </w:t>
      </w:r>
      <w:r w:rsidR="00CD49D6" w:rsidRPr="00D856D6">
        <w:rPr>
          <w:rFonts w:cs="Times New Roman"/>
          <w:spacing w:val="1"/>
          <w:szCs w:val="28"/>
        </w:rPr>
        <w:t xml:space="preserve">в </w:t>
      </w:r>
      <w:r w:rsidRPr="00D856D6">
        <w:rPr>
          <w:rFonts w:cs="Times New Roman"/>
          <w:spacing w:val="1"/>
          <w:szCs w:val="28"/>
        </w:rPr>
        <w:t>Україн</w:t>
      </w:r>
      <w:r w:rsidR="00CD49D6" w:rsidRPr="00D856D6">
        <w:rPr>
          <w:rFonts w:cs="Times New Roman"/>
          <w:spacing w:val="1"/>
          <w:szCs w:val="28"/>
        </w:rPr>
        <w:t>і</w:t>
      </w:r>
      <w:r w:rsidRPr="00D856D6">
        <w:rPr>
          <w:rFonts w:cs="Times New Roman"/>
          <w:spacing w:val="1"/>
          <w:szCs w:val="28"/>
        </w:rPr>
        <w:t>. У першу чергу й</w:t>
      </w:r>
      <w:r w:rsidRPr="00D856D6">
        <w:rPr>
          <w:rFonts w:cs="Times New Roman"/>
          <w:szCs w:val="28"/>
        </w:rPr>
        <w:t xml:space="preserve">деться про </w:t>
      </w:r>
      <w:r w:rsidRPr="00D856D6">
        <w:rPr>
          <w:rFonts w:cs="Times New Roman"/>
          <w:spacing w:val="1"/>
          <w:szCs w:val="28"/>
        </w:rPr>
        <w:t xml:space="preserve">перелік і класифікацію документів державного стратегічного планування розвитку країни на довго-, середньо- та короткостроковий періоди, їх зміст, </w:t>
      </w:r>
      <w:r w:rsidRPr="00D856D6">
        <w:rPr>
          <w:rFonts w:cs="Times New Roman"/>
          <w:szCs w:val="28"/>
        </w:rPr>
        <w:t xml:space="preserve">ієрархію та взаємоузгодження, </w:t>
      </w:r>
      <w:r w:rsidRPr="00D856D6">
        <w:rPr>
          <w:rFonts w:cs="Times New Roman"/>
          <w:spacing w:val="1"/>
          <w:szCs w:val="28"/>
        </w:rPr>
        <w:t>основні стадії розроблення і реалізації, а також повноваження органів державної влади та місцевого самоврядування у</w:t>
      </w:r>
      <w:r w:rsidRPr="00D856D6">
        <w:rPr>
          <w:rFonts w:cs="Times New Roman"/>
          <w:szCs w:val="28"/>
        </w:rPr>
        <w:t xml:space="preserve"> </w:t>
      </w:r>
      <w:r w:rsidRPr="00D856D6">
        <w:rPr>
          <w:rFonts w:cs="Times New Roman"/>
          <w:spacing w:val="1"/>
          <w:szCs w:val="28"/>
        </w:rPr>
        <w:t>такому процесі</w:t>
      </w:r>
      <w:r w:rsidRPr="00D856D6">
        <w:rPr>
          <w:rFonts w:cs="Times New Roman"/>
          <w:szCs w:val="28"/>
        </w:rPr>
        <w:t xml:space="preserve">. </w:t>
      </w:r>
    </w:p>
    <w:p w:rsidR="002D26BF" w:rsidRPr="00D856D6" w:rsidRDefault="002D26BF" w:rsidP="006329B2">
      <w:pPr>
        <w:tabs>
          <w:tab w:val="left" w:pos="9637"/>
        </w:tabs>
        <w:spacing w:before="0"/>
        <w:rPr>
          <w:rFonts w:cs="Times New Roman"/>
          <w:szCs w:val="28"/>
        </w:rPr>
      </w:pPr>
      <w:r w:rsidRPr="00D856D6">
        <w:rPr>
          <w:rFonts w:cs="Times New Roman"/>
          <w:szCs w:val="28"/>
        </w:rPr>
        <w:t>Зокрема, Угодою про Коаліцію депутатських фракцій «Європейська Україна» у Верховній Раді України восьмого скликання визначено таке завдання:</w:t>
      </w:r>
      <w:r w:rsidRPr="00D856D6">
        <w:rPr>
          <w:rFonts w:cs="Times New Roman"/>
          <w:i/>
          <w:szCs w:val="28"/>
        </w:rPr>
        <w:t xml:space="preserve"> </w:t>
      </w:r>
      <w:r w:rsidRPr="00D856D6">
        <w:rPr>
          <w:rFonts w:cs="Times New Roman"/>
          <w:szCs w:val="28"/>
        </w:rPr>
        <w:t xml:space="preserve">запровадження середньострокового бюджетного прогнозування та планування, системи стратегічного планування, у тому числі шляхом запровадження трирічної бюджетної декларації та стратегічних планів міністерств (у межах граничних сум середньострокового бюджету) з </w:t>
      </w:r>
      <w:r w:rsidRPr="00D856D6">
        <w:rPr>
          <w:rFonts w:cs="Times New Roman"/>
          <w:szCs w:val="28"/>
        </w:rPr>
        <w:lastRenderedPageBreak/>
        <w:t>переглядом існуючої системи державних цільових програм на основі системи державного планування та прогнозування.</w:t>
      </w:r>
    </w:p>
    <w:p w:rsidR="002D26BF" w:rsidRPr="00D856D6" w:rsidRDefault="002D26BF" w:rsidP="006329B2">
      <w:pPr>
        <w:tabs>
          <w:tab w:val="left" w:pos="9637"/>
        </w:tabs>
        <w:spacing w:before="0"/>
        <w:rPr>
          <w:rFonts w:cs="Times New Roman"/>
          <w:szCs w:val="28"/>
        </w:rPr>
      </w:pPr>
      <w:r w:rsidRPr="00D856D6">
        <w:rPr>
          <w:rFonts w:cs="Times New Roman"/>
          <w:szCs w:val="28"/>
        </w:rPr>
        <w:t xml:space="preserve">Пунктом 189 Плану законодавчого забезпечення реформ в Україні </w:t>
      </w:r>
      <w:r w:rsidRPr="00D856D6">
        <w:rPr>
          <w:rFonts w:cs="Times New Roman"/>
          <w:i/>
          <w:szCs w:val="28"/>
        </w:rPr>
        <w:t>/схваленого постановою ВРУ від 04.06.2015 р. № 509-VIII/</w:t>
      </w:r>
      <w:r w:rsidRPr="00D856D6">
        <w:rPr>
          <w:rFonts w:cs="Times New Roman"/>
          <w:szCs w:val="28"/>
        </w:rPr>
        <w:t xml:space="preserve"> законопроект про державне стратегічне планування мав бути підготовлений у І </w:t>
      </w:r>
      <w:proofErr w:type="spellStart"/>
      <w:r w:rsidRPr="00D856D6">
        <w:rPr>
          <w:rFonts w:cs="Times New Roman"/>
          <w:szCs w:val="28"/>
        </w:rPr>
        <w:t>кв</w:t>
      </w:r>
      <w:proofErr w:type="spellEnd"/>
      <w:r w:rsidRPr="00D856D6">
        <w:rPr>
          <w:rFonts w:cs="Times New Roman"/>
          <w:szCs w:val="28"/>
        </w:rPr>
        <w:t xml:space="preserve">. 2016 р., однак на даний час </w:t>
      </w:r>
      <w:r w:rsidR="000A5FDE" w:rsidRPr="00D856D6">
        <w:rPr>
          <w:rFonts w:cs="Times New Roman"/>
          <w:szCs w:val="28"/>
        </w:rPr>
        <w:t>Уряд</w:t>
      </w:r>
      <w:r w:rsidRPr="00D856D6">
        <w:rPr>
          <w:rFonts w:cs="Times New Roman"/>
          <w:szCs w:val="28"/>
        </w:rPr>
        <w:t xml:space="preserve"> не пода</w:t>
      </w:r>
      <w:r w:rsidR="000A5FDE" w:rsidRPr="00D856D6">
        <w:rPr>
          <w:rFonts w:cs="Times New Roman"/>
          <w:szCs w:val="28"/>
        </w:rPr>
        <w:t xml:space="preserve">в його </w:t>
      </w:r>
      <w:r w:rsidRPr="00D856D6">
        <w:rPr>
          <w:rFonts w:cs="Times New Roman"/>
          <w:szCs w:val="28"/>
        </w:rPr>
        <w:t>до Парламенту.</w:t>
      </w:r>
    </w:p>
    <w:p w:rsidR="002D26BF" w:rsidRPr="00D856D6" w:rsidRDefault="002D26BF" w:rsidP="006329B2">
      <w:pPr>
        <w:tabs>
          <w:tab w:val="left" w:pos="9637"/>
        </w:tabs>
        <w:spacing w:before="0"/>
        <w:rPr>
          <w:rFonts w:cs="Times New Roman"/>
          <w:szCs w:val="28"/>
        </w:rPr>
      </w:pPr>
      <w:r w:rsidRPr="00D856D6">
        <w:rPr>
          <w:rFonts w:cs="Times New Roman"/>
          <w:szCs w:val="28"/>
        </w:rPr>
        <w:t xml:space="preserve">Необхідність нерозривного зв’язку між стратегічним плануванням і середньостроковим бюджетним плануванням підтверджується також у Плані заходів з реалізації Стратегії реформування </w:t>
      </w:r>
      <w:r w:rsidR="00CD49D6" w:rsidRPr="00D856D6">
        <w:rPr>
          <w:rFonts w:cs="Times New Roman"/>
          <w:szCs w:val="28"/>
        </w:rPr>
        <w:t>СУДФ</w:t>
      </w:r>
      <w:r w:rsidRPr="00D856D6">
        <w:rPr>
          <w:rFonts w:cs="Times New Roman"/>
          <w:szCs w:val="28"/>
        </w:rPr>
        <w:t xml:space="preserve"> </w:t>
      </w:r>
      <w:r w:rsidRPr="00D856D6">
        <w:rPr>
          <w:rFonts w:cs="Times New Roman"/>
          <w:i/>
          <w:szCs w:val="28"/>
        </w:rPr>
        <w:t>(затвердженому розпорядженням КМУ від 24.05.2017 р. №415-р)</w:t>
      </w:r>
      <w:r w:rsidRPr="00D856D6">
        <w:rPr>
          <w:rFonts w:cs="Times New Roman"/>
          <w:szCs w:val="28"/>
        </w:rPr>
        <w:t xml:space="preserve">, а саме в частині середньострокового бюджетного планування передбачено такий захід </w:t>
      </w:r>
      <w:r w:rsidRPr="00D856D6">
        <w:rPr>
          <w:rFonts w:cs="Times New Roman"/>
          <w:i/>
          <w:szCs w:val="28"/>
        </w:rPr>
        <w:t>/підпункт 1 пункту 10 розділу І/</w:t>
      </w:r>
      <w:r w:rsidRPr="00D856D6">
        <w:rPr>
          <w:rFonts w:cs="Times New Roman"/>
          <w:szCs w:val="28"/>
        </w:rPr>
        <w:t xml:space="preserve">: запровадження процедури визначення пріоритетів політики на середньострокову перспективу та відповідного розподілу ресурсу в рамках діяльності Кабінету Міністрів України (стратегічної ради) </w:t>
      </w:r>
      <w:r w:rsidRPr="00D856D6">
        <w:rPr>
          <w:rFonts w:cs="Times New Roman"/>
          <w:i/>
          <w:szCs w:val="28"/>
        </w:rPr>
        <w:t>(із строком виконання - у місячний строк після прийняття Закону України «Про державне стратегічне планування»)</w:t>
      </w:r>
      <w:r w:rsidRPr="00D856D6">
        <w:rPr>
          <w:rFonts w:cs="Times New Roman"/>
          <w:szCs w:val="28"/>
        </w:rPr>
        <w:t>.</w:t>
      </w:r>
    </w:p>
    <w:p w:rsidR="002D26BF" w:rsidRPr="00D856D6" w:rsidRDefault="006329B2" w:rsidP="006329B2">
      <w:pPr>
        <w:tabs>
          <w:tab w:val="left" w:pos="9637"/>
        </w:tabs>
        <w:spacing w:before="0"/>
        <w:rPr>
          <w:rFonts w:cs="Times New Roman"/>
          <w:szCs w:val="28"/>
        </w:rPr>
      </w:pPr>
      <w:r w:rsidRPr="00D856D6">
        <w:rPr>
          <w:rFonts w:cs="Times New Roman"/>
          <w:szCs w:val="28"/>
        </w:rPr>
        <w:t>Поряд з тим</w:t>
      </w:r>
      <w:r w:rsidR="002D26BF" w:rsidRPr="00D856D6">
        <w:rPr>
          <w:rFonts w:cs="Times New Roman"/>
          <w:szCs w:val="28"/>
        </w:rPr>
        <w:t xml:space="preserve">, Рахункова палата у своєму рішенні від 13.02.2018 р. № 3-5 «Про результати аналізу нормативно-правового забезпечення Кабінетом Міністрів України виконання Закону України «Про Державний бюджет України на 2017 рік» рекомендує Кабінету Міністрів </w:t>
      </w:r>
      <w:r w:rsidR="00015289" w:rsidRPr="00D856D6">
        <w:rPr>
          <w:rFonts w:cs="Times New Roman"/>
          <w:szCs w:val="28"/>
        </w:rPr>
        <w:t xml:space="preserve">України </w:t>
      </w:r>
      <w:r w:rsidR="002D26BF" w:rsidRPr="00D856D6">
        <w:rPr>
          <w:rFonts w:cs="Times New Roman"/>
          <w:szCs w:val="28"/>
        </w:rPr>
        <w:t xml:space="preserve">з метою повноцінного запровадження системи стратегічного планування розробити та подати на розгляд Верховної Ради </w:t>
      </w:r>
      <w:r w:rsidR="00015289" w:rsidRPr="00D856D6">
        <w:rPr>
          <w:rFonts w:cs="Times New Roman"/>
          <w:szCs w:val="28"/>
        </w:rPr>
        <w:t xml:space="preserve">України </w:t>
      </w:r>
      <w:r w:rsidR="002D26BF" w:rsidRPr="00D856D6">
        <w:rPr>
          <w:rFonts w:cs="Times New Roman"/>
          <w:szCs w:val="28"/>
        </w:rPr>
        <w:t>проект Закону України «Про державне стратегічне планування».</w:t>
      </w:r>
    </w:p>
    <w:p w:rsidR="002D26BF" w:rsidRPr="00D856D6" w:rsidRDefault="00BF52B9" w:rsidP="006329B2">
      <w:pPr>
        <w:spacing w:before="0"/>
        <w:rPr>
          <w:rFonts w:cs="Times New Roman"/>
          <w:szCs w:val="28"/>
        </w:rPr>
      </w:pPr>
      <w:r w:rsidRPr="00D856D6">
        <w:rPr>
          <w:rFonts w:cs="Times New Roman"/>
          <w:szCs w:val="28"/>
        </w:rPr>
        <w:t>З</w:t>
      </w:r>
      <w:r w:rsidR="002D26BF" w:rsidRPr="00D856D6">
        <w:rPr>
          <w:rFonts w:cs="Times New Roman"/>
          <w:szCs w:val="28"/>
        </w:rPr>
        <w:t xml:space="preserve">а відсутності відповідного </w:t>
      </w:r>
      <w:r w:rsidR="006329B2" w:rsidRPr="00D856D6">
        <w:rPr>
          <w:rFonts w:cs="Times New Roman"/>
          <w:szCs w:val="28"/>
        </w:rPr>
        <w:t>закону п</w:t>
      </w:r>
      <w:r w:rsidR="002D26BF" w:rsidRPr="00D856D6">
        <w:rPr>
          <w:rFonts w:cs="Times New Roman"/>
          <w:szCs w:val="28"/>
        </w:rPr>
        <w:t>ро державне стратегічне планування</w:t>
      </w:r>
      <w:r w:rsidRPr="00D856D6">
        <w:rPr>
          <w:rFonts w:cs="Times New Roman"/>
          <w:szCs w:val="28"/>
        </w:rPr>
        <w:t xml:space="preserve"> </w:t>
      </w:r>
      <w:r w:rsidR="002D26BF" w:rsidRPr="00D856D6">
        <w:rPr>
          <w:rFonts w:cs="Times New Roman"/>
          <w:szCs w:val="28"/>
        </w:rPr>
        <w:t>законопроектом № 8044 пропонується у Кодексі використовувати новий термін «документ</w:t>
      </w:r>
      <w:r w:rsidRPr="00D856D6">
        <w:rPr>
          <w:rFonts w:cs="Times New Roman"/>
          <w:szCs w:val="28"/>
        </w:rPr>
        <w:t>и</w:t>
      </w:r>
      <w:r w:rsidR="002D26BF" w:rsidRPr="00D856D6">
        <w:rPr>
          <w:rFonts w:cs="Times New Roman"/>
          <w:szCs w:val="28"/>
        </w:rPr>
        <w:t xml:space="preserve"> державного стратегічного планування», який на даний час </w:t>
      </w:r>
      <w:r w:rsidRPr="00D856D6">
        <w:rPr>
          <w:rFonts w:cs="Times New Roman"/>
          <w:szCs w:val="28"/>
        </w:rPr>
        <w:t xml:space="preserve">на законодавчому рівні не </w:t>
      </w:r>
      <w:r w:rsidR="002D26BF" w:rsidRPr="00D856D6">
        <w:rPr>
          <w:rFonts w:cs="Times New Roman"/>
          <w:szCs w:val="28"/>
        </w:rPr>
        <w:t xml:space="preserve">має визначення. </w:t>
      </w:r>
      <w:r w:rsidRPr="00D856D6">
        <w:rPr>
          <w:rFonts w:cs="Times New Roman"/>
          <w:szCs w:val="28"/>
        </w:rPr>
        <w:t xml:space="preserve">При цьому, </w:t>
      </w:r>
      <w:r w:rsidR="002D26BF" w:rsidRPr="00D856D6">
        <w:rPr>
          <w:rFonts w:cs="Times New Roman"/>
          <w:szCs w:val="28"/>
        </w:rPr>
        <w:t xml:space="preserve">таким терміном </w:t>
      </w:r>
      <w:r w:rsidRPr="00D856D6">
        <w:rPr>
          <w:rFonts w:cs="Times New Roman"/>
          <w:szCs w:val="28"/>
        </w:rPr>
        <w:t xml:space="preserve">пропонується </w:t>
      </w:r>
      <w:r w:rsidR="002D26BF" w:rsidRPr="00D856D6">
        <w:rPr>
          <w:rFonts w:cs="Times New Roman"/>
          <w:szCs w:val="28"/>
        </w:rPr>
        <w:t>замінити терміни «програмні документи економічного та соціального розвитку» і «державні цільові програми»</w:t>
      </w:r>
      <w:r w:rsidR="002D26BF" w:rsidRPr="00D856D6">
        <w:rPr>
          <w:rFonts w:cs="Times New Roman"/>
          <w:i/>
          <w:szCs w:val="28"/>
        </w:rPr>
        <w:t>,</w:t>
      </w:r>
      <w:r w:rsidR="002D26BF" w:rsidRPr="00D856D6">
        <w:rPr>
          <w:rFonts w:cs="Times New Roman"/>
          <w:szCs w:val="28"/>
        </w:rPr>
        <w:t xml:space="preserve"> які відповідають законам України «Про державне прогнозування та розроблення програм економічного і соціального розвитку України» та «Про державні цільові програми». Зазначені зміни </w:t>
      </w:r>
      <w:r w:rsidR="00011679" w:rsidRPr="00D856D6">
        <w:rPr>
          <w:rFonts w:cs="Times New Roman"/>
          <w:szCs w:val="28"/>
        </w:rPr>
        <w:t xml:space="preserve">додатково </w:t>
      </w:r>
      <w:r w:rsidR="002D26BF" w:rsidRPr="00D856D6">
        <w:rPr>
          <w:rFonts w:cs="Times New Roman"/>
          <w:szCs w:val="28"/>
        </w:rPr>
        <w:t>ускладнять трактування відповідних положень Кодексу.</w:t>
      </w:r>
    </w:p>
    <w:p w:rsidR="00A859D2" w:rsidRPr="00D856D6" w:rsidRDefault="00A859D2" w:rsidP="0094081D">
      <w:pPr>
        <w:shd w:val="clear" w:color="auto" w:fill="FFFFFF"/>
        <w:tabs>
          <w:tab w:val="left" w:pos="993"/>
        </w:tabs>
        <w:spacing w:before="0"/>
        <w:rPr>
          <w:rFonts w:cs="Times New Roman"/>
          <w:szCs w:val="28"/>
        </w:rPr>
      </w:pPr>
      <w:r w:rsidRPr="00D856D6">
        <w:rPr>
          <w:rFonts w:cs="Times New Roman"/>
          <w:szCs w:val="28"/>
        </w:rPr>
        <w:t xml:space="preserve">ГНЕУ також звертає увагу, що дана законодавча пропозиція мала б супроводжуватися чітким визначенням системи документів державного стратегічного планування у законодавстві, та зауважує, що </w:t>
      </w:r>
      <w:r w:rsidRPr="00D856D6">
        <w:rPr>
          <w:rStyle w:val="rvts0"/>
          <w:rFonts w:cs="Times New Roman"/>
          <w:szCs w:val="28"/>
        </w:rPr>
        <w:t>у загальному науковому розумінні стратегічне планування передбачає певний план дій з прийняття саме довгострокових рішень на 5-10 років, в той час як визначений у проекті середньостроковий період охоплює три роки.</w:t>
      </w:r>
    </w:p>
    <w:p w:rsidR="002D26BF" w:rsidRPr="00D856D6" w:rsidRDefault="002D26BF" w:rsidP="00F01859">
      <w:pPr>
        <w:tabs>
          <w:tab w:val="left" w:pos="9637"/>
        </w:tabs>
        <w:spacing w:before="0"/>
        <w:rPr>
          <w:rFonts w:cs="Times New Roman"/>
          <w:szCs w:val="28"/>
        </w:rPr>
      </w:pPr>
      <w:r w:rsidRPr="00D856D6">
        <w:rPr>
          <w:rFonts w:cs="Times New Roman"/>
          <w:szCs w:val="28"/>
        </w:rPr>
        <w:t>Враховуючи зазначене, відсутність системи державного стратегічного планування створює ризики щодо можливості дієвого та якісного середньострокового бюджетного планування.</w:t>
      </w:r>
    </w:p>
    <w:p w:rsidR="002D26BF" w:rsidRPr="00D856D6" w:rsidRDefault="002D26BF" w:rsidP="00BD57DA">
      <w:pPr>
        <w:tabs>
          <w:tab w:val="left" w:pos="9637"/>
        </w:tabs>
        <w:rPr>
          <w:rFonts w:cs="Times New Roman"/>
          <w:szCs w:val="28"/>
        </w:rPr>
      </w:pPr>
      <w:r w:rsidRPr="00D856D6">
        <w:rPr>
          <w:rFonts w:cs="Times New Roman"/>
          <w:szCs w:val="28"/>
        </w:rPr>
        <w:t xml:space="preserve">2. На даному етапі розвитку бюджетування в Україні значні ризики щодо дієвості і ефективності відповідної законодавчої ініціативи викликає </w:t>
      </w:r>
      <w:r w:rsidRPr="00D856D6">
        <w:rPr>
          <w:rFonts w:cs="Times New Roman"/>
          <w:szCs w:val="28"/>
        </w:rPr>
        <w:lastRenderedPageBreak/>
        <w:t xml:space="preserve">спроможність забезпечити реалістичні показники середньострокового бюджетного планування, зважаючи серед іншого на нестабільну макроекономічну ситуацію </w:t>
      </w:r>
      <w:r w:rsidR="00014B6F" w:rsidRPr="00D856D6">
        <w:rPr>
          <w:rFonts w:cs="Times New Roman"/>
          <w:szCs w:val="28"/>
        </w:rPr>
        <w:t>і</w:t>
      </w:r>
      <w:r w:rsidRPr="00D856D6">
        <w:rPr>
          <w:rFonts w:cs="Times New Roman"/>
          <w:szCs w:val="28"/>
        </w:rPr>
        <w:t xml:space="preserve"> непередбачуваність змін у законодавстві та </w:t>
      </w:r>
      <w:r w:rsidR="00014B6F" w:rsidRPr="00D856D6">
        <w:rPr>
          <w:rFonts w:cs="Times New Roman"/>
          <w:szCs w:val="28"/>
        </w:rPr>
        <w:t xml:space="preserve">стану </w:t>
      </w:r>
      <w:r w:rsidRPr="00D856D6">
        <w:rPr>
          <w:rFonts w:cs="Times New Roman"/>
          <w:szCs w:val="28"/>
        </w:rPr>
        <w:t>їх реалізації (особливо в процесі реформування окремих сфер).</w:t>
      </w:r>
    </w:p>
    <w:p w:rsidR="002D26BF" w:rsidRPr="00D856D6" w:rsidRDefault="0043652D" w:rsidP="00F01859">
      <w:pPr>
        <w:tabs>
          <w:tab w:val="left" w:pos="9637"/>
        </w:tabs>
        <w:spacing w:before="0"/>
        <w:rPr>
          <w:rFonts w:cs="Times New Roman"/>
          <w:szCs w:val="28"/>
        </w:rPr>
      </w:pPr>
      <w:proofErr w:type="spellStart"/>
      <w:r w:rsidRPr="00D856D6">
        <w:rPr>
          <w:rFonts w:cs="Times New Roman"/>
          <w:szCs w:val="28"/>
        </w:rPr>
        <w:t>C</w:t>
      </w:r>
      <w:r w:rsidR="002D26BF" w:rsidRPr="00D856D6">
        <w:rPr>
          <w:rFonts w:cs="Times New Roman"/>
          <w:szCs w:val="28"/>
        </w:rPr>
        <w:t>відченням</w:t>
      </w:r>
      <w:proofErr w:type="spellEnd"/>
      <w:r w:rsidR="002D26BF" w:rsidRPr="00D856D6">
        <w:rPr>
          <w:rFonts w:cs="Times New Roman"/>
          <w:szCs w:val="28"/>
        </w:rPr>
        <w:t xml:space="preserve"> цьо</w:t>
      </w:r>
      <w:r w:rsidR="00847B87" w:rsidRPr="00D856D6">
        <w:rPr>
          <w:rFonts w:cs="Times New Roman"/>
          <w:szCs w:val="28"/>
        </w:rPr>
        <w:t>го</w:t>
      </w:r>
      <w:r w:rsidR="002D26BF" w:rsidRPr="00D856D6">
        <w:rPr>
          <w:rFonts w:cs="Times New Roman"/>
          <w:szCs w:val="28"/>
        </w:rPr>
        <w:t xml:space="preserve"> є здійснений Урядом у 2017 року експеримент щодо підготовки та подання на розгляд Верховної Ради </w:t>
      </w:r>
      <w:r w:rsidR="00015289" w:rsidRPr="00D856D6">
        <w:rPr>
          <w:rFonts w:cs="Times New Roman"/>
          <w:szCs w:val="28"/>
        </w:rPr>
        <w:t xml:space="preserve">України </w:t>
      </w:r>
      <w:r w:rsidR="002D26BF" w:rsidRPr="00D856D6">
        <w:rPr>
          <w:rFonts w:cs="Times New Roman"/>
          <w:szCs w:val="28"/>
        </w:rPr>
        <w:t xml:space="preserve">проекту Основних напрямів бюджетної політики на 2018-2020 роки (далі - проект ОНБП-2018-2020) </w:t>
      </w:r>
      <w:r w:rsidR="002D26BF" w:rsidRPr="00D856D6">
        <w:rPr>
          <w:rFonts w:cs="Times New Roman"/>
          <w:i/>
          <w:szCs w:val="28"/>
        </w:rPr>
        <w:t>/як додаток до проекту постанови ВРУ за реєстр. № 6591 від 15.06.2017 р./.</w:t>
      </w:r>
      <w:r w:rsidR="002D26BF" w:rsidRPr="00D856D6">
        <w:rPr>
          <w:rFonts w:cs="Times New Roman"/>
          <w:szCs w:val="28"/>
        </w:rPr>
        <w:t xml:space="preserve"> Так, у проекті ОНБП-2018-2020, урядовому законопроекті про державний бюджет на 2018 рік за реєстр. № 7000 від 15.09.2017 р. (далі – законопроект № 7000) та Законі України «Про Державний бюджет України на 2018 рік» (далі – Закон) ключові параметри на 2018 рік значно відрізняються, хоча між датами подання </w:t>
      </w:r>
      <w:r w:rsidR="00014B6F" w:rsidRPr="00D856D6">
        <w:rPr>
          <w:rFonts w:cs="Times New Roman"/>
          <w:szCs w:val="28"/>
        </w:rPr>
        <w:t xml:space="preserve">до Верховної Ради </w:t>
      </w:r>
      <w:r w:rsidR="00015289" w:rsidRPr="00D856D6">
        <w:rPr>
          <w:rFonts w:cs="Times New Roman"/>
          <w:szCs w:val="28"/>
        </w:rPr>
        <w:t xml:space="preserve">України </w:t>
      </w:r>
      <w:r w:rsidR="002D26BF" w:rsidRPr="00D856D6">
        <w:rPr>
          <w:rFonts w:cs="Times New Roman"/>
          <w:szCs w:val="28"/>
        </w:rPr>
        <w:t xml:space="preserve">проекту ОНБП-2018-2020 і законопроекту № 7000 пройшло тільки 3 місяці і не змінювався прогноз </w:t>
      </w:r>
      <w:proofErr w:type="spellStart"/>
      <w:r w:rsidR="002D26BF" w:rsidRPr="00D856D6">
        <w:rPr>
          <w:rFonts w:cs="Times New Roman"/>
          <w:szCs w:val="28"/>
        </w:rPr>
        <w:t>макропоказників</w:t>
      </w:r>
      <w:proofErr w:type="spellEnd"/>
      <w:r w:rsidR="002D26BF" w:rsidRPr="00D856D6">
        <w:rPr>
          <w:rFonts w:cs="Times New Roman"/>
          <w:szCs w:val="28"/>
        </w:rPr>
        <w:t xml:space="preserve"> на наступний рік, а від дати схвалення Урядом проекту ОНБП-2018-2020 до дати прийняття Закону минуло лише півроку. Зокрема:</w:t>
      </w:r>
    </w:p>
    <w:p w:rsidR="002D26BF" w:rsidRPr="00D856D6" w:rsidRDefault="002D26BF" w:rsidP="00F01859">
      <w:pPr>
        <w:pStyle w:val="21"/>
        <w:ind w:firstLine="709"/>
        <w:rPr>
          <w:szCs w:val="28"/>
        </w:rPr>
      </w:pPr>
      <w:r w:rsidRPr="00D856D6">
        <w:rPr>
          <w:szCs w:val="28"/>
        </w:rPr>
        <w:t xml:space="preserve">граничний обсяг гарантованого державою боргу на кінець 2018 р. визначено </w:t>
      </w:r>
      <w:r w:rsidR="004D44CE" w:rsidRPr="00D856D6">
        <w:rPr>
          <w:szCs w:val="28"/>
        </w:rPr>
        <w:t xml:space="preserve">у проекті ОНБП-2018-2020 </w:t>
      </w:r>
      <w:r w:rsidRPr="00D856D6">
        <w:rPr>
          <w:szCs w:val="28"/>
        </w:rPr>
        <w:t xml:space="preserve">на рівні 22% ВВП, а у законопроекті № 7000 </w:t>
      </w:r>
      <w:r w:rsidR="00015289">
        <w:rPr>
          <w:szCs w:val="28"/>
        </w:rPr>
        <w:t>–</w:t>
      </w:r>
      <w:r w:rsidRPr="00D856D6">
        <w:rPr>
          <w:szCs w:val="28"/>
        </w:rPr>
        <w:t xml:space="preserve"> 23% ВВП та у Законі – 22,4% ВВП;</w:t>
      </w:r>
    </w:p>
    <w:p w:rsidR="002D26BF" w:rsidRPr="00D856D6" w:rsidRDefault="002D26BF" w:rsidP="00F01859">
      <w:pPr>
        <w:pStyle w:val="21"/>
        <w:ind w:firstLine="709"/>
        <w:rPr>
          <w:i/>
          <w:szCs w:val="28"/>
        </w:rPr>
      </w:pPr>
      <w:r w:rsidRPr="00D856D6">
        <w:rPr>
          <w:szCs w:val="28"/>
        </w:rPr>
        <w:t xml:space="preserve">загальний обсяг доходів загального фонду державного бюджету на 2018 р. визначено </w:t>
      </w:r>
      <w:r w:rsidR="004D44CE" w:rsidRPr="00D856D6">
        <w:rPr>
          <w:szCs w:val="28"/>
        </w:rPr>
        <w:t xml:space="preserve">у проекті ОНБП-2018-2020 </w:t>
      </w:r>
      <w:r w:rsidRPr="00D856D6">
        <w:rPr>
          <w:szCs w:val="28"/>
        </w:rPr>
        <w:t xml:space="preserve">у сумі 790,2 млрд грн, а у законопроекті № 7000 – 811,7 млрд грн </w:t>
      </w:r>
      <w:r w:rsidRPr="00D856D6">
        <w:rPr>
          <w:i/>
          <w:szCs w:val="28"/>
        </w:rPr>
        <w:t xml:space="preserve">(або на 21,5 млрд грн більше) </w:t>
      </w:r>
      <w:r w:rsidRPr="00D856D6">
        <w:rPr>
          <w:szCs w:val="28"/>
        </w:rPr>
        <w:t>та у Законі –</w:t>
      </w:r>
      <w:r w:rsidRPr="00D856D6">
        <w:rPr>
          <w:i/>
          <w:szCs w:val="28"/>
        </w:rPr>
        <w:t xml:space="preserve"> </w:t>
      </w:r>
      <w:r w:rsidRPr="00D856D6">
        <w:rPr>
          <w:szCs w:val="28"/>
        </w:rPr>
        <w:t xml:space="preserve">842,9 млрд грн </w:t>
      </w:r>
      <w:r w:rsidRPr="00D856D6">
        <w:rPr>
          <w:i/>
          <w:szCs w:val="28"/>
        </w:rPr>
        <w:t>(або на 52,7 млрд грн більше)</w:t>
      </w:r>
      <w:r w:rsidRPr="00D856D6">
        <w:rPr>
          <w:szCs w:val="28"/>
        </w:rPr>
        <w:t>;</w:t>
      </w:r>
    </w:p>
    <w:p w:rsidR="002D26BF" w:rsidRPr="00D856D6" w:rsidRDefault="002D26BF" w:rsidP="00F01859">
      <w:pPr>
        <w:pStyle w:val="21"/>
        <w:ind w:firstLine="709"/>
        <w:rPr>
          <w:szCs w:val="28"/>
        </w:rPr>
      </w:pPr>
      <w:r w:rsidRPr="00D856D6">
        <w:rPr>
          <w:szCs w:val="28"/>
        </w:rPr>
        <w:t xml:space="preserve">загальний обсяг повернення кредитів до загального фонду державного бюджету на 2018 р. визначено </w:t>
      </w:r>
      <w:r w:rsidR="004D44CE" w:rsidRPr="00D856D6">
        <w:rPr>
          <w:szCs w:val="28"/>
        </w:rPr>
        <w:t xml:space="preserve">у проекті ОНБП-2018-2020 </w:t>
      </w:r>
      <w:r w:rsidRPr="00D856D6">
        <w:rPr>
          <w:szCs w:val="28"/>
        </w:rPr>
        <w:t xml:space="preserve">у сумі 5,6 млрд грн, а у законопроекті № 7000 і у Законі – 6 млрд грн </w:t>
      </w:r>
      <w:r w:rsidRPr="00D856D6">
        <w:rPr>
          <w:i/>
          <w:szCs w:val="28"/>
        </w:rPr>
        <w:t>(або на 0,4 млрд грн більше)</w:t>
      </w:r>
      <w:r w:rsidRPr="00D856D6">
        <w:rPr>
          <w:szCs w:val="28"/>
        </w:rPr>
        <w:t>;</w:t>
      </w:r>
    </w:p>
    <w:p w:rsidR="002D26BF" w:rsidRPr="00D856D6" w:rsidRDefault="002D26BF" w:rsidP="00F01859">
      <w:pPr>
        <w:pStyle w:val="21"/>
        <w:ind w:firstLine="709"/>
        <w:rPr>
          <w:szCs w:val="28"/>
        </w:rPr>
      </w:pPr>
      <w:r w:rsidRPr="00D856D6">
        <w:rPr>
          <w:szCs w:val="28"/>
        </w:rPr>
        <w:t xml:space="preserve">загальний обсяг видатків загального фонду державного бюджету на 2018 р. </w:t>
      </w:r>
      <w:r w:rsidR="004D44CE" w:rsidRPr="00D856D6">
        <w:rPr>
          <w:szCs w:val="28"/>
        </w:rPr>
        <w:t xml:space="preserve">у проекті ОНБП-2018-2020 </w:t>
      </w:r>
      <w:r w:rsidRPr="00D856D6">
        <w:rPr>
          <w:szCs w:val="28"/>
        </w:rPr>
        <w:t xml:space="preserve">визначено у сумі 856,6 млрд грн, а у законопроекті № 7000 – 878,5 млрд грн </w:t>
      </w:r>
      <w:r w:rsidRPr="00D856D6">
        <w:rPr>
          <w:i/>
          <w:szCs w:val="28"/>
        </w:rPr>
        <w:t xml:space="preserve">(або на 21,9 млрд грн більше) </w:t>
      </w:r>
      <w:r w:rsidRPr="00D856D6">
        <w:rPr>
          <w:szCs w:val="28"/>
        </w:rPr>
        <w:t>та у Законі</w:t>
      </w:r>
      <w:r w:rsidRPr="00D856D6">
        <w:rPr>
          <w:i/>
          <w:szCs w:val="28"/>
        </w:rPr>
        <w:t xml:space="preserve"> </w:t>
      </w:r>
      <w:r w:rsidR="00015289">
        <w:rPr>
          <w:i/>
          <w:szCs w:val="28"/>
        </w:rPr>
        <w:t>–</w:t>
      </w:r>
      <w:r w:rsidRPr="00D856D6">
        <w:rPr>
          <w:i/>
          <w:szCs w:val="28"/>
        </w:rPr>
        <w:t xml:space="preserve"> </w:t>
      </w:r>
      <w:r w:rsidRPr="00D856D6">
        <w:rPr>
          <w:szCs w:val="28"/>
        </w:rPr>
        <w:t xml:space="preserve">908,5 млрд грн </w:t>
      </w:r>
      <w:r w:rsidRPr="00D856D6">
        <w:rPr>
          <w:i/>
          <w:szCs w:val="28"/>
        </w:rPr>
        <w:t>(або на 51,8 млрд грн більше)</w:t>
      </w:r>
      <w:r w:rsidRPr="00D856D6">
        <w:rPr>
          <w:szCs w:val="28"/>
        </w:rPr>
        <w:t xml:space="preserve">, </w:t>
      </w:r>
      <w:r w:rsidR="00847B87" w:rsidRPr="00D856D6">
        <w:rPr>
          <w:szCs w:val="28"/>
        </w:rPr>
        <w:t xml:space="preserve">відповідно є </w:t>
      </w:r>
      <w:r w:rsidRPr="00D856D6">
        <w:rPr>
          <w:szCs w:val="28"/>
        </w:rPr>
        <w:t>певн</w:t>
      </w:r>
      <w:r w:rsidR="00847B87" w:rsidRPr="00D856D6">
        <w:rPr>
          <w:szCs w:val="28"/>
        </w:rPr>
        <w:t>і</w:t>
      </w:r>
      <w:r w:rsidRPr="00D856D6">
        <w:rPr>
          <w:szCs w:val="28"/>
        </w:rPr>
        <w:t xml:space="preserve"> відмінност</w:t>
      </w:r>
      <w:r w:rsidR="00847B87" w:rsidRPr="00D856D6">
        <w:rPr>
          <w:szCs w:val="28"/>
        </w:rPr>
        <w:t>і</w:t>
      </w:r>
      <w:r w:rsidRPr="00D856D6">
        <w:rPr>
          <w:szCs w:val="28"/>
        </w:rPr>
        <w:t xml:space="preserve"> між стелями витрат головних розпорядників коштів державного бюджету на 2018 р. у проекті ОНБП-2018-2020 та відповідними показниками у додатках №</w:t>
      </w:r>
      <w:r w:rsidR="0067777D" w:rsidRPr="00D856D6">
        <w:rPr>
          <w:szCs w:val="28"/>
        </w:rPr>
        <w:t>№</w:t>
      </w:r>
      <w:r w:rsidRPr="00D856D6">
        <w:rPr>
          <w:szCs w:val="28"/>
        </w:rPr>
        <w:t> 3</w:t>
      </w:r>
      <w:r w:rsidR="0067777D" w:rsidRPr="00D856D6">
        <w:rPr>
          <w:szCs w:val="28"/>
        </w:rPr>
        <w:t>-</w:t>
      </w:r>
      <w:r w:rsidRPr="00D856D6">
        <w:rPr>
          <w:szCs w:val="28"/>
        </w:rPr>
        <w:t xml:space="preserve">4 до законопроекту№ 7000 </w:t>
      </w:r>
      <w:r w:rsidR="0067777D" w:rsidRPr="00D856D6">
        <w:rPr>
          <w:szCs w:val="28"/>
        </w:rPr>
        <w:t>і</w:t>
      </w:r>
      <w:r w:rsidRPr="00D856D6">
        <w:rPr>
          <w:szCs w:val="28"/>
        </w:rPr>
        <w:t xml:space="preserve"> до Закону.</w:t>
      </w:r>
    </w:p>
    <w:p w:rsidR="002D26BF" w:rsidRPr="00D856D6" w:rsidRDefault="002D26BF" w:rsidP="00F01859">
      <w:pPr>
        <w:pStyle w:val="21"/>
        <w:ind w:firstLine="709"/>
        <w:rPr>
          <w:szCs w:val="28"/>
        </w:rPr>
      </w:pPr>
      <w:r w:rsidRPr="00D856D6">
        <w:rPr>
          <w:szCs w:val="28"/>
        </w:rPr>
        <w:t xml:space="preserve">Крім того, загальні обсяги доходів і видатків загального фонду державного бюджету на 2018 рік у Законі вже перевищили відповідні показники на 2019 рік у проекті ОНБП-2018-2020 (842,9 млрд грн і 908,5 млрд грн на 2018 рік порівняно з 839,6 млрд грн і 907,7 млрд грн на 2019 рік відповідно). При цьому, хоча розмір мінімальної зарплати на 2018 рік </w:t>
      </w:r>
      <w:r w:rsidRPr="00D856D6">
        <w:rPr>
          <w:i/>
          <w:szCs w:val="28"/>
        </w:rPr>
        <w:t xml:space="preserve">(3723 грн) </w:t>
      </w:r>
      <w:r w:rsidRPr="00D856D6">
        <w:rPr>
          <w:szCs w:val="28"/>
        </w:rPr>
        <w:t xml:space="preserve">співпадає у проекті ОНБП-2018-2020 та Законі, можливим є її підвищення до 4200 грн </w:t>
      </w:r>
      <w:r w:rsidRPr="00D856D6">
        <w:rPr>
          <w:i/>
          <w:szCs w:val="28"/>
        </w:rPr>
        <w:t>/відповідно до пункту 19 Прикінцевих положень Закону/</w:t>
      </w:r>
      <w:r w:rsidRPr="00D856D6">
        <w:rPr>
          <w:szCs w:val="28"/>
        </w:rPr>
        <w:t xml:space="preserve">, а в такому випадку визначені у проекті ОНБП-2018-2020 на 2019 і 2020 роки розміри мінімальної зарплати </w:t>
      </w:r>
      <w:r w:rsidRPr="00D856D6">
        <w:rPr>
          <w:i/>
          <w:szCs w:val="28"/>
        </w:rPr>
        <w:t>(4173 грн і 4425 грн відповідно)</w:t>
      </w:r>
      <w:r w:rsidRPr="00D856D6">
        <w:rPr>
          <w:szCs w:val="28"/>
        </w:rPr>
        <w:t xml:space="preserve"> та інші параметри </w:t>
      </w:r>
      <w:r w:rsidR="00F65A26" w:rsidRPr="00D856D6">
        <w:rPr>
          <w:szCs w:val="28"/>
        </w:rPr>
        <w:t>виглядають</w:t>
      </w:r>
      <w:r w:rsidRPr="00D856D6">
        <w:rPr>
          <w:szCs w:val="28"/>
        </w:rPr>
        <w:t xml:space="preserve"> значно заниженими. </w:t>
      </w:r>
    </w:p>
    <w:p w:rsidR="00B81530" w:rsidRPr="00D856D6" w:rsidRDefault="00B81530" w:rsidP="00BD57DA">
      <w:pPr>
        <w:pStyle w:val="21"/>
        <w:spacing w:before="120"/>
        <w:ind w:firstLine="709"/>
        <w:rPr>
          <w:szCs w:val="28"/>
        </w:rPr>
      </w:pPr>
      <w:r w:rsidRPr="00D856D6">
        <w:rPr>
          <w:szCs w:val="28"/>
        </w:rPr>
        <w:lastRenderedPageBreak/>
        <w:t xml:space="preserve">3. </w:t>
      </w:r>
      <w:r w:rsidR="003819A7" w:rsidRPr="00D856D6">
        <w:rPr>
          <w:szCs w:val="28"/>
        </w:rPr>
        <w:t xml:space="preserve">ІСЕД вважає, що </w:t>
      </w:r>
      <w:r w:rsidR="00AF5510" w:rsidRPr="00D856D6">
        <w:rPr>
          <w:szCs w:val="28"/>
        </w:rPr>
        <w:t xml:space="preserve">законопроектом № 8044 </w:t>
      </w:r>
      <w:r w:rsidR="003819A7" w:rsidRPr="00D856D6">
        <w:rPr>
          <w:szCs w:val="28"/>
        </w:rPr>
        <w:t>передбачається</w:t>
      </w:r>
      <w:r w:rsidR="00AF5510" w:rsidRPr="00D856D6">
        <w:rPr>
          <w:szCs w:val="28"/>
        </w:rPr>
        <w:t xml:space="preserve"> надати «стелям видатків» домінуючу роль у процесі бюджетного планування без чіткого визначення методології їх формування та узгодження із стратегічними планами міністерств, що може призвести до «</w:t>
      </w:r>
      <w:proofErr w:type="spellStart"/>
      <w:r w:rsidR="00AF5510" w:rsidRPr="00D856D6">
        <w:rPr>
          <w:szCs w:val="28"/>
        </w:rPr>
        <w:t>фіскалізації</w:t>
      </w:r>
      <w:proofErr w:type="spellEnd"/>
      <w:r w:rsidR="00AF5510" w:rsidRPr="00D856D6">
        <w:rPr>
          <w:szCs w:val="28"/>
        </w:rPr>
        <w:t xml:space="preserve">» соціального і економічного розвитку держави, коли цілі фіскальних обмежень будуть первинними і домінуючими над цілями розвитку, що матиме далекосяжні негативні наслідки. </w:t>
      </w:r>
      <w:r w:rsidR="003819A7" w:rsidRPr="00D856D6">
        <w:rPr>
          <w:szCs w:val="28"/>
        </w:rPr>
        <w:t>На думку ІСЕД, намагання поставити діяльність держави виключно у залежність від наявних фінансових ресурсів, обрахованих Мінфіном, є хибним шляхом фінансової стабілізації.</w:t>
      </w:r>
    </w:p>
    <w:p w:rsidR="00084AE0" w:rsidRPr="00D856D6" w:rsidRDefault="003819A7" w:rsidP="00BD57DA">
      <w:pPr>
        <w:pStyle w:val="21"/>
        <w:spacing w:before="120"/>
        <w:ind w:firstLine="709"/>
        <w:rPr>
          <w:szCs w:val="28"/>
        </w:rPr>
      </w:pPr>
      <w:r w:rsidRPr="00D856D6">
        <w:rPr>
          <w:szCs w:val="28"/>
        </w:rPr>
        <w:t xml:space="preserve">4. Передбачені законопроектом № 8043 зміни до Регламенту Верховної Ради </w:t>
      </w:r>
      <w:r w:rsidR="00015289" w:rsidRPr="00D856D6">
        <w:rPr>
          <w:szCs w:val="28"/>
        </w:rPr>
        <w:t xml:space="preserve">України </w:t>
      </w:r>
      <w:r w:rsidRPr="00D856D6">
        <w:rPr>
          <w:szCs w:val="28"/>
        </w:rPr>
        <w:t xml:space="preserve">не містять чіткої юридичної визначеності в частині форми і змісту рішення Верховної Ради </w:t>
      </w:r>
      <w:r w:rsidR="00015289" w:rsidRPr="00D856D6">
        <w:rPr>
          <w:szCs w:val="28"/>
        </w:rPr>
        <w:t xml:space="preserve">України </w:t>
      </w:r>
      <w:r w:rsidRPr="00D856D6">
        <w:rPr>
          <w:szCs w:val="28"/>
        </w:rPr>
        <w:t>щодо Бюджетної декларації та наслідків такого рішення або його неприйняття для подальшого процесу підготовки законопроекту про державний бюджет.</w:t>
      </w:r>
      <w:r w:rsidR="0029119F" w:rsidRPr="00D856D6">
        <w:rPr>
          <w:szCs w:val="28"/>
        </w:rPr>
        <w:t xml:space="preserve"> </w:t>
      </w:r>
      <w:r w:rsidR="004F7FF9" w:rsidRPr="00D856D6">
        <w:rPr>
          <w:szCs w:val="28"/>
        </w:rPr>
        <w:t>ГНЕУ також зазначає п</w:t>
      </w:r>
      <w:r w:rsidR="000441F3" w:rsidRPr="00D856D6">
        <w:rPr>
          <w:szCs w:val="28"/>
        </w:rPr>
        <w:t>ро необхідність конкретизації відповідного рішення Верховної Ради</w:t>
      </w:r>
      <w:r w:rsidR="00015289" w:rsidRPr="00015289">
        <w:rPr>
          <w:szCs w:val="28"/>
        </w:rPr>
        <w:t xml:space="preserve"> </w:t>
      </w:r>
      <w:r w:rsidR="00015289" w:rsidRPr="00D856D6">
        <w:rPr>
          <w:szCs w:val="28"/>
        </w:rPr>
        <w:t>України</w:t>
      </w:r>
      <w:r w:rsidR="000441F3" w:rsidRPr="00D856D6">
        <w:rPr>
          <w:szCs w:val="28"/>
        </w:rPr>
        <w:t>.</w:t>
      </w:r>
    </w:p>
    <w:p w:rsidR="007F2350" w:rsidRPr="00D856D6" w:rsidRDefault="007F2350" w:rsidP="00F65DA9">
      <w:pPr>
        <w:pStyle w:val="21"/>
        <w:ind w:firstLine="709"/>
        <w:rPr>
          <w:szCs w:val="28"/>
        </w:rPr>
      </w:pPr>
      <w:r w:rsidRPr="00D856D6">
        <w:rPr>
          <w:szCs w:val="28"/>
        </w:rPr>
        <w:t xml:space="preserve">При цьому, варто обговорити запропоновані строки розгляду та прийняття рішення Верховною Радою </w:t>
      </w:r>
      <w:r w:rsidR="00015289" w:rsidRPr="00D856D6">
        <w:rPr>
          <w:szCs w:val="28"/>
        </w:rPr>
        <w:t xml:space="preserve">України </w:t>
      </w:r>
      <w:r w:rsidR="006A60DA" w:rsidRPr="00D856D6">
        <w:rPr>
          <w:szCs w:val="28"/>
        </w:rPr>
        <w:t xml:space="preserve">щодо </w:t>
      </w:r>
      <w:r w:rsidRPr="00D856D6">
        <w:rPr>
          <w:szCs w:val="28"/>
        </w:rPr>
        <w:t xml:space="preserve">Бюджетної декларації з огляду на необхідність </w:t>
      </w:r>
      <w:r w:rsidR="006A60DA" w:rsidRPr="00D856D6">
        <w:rPr>
          <w:szCs w:val="28"/>
        </w:rPr>
        <w:t>забезпечення достатнього часу Уряду для врахування позиції Парламенту при підготовці законопроекту про державний бюджет.</w:t>
      </w:r>
      <w:r w:rsidR="005754EB" w:rsidRPr="00D856D6">
        <w:rPr>
          <w:szCs w:val="28"/>
        </w:rPr>
        <w:t xml:space="preserve"> </w:t>
      </w:r>
      <w:r w:rsidR="00A72CAB" w:rsidRPr="00D856D6">
        <w:rPr>
          <w:szCs w:val="28"/>
        </w:rPr>
        <w:t>Слід</w:t>
      </w:r>
      <w:r w:rsidR="00F65DA9" w:rsidRPr="00D856D6">
        <w:rPr>
          <w:szCs w:val="28"/>
        </w:rPr>
        <w:t xml:space="preserve"> </w:t>
      </w:r>
      <w:r w:rsidR="0036707F" w:rsidRPr="00D856D6">
        <w:rPr>
          <w:szCs w:val="28"/>
        </w:rPr>
        <w:t xml:space="preserve">також </w:t>
      </w:r>
      <w:r w:rsidR="00F65DA9" w:rsidRPr="00D856D6">
        <w:rPr>
          <w:szCs w:val="28"/>
        </w:rPr>
        <w:t>визначитися і щодо запропонованих термінів подання Бюджетної декларації до Верховної Ради</w:t>
      </w:r>
      <w:r w:rsidR="00015289" w:rsidRPr="00015289">
        <w:rPr>
          <w:szCs w:val="28"/>
        </w:rPr>
        <w:t xml:space="preserve"> </w:t>
      </w:r>
      <w:r w:rsidR="00015289" w:rsidRPr="00D856D6">
        <w:rPr>
          <w:szCs w:val="28"/>
        </w:rPr>
        <w:t>України</w:t>
      </w:r>
      <w:r w:rsidR="00F65DA9" w:rsidRPr="00D856D6">
        <w:rPr>
          <w:szCs w:val="28"/>
        </w:rPr>
        <w:t xml:space="preserve"> (у п’ятиденний строк після схвалення). ІСЕД пропонує забезпечити подання такого документу в одноденний термін, зауважуючи, що до розгляду </w:t>
      </w:r>
      <w:r w:rsidR="00515073" w:rsidRPr="00D856D6">
        <w:rPr>
          <w:szCs w:val="28"/>
        </w:rPr>
        <w:t xml:space="preserve">проекту Бюджетної декларації </w:t>
      </w:r>
      <w:r w:rsidR="00F65DA9" w:rsidRPr="00D856D6">
        <w:rPr>
          <w:szCs w:val="28"/>
        </w:rPr>
        <w:t xml:space="preserve">на засіданні Кабінету Міністрів </w:t>
      </w:r>
      <w:r w:rsidR="00015289" w:rsidRPr="00D856D6">
        <w:rPr>
          <w:szCs w:val="28"/>
        </w:rPr>
        <w:t xml:space="preserve">України </w:t>
      </w:r>
      <w:r w:rsidR="00F65DA9" w:rsidRPr="00D856D6">
        <w:rPr>
          <w:szCs w:val="28"/>
        </w:rPr>
        <w:t xml:space="preserve">має бути проведене узгодження в урядових комітетах та, як варіант, </w:t>
      </w:r>
      <w:r w:rsidR="00515073" w:rsidRPr="00D856D6">
        <w:rPr>
          <w:szCs w:val="28"/>
        </w:rPr>
        <w:t xml:space="preserve">у </w:t>
      </w:r>
      <w:r w:rsidR="00F65DA9" w:rsidRPr="00D856D6">
        <w:rPr>
          <w:szCs w:val="28"/>
        </w:rPr>
        <w:t>спеціальному органі з узгодження бюджетної політики, який очолює Прем’єр-міністр України</w:t>
      </w:r>
      <w:r w:rsidR="004A4E5B" w:rsidRPr="00D856D6">
        <w:rPr>
          <w:szCs w:val="28"/>
        </w:rPr>
        <w:t xml:space="preserve">. </w:t>
      </w:r>
      <w:r w:rsidR="004F032A" w:rsidRPr="00D856D6">
        <w:rPr>
          <w:szCs w:val="28"/>
        </w:rPr>
        <w:t xml:space="preserve">Водночас, </w:t>
      </w:r>
      <w:r w:rsidR="00A72CAB" w:rsidRPr="00D856D6">
        <w:rPr>
          <w:szCs w:val="28"/>
        </w:rPr>
        <w:t>потрібно</w:t>
      </w:r>
      <w:r w:rsidR="00515073" w:rsidRPr="00D856D6">
        <w:rPr>
          <w:szCs w:val="28"/>
        </w:rPr>
        <w:t xml:space="preserve"> розглянути можливість визначення триденного строку</w:t>
      </w:r>
      <w:r w:rsidR="00627B18" w:rsidRPr="00D856D6">
        <w:rPr>
          <w:szCs w:val="28"/>
        </w:rPr>
        <w:t xml:space="preserve"> подання такого документу за аналогією з відповідною вимогою щодо подання проекту Основних напрямів бюджетної політики на наступний бюджетний період.</w:t>
      </w:r>
    </w:p>
    <w:p w:rsidR="00891EF7" w:rsidRPr="00D856D6" w:rsidRDefault="00445D64" w:rsidP="007F2350">
      <w:pPr>
        <w:pStyle w:val="21"/>
        <w:ind w:firstLine="709"/>
        <w:rPr>
          <w:szCs w:val="28"/>
        </w:rPr>
      </w:pPr>
      <w:r w:rsidRPr="00D856D6">
        <w:rPr>
          <w:szCs w:val="28"/>
        </w:rPr>
        <w:t>Законопроектами № 8043 і №8044 запропоновано</w:t>
      </w:r>
      <w:r w:rsidR="00891EF7" w:rsidRPr="00D856D6">
        <w:rPr>
          <w:szCs w:val="28"/>
        </w:rPr>
        <w:t xml:space="preserve"> </w:t>
      </w:r>
      <w:r w:rsidR="00C93E76" w:rsidRPr="00D856D6">
        <w:rPr>
          <w:szCs w:val="28"/>
        </w:rPr>
        <w:t xml:space="preserve">під час розгляду Бюджетної декларації у Верховній Раді </w:t>
      </w:r>
      <w:r w:rsidR="00015289" w:rsidRPr="00D856D6">
        <w:rPr>
          <w:szCs w:val="28"/>
        </w:rPr>
        <w:t xml:space="preserve">України </w:t>
      </w:r>
      <w:r w:rsidRPr="00D856D6">
        <w:rPr>
          <w:szCs w:val="28"/>
        </w:rPr>
        <w:t xml:space="preserve">заслуховувати </w:t>
      </w:r>
      <w:r w:rsidR="00C93E76" w:rsidRPr="00D856D6">
        <w:rPr>
          <w:szCs w:val="28"/>
        </w:rPr>
        <w:t xml:space="preserve">міністрів щодо цілей та показників їх досягнення за результатами звітного року, у поточному році та у середньостроковому періоді в межах </w:t>
      </w:r>
      <w:r w:rsidR="008E68BF" w:rsidRPr="00D856D6">
        <w:rPr>
          <w:szCs w:val="28"/>
        </w:rPr>
        <w:t xml:space="preserve">визначених </w:t>
      </w:r>
      <w:r w:rsidR="00C93E76" w:rsidRPr="00D856D6">
        <w:rPr>
          <w:szCs w:val="28"/>
        </w:rPr>
        <w:t>стель</w:t>
      </w:r>
      <w:r w:rsidR="008E68BF" w:rsidRPr="00D856D6">
        <w:rPr>
          <w:szCs w:val="28"/>
        </w:rPr>
        <w:t xml:space="preserve">. Зважаючи на передбачену статтями 154 і 162 Регламенту Верховної Ради </w:t>
      </w:r>
      <w:r w:rsidR="00015289" w:rsidRPr="00D856D6">
        <w:rPr>
          <w:szCs w:val="28"/>
        </w:rPr>
        <w:t xml:space="preserve">України </w:t>
      </w:r>
      <w:r w:rsidR="008E68BF" w:rsidRPr="00D856D6">
        <w:rPr>
          <w:szCs w:val="28"/>
        </w:rPr>
        <w:t xml:space="preserve">можливість заслуховування головних розпорядників коштів державного бюджету у Парламенті під час представлення законопроекту про державний бюджет та розгляду звіту про виконання відповідного закону, </w:t>
      </w:r>
      <w:r w:rsidR="00671FC9" w:rsidRPr="00D856D6">
        <w:rPr>
          <w:szCs w:val="28"/>
        </w:rPr>
        <w:t xml:space="preserve">доцільно </w:t>
      </w:r>
      <w:r w:rsidR="002442D8" w:rsidRPr="00D856D6">
        <w:rPr>
          <w:szCs w:val="28"/>
        </w:rPr>
        <w:t xml:space="preserve">упорядкувати </w:t>
      </w:r>
      <w:r w:rsidR="00671FC9" w:rsidRPr="00D856D6">
        <w:rPr>
          <w:szCs w:val="28"/>
        </w:rPr>
        <w:t>зміст і процедур</w:t>
      </w:r>
      <w:r w:rsidR="002442D8" w:rsidRPr="00D856D6">
        <w:rPr>
          <w:szCs w:val="28"/>
        </w:rPr>
        <w:t>у</w:t>
      </w:r>
      <w:r w:rsidR="00671FC9" w:rsidRPr="00D856D6">
        <w:rPr>
          <w:szCs w:val="28"/>
        </w:rPr>
        <w:t xml:space="preserve"> таких заслуховувань</w:t>
      </w:r>
      <w:r w:rsidR="008E68BF" w:rsidRPr="00D856D6">
        <w:rPr>
          <w:szCs w:val="28"/>
        </w:rPr>
        <w:t xml:space="preserve"> з метою уникнення дублювання.</w:t>
      </w:r>
      <w:r w:rsidR="002F427B" w:rsidRPr="00D856D6">
        <w:rPr>
          <w:szCs w:val="28"/>
        </w:rPr>
        <w:t xml:space="preserve"> Крім того, на думку ГНЕУ, вказані положення потребують редакційного корегування, оскільки з відповідної редакції не зовсім зрозуміло, про які цілі та показники йдеться</w:t>
      </w:r>
      <w:r w:rsidR="002F427B" w:rsidRPr="00D856D6">
        <w:rPr>
          <w:rStyle w:val="rvts0"/>
          <w:szCs w:val="28"/>
        </w:rPr>
        <w:t>.</w:t>
      </w:r>
      <w:r w:rsidR="002F427B" w:rsidRPr="00D856D6">
        <w:rPr>
          <w:szCs w:val="28"/>
        </w:rPr>
        <w:t xml:space="preserve"> </w:t>
      </w:r>
    </w:p>
    <w:p w:rsidR="00E35394" w:rsidRPr="00D856D6" w:rsidRDefault="00132A9A" w:rsidP="0039413E">
      <w:pPr>
        <w:pStyle w:val="21"/>
        <w:ind w:firstLine="709"/>
        <w:rPr>
          <w:szCs w:val="28"/>
        </w:rPr>
      </w:pPr>
      <w:r w:rsidRPr="00D856D6">
        <w:rPr>
          <w:szCs w:val="28"/>
        </w:rPr>
        <w:t xml:space="preserve">Поряд з тим, Інститут законодавства звертає увагу, що згідно із запропонованими змінами до частини четвертої статті 154 Регламенту Верховної Ради </w:t>
      </w:r>
      <w:r w:rsidR="00015289" w:rsidRPr="00D856D6">
        <w:rPr>
          <w:szCs w:val="28"/>
        </w:rPr>
        <w:t xml:space="preserve">України </w:t>
      </w:r>
      <w:r w:rsidRPr="00D856D6">
        <w:rPr>
          <w:szCs w:val="28"/>
        </w:rPr>
        <w:t xml:space="preserve">за результатами обговорення законопроекту про </w:t>
      </w:r>
      <w:r w:rsidRPr="00D856D6">
        <w:rPr>
          <w:szCs w:val="28"/>
        </w:rPr>
        <w:lastRenderedPageBreak/>
        <w:t xml:space="preserve">державний бюджет Парламент буде </w:t>
      </w:r>
      <w:proofErr w:type="spellStart"/>
      <w:r w:rsidRPr="00D856D6">
        <w:rPr>
          <w:szCs w:val="28"/>
        </w:rPr>
        <w:t>позбавлено</w:t>
      </w:r>
      <w:proofErr w:type="spellEnd"/>
      <w:r w:rsidRPr="00D856D6">
        <w:rPr>
          <w:szCs w:val="28"/>
        </w:rPr>
        <w:t xml:space="preserve"> права відхилення такого законопроекту у разі його невідповідності Бюджетній декларації </w:t>
      </w:r>
      <w:r w:rsidRPr="00D856D6">
        <w:rPr>
          <w:i/>
          <w:szCs w:val="28"/>
        </w:rPr>
        <w:t>(згідно з чинними нормами таке право є у разі невідповідності такого законопроекту Основним напрямам бюджетної політики на наступний бюджетний період)</w:t>
      </w:r>
      <w:r w:rsidR="00651716" w:rsidRPr="00D856D6">
        <w:rPr>
          <w:szCs w:val="28"/>
        </w:rPr>
        <w:t>, відповідно таке питання є дискусійним.</w:t>
      </w:r>
    </w:p>
    <w:p w:rsidR="002D26BF" w:rsidRPr="00D856D6" w:rsidRDefault="004738ED" w:rsidP="00BD57DA">
      <w:pPr>
        <w:pStyle w:val="21"/>
        <w:spacing w:before="120"/>
        <w:ind w:firstLine="709"/>
        <w:rPr>
          <w:szCs w:val="28"/>
        </w:rPr>
      </w:pPr>
      <w:r w:rsidRPr="00D856D6">
        <w:rPr>
          <w:szCs w:val="28"/>
        </w:rPr>
        <w:t>5</w:t>
      </w:r>
      <w:r w:rsidR="002D26BF" w:rsidRPr="00D856D6">
        <w:rPr>
          <w:szCs w:val="28"/>
        </w:rPr>
        <w:t xml:space="preserve">. Законопроектом </w:t>
      </w:r>
      <w:r w:rsidR="006C437A" w:rsidRPr="00D856D6">
        <w:rPr>
          <w:szCs w:val="28"/>
        </w:rPr>
        <w:t xml:space="preserve">№ 8044 </w:t>
      </w:r>
      <w:r w:rsidR="002D26BF" w:rsidRPr="00D856D6">
        <w:rPr>
          <w:szCs w:val="28"/>
        </w:rPr>
        <w:t xml:space="preserve">пропонується доповнити статтю 20 Кодексу новою частиною десятою, згідно з якою може проводитися огляд видатків, що передбачає здійснення аналізу ефективності реалізації державної політики у відповідній сфері діяльності (галузі) та оцінки ефективності </w:t>
      </w:r>
      <w:r w:rsidR="00C23C67" w:rsidRPr="00D856D6">
        <w:rPr>
          <w:szCs w:val="28"/>
        </w:rPr>
        <w:t xml:space="preserve">і </w:t>
      </w:r>
      <w:r w:rsidR="002D26BF" w:rsidRPr="00D856D6">
        <w:rPr>
          <w:szCs w:val="28"/>
        </w:rPr>
        <w:t>доцільності видатків бюджету, а рішення про організацію оглядів видатків та рішення за результатами таких оглядів приймає Кабінет Міністрів України.</w:t>
      </w:r>
    </w:p>
    <w:p w:rsidR="002D26BF" w:rsidRPr="00D856D6" w:rsidRDefault="002D26BF" w:rsidP="0039413E">
      <w:pPr>
        <w:pStyle w:val="21"/>
        <w:ind w:firstLine="709"/>
        <w:rPr>
          <w:szCs w:val="28"/>
        </w:rPr>
      </w:pPr>
      <w:r w:rsidRPr="00D856D6">
        <w:rPr>
          <w:szCs w:val="28"/>
        </w:rPr>
        <w:t>Наразі це питання не потребує законодавчого унормування, оскільки у такому положенні закладена лише можливість проведення огляду видатків, а відтак зазначений захід не є обов’язковим до виконання. Уряд вже має можливість здійснювати відповідний захід, про що свідчить Постанова КМУ від 21.02.2018 №101 «Про проведення огляду видатків в окремих сферах» (якою визначено 5 </w:t>
      </w:r>
      <w:r w:rsidR="002F0468" w:rsidRPr="00D856D6">
        <w:rPr>
          <w:szCs w:val="28"/>
        </w:rPr>
        <w:t>напрямів видатків</w:t>
      </w:r>
      <w:r w:rsidRPr="00D856D6">
        <w:rPr>
          <w:szCs w:val="28"/>
        </w:rPr>
        <w:t xml:space="preserve"> щодо здійснення такого заходу у </w:t>
      </w:r>
      <w:proofErr w:type="spellStart"/>
      <w:r w:rsidRPr="00D856D6">
        <w:rPr>
          <w:szCs w:val="28"/>
        </w:rPr>
        <w:t>п.р</w:t>
      </w:r>
      <w:proofErr w:type="spellEnd"/>
      <w:r w:rsidRPr="00D856D6">
        <w:rPr>
          <w:szCs w:val="28"/>
        </w:rPr>
        <w:t>.).</w:t>
      </w:r>
    </w:p>
    <w:p w:rsidR="002D26BF" w:rsidRPr="00D856D6" w:rsidRDefault="002D26BF" w:rsidP="0039413E">
      <w:pPr>
        <w:pStyle w:val="21"/>
        <w:ind w:firstLine="709"/>
        <w:rPr>
          <w:szCs w:val="28"/>
        </w:rPr>
      </w:pPr>
      <w:r w:rsidRPr="00D856D6">
        <w:rPr>
          <w:szCs w:val="28"/>
        </w:rPr>
        <w:t>Відтак, на підставі практичного досвіду проведення оглядів видатків необхідно визначитися щодо доцільності законодавчого врегулювання відповідного питання у Кодексі на постійній основі з чітким унормуванням порядку, строків, умов та наслідків здійснення такого заходу.</w:t>
      </w:r>
    </w:p>
    <w:p w:rsidR="00772009" w:rsidRPr="00D856D6" w:rsidRDefault="00772009" w:rsidP="00772009">
      <w:pPr>
        <w:pStyle w:val="21"/>
        <w:ind w:firstLine="709"/>
        <w:rPr>
          <w:szCs w:val="28"/>
        </w:rPr>
      </w:pPr>
      <w:r w:rsidRPr="00D856D6">
        <w:rPr>
          <w:szCs w:val="28"/>
        </w:rPr>
        <w:t xml:space="preserve">Разом з тим, виникає питання щодо </w:t>
      </w:r>
      <w:r w:rsidR="001F6E97" w:rsidRPr="00D856D6">
        <w:rPr>
          <w:szCs w:val="28"/>
        </w:rPr>
        <w:t xml:space="preserve">доцільності </w:t>
      </w:r>
      <w:r w:rsidRPr="00D856D6">
        <w:rPr>
          <w:szCs w:val="28"/>
        </w:rPr>
        <w:t xml:space="preserve">запропонованого законопроектом № 8044 </w:t>
      </w:r>
      <w:r w:rsidR="00333ABF" w:rsidRPr="00D856D6">
        <w:rPr>
          <w:szCs w:val="28"/>
        </w:rPr>
        <w:t xml:space="preserve">уточнення статті 20 Кодексу в частині </w:t>
      </w:r>
      <w:r w:rsidRPr="00D856D6">
        <w:rPr>
          <w:szCs w:val="28"/>
        </w:rPr>
        <w:t xml:space="preserve">здійснення оцінки ефективності бюджетних програм лише головними розпорядниками бюджетних коштів, а не усіма учасниками бюджетного процесу в межах </w:t>
      </w:r>
      <w:r w:rsidR="00897A50" w:rsidRPr="00D856D6">
        <w:rPr>
          <w:szCs w:val="28"/>
        </w:rPr>
        <w:t>своєї</w:t>
      </w:r>
      <w:r w:rsidRPr="00D856D6">
        <w:rPr>
          <w:szCs w:val="28"/>
        </w:rPr>
        <w:t xml:space="preserve"> компетенції </w:t>
      </w:r>
      <w:r w:rsidR="003545AF" w:rsidRPr="00D856D6">
        <w:rPr>
          <w:szCs w:val="28"/>
        </w:rPr>
        <w:t>(</w:t>
      </w:r>
      <w:r w:rsidRPr="00D856D6">
        <w:rPr>
          <w:szCs w:val="28"/>
        </w:rPr>
        <w:t>згідно з чинними нормами</w:t>
      </w:r>
      <w:r w:rsidR="003545AF" w:rsidRPr="00D856D6">
        <w:rPr>
          <w:szCs w:val="28"/>
        </w:rPr>
        <w:t>)</w:t>
      </w:r>
      <w:r w:rsidRPr="00D856D6">
        <w:rPr>
          <w:szCs w:val="28"/>
        </w:rPr>
        <w:t>. На думку ІСЕД, таку оцінку ефективності можуть робити Кабінет Міністрів</w:t>
      </w:r>
      <w:r w:rsidR="00015289" w:rsidRPr="00015289">
        <w:rPr>
          <w:szCs w:val="28"/>
        </w:rPr>
        <w:t xml:space="preserve"> </w:t>
      </w:r>
      <w:r w:rsidR="00015289" w:rsidRPr="00D856D6">
        <w:rPr>
          <w:szCs w:val="28"/>
        </w:rPr>
        <w:t>України</w:t>
      </w:r>
      <w:r w:rsidRPr="00D856D6">
        <w:rPr>
          <w:szCs w:val="28"/>
        </w:rPr>
        <w:t>, Міністерство фінансів</w:t>
      </w:r>
      <w:r w:rsidR="00015289" w:rsidRPr="00015289">
        <w:rPr>
          <w:szCs w:val="28"/>
        </w:rPr>
        <w:t xml:space="preserve"> </w:t>
      </w:r>
      <w:r w:rsidR="00015289" w:rsidRPr="00D856D6">
        <w:rPr>
          <w:szCs w:val="28"/>
        </w:rPr>
        <w:t>України</w:t>
      </w:r>
      <w:r w:rsidRPr="00D856D6">
        <w:rPr>
          <w:szCs w:val="28"/>
        </w:rPr>
        <w:t>, Рахункова палата та інші контролюючі органи.</w:t>
      </w:r>
      <w:r w:rsidR="001C03D1" w:rsidRPr="00D856D6">
        <w:rPr>
          <w:szCs w:val="28"/>
        </w:rPr>
        <w:t xml:space="preserve"> </w:t>
      </w:r>
    </w:p>
    <w:p w:rsidR="001C03D1" w:rsidRPr="00D856D6" w:rsidRDefault="001F6E97" w:rsidP="001C03D1">
      <w:pPr>
        <w:pStyle w:val="21"/>
        <w:ind w:firstLine="709"/>
        <w:rPr>
          <w:rStyle w:val="rvts0"/>
          <w:szCs w:val="28"/>
        </w:rPr>
      </w:pPr>
      <w:r w:rsidRPr="00D856D6">
        <w:rPr>
          <w:szCs w:val="28"/>
        </w:rPr>
        <w:t xml:space="preserve">Також дискусійним </w:t>
      </w:r>
      <w:r w:rsidR="00A52803" w:rsidRPr="00D856D6">
        <w:rPr>
          <w:szCs w:val="28"/>
        </w:rPr>
        <w:t>є</w:t>
      </w:r>
      <w:r w:rsidRPr="00D856D6">
        <w:rPr>
          <w:szCs w:val="28"/>
        </w:rPr>
        <w:t xml:space="preserve"> запропоноване виключення норми, згідно з якою </w:t>
      </w:r>
      <w:r w:rsidR="00411C18" w:rsidRPr="00D856D6">
        <w:rPr>
          <w:szCs w:val="28"/>
        </w:rPr>
        <w:t>результати оцінки ефективності бюджетних програм</w:t>
      </w:r>
      <w:r w:rsidR="00041836" w:rsidRPr="00D856D6">
        <w:rPr>
          <w:szCs w:val="28"/>
        </w:rPr>
        <w:t xml:space="preserve"> (</w:t>
      </w:r>
      <w:r w:rsidR="00411C18" w:rsidRPr="00D856D6">
        <w:rPr>
          <w:szCs w:val="28"/>
        </w:rPr>
        <w:t xml:space="preserve">у </w:t>
      </w:r>
      <w:proofErr w:type="spellStart"/>
      <w:r w:rsidR="00411C18" w:rsidRPr="00D856D6">
        <w:rPr>
          <w:szCs w:val="28"/>
        </w:rPr>
        <w:t>т.ч</w:t>
      </w:r>
      <w:proofErr w:type="spellEnd"/>
      <w:r w:rsidR="00411C18" w:rsidRPr="00D856D6">
        <w:rPr>
          <w:szCs w:val="28"/>
        </w:rPr>
        <w:t xml:space="preserve">. висновки </w:t>
      </w:r>
      <w:r w:rsidR="00333ABF" w:rsidRPr="00D856D6">
        <w:rPr>
          <w:szCs w:val="28"/>
        </w:rPr>
        <w:t>контролюючих органів</w:t>
      </w:r>
      <w:r w:rsidR="00041836" w:rsidRPr="00D856D6">
        <w:rPr>
          <w:szCs w:val="28"/>
        </w:rPr>
        <w:t>)</w:t>
      </w:r>
      <w:r w:rsidR="00411C18" w:rsidRPr="00D856D6">
        <w:rPr>
          <w:szCs w:val="28"/>
        </w:rPr>
        <w:t>, є підставою для прийняття рішень про внесення змін до бюджетних призначень</w:t>
      </w:r>
      <w:r w:rsidR="00041836" w:rsidRPr="00D856D6">
        <w:rPr>
          <w:szCs w:val="28"/>
        </w:rPr>
        <w:t xml:space="preserve"> і</w:t>
      </w:r>
      <w:r w:rsidR="00411C18" w:rsidRPr="00D856D6">
        <w:rPr>
          <w:szCs w:val="28"/>
        </w:rPr>
        <w:t xml:space="preserve"> відповідних пропозицій до проекту бюджету</w:t>
      </w:r>
      <w:r w:rsidR="00041836" w:rsidRPr="00D856D6">
        <w:rPr>
          <w:szCs w:val="28"/>
        </w:rPr>
        <w:t xml:space="preserve"> (</w:t>
      </w:r>
      <w:r w:rsidR="00411C18" w:rsidRPr="00D856D6">
        <w:rPr>
          <w:szCs w:val="28"/>
        </w:rPr>
        <w:t>включаючи зупинення реалізації відповідних бюджетних програм</w:t>
      </w:r>
      <w:r w:rsidR="00041836" w:rsidRPr="00D856D6">
        <w:rPr>
          <w:szCs w:val="28"/>
        </w:rPr>
        <w:t>)</w:t>
      </w:r>
      <w:r w:rsidR="00E46D8B" w:rsidRPr="00D856D6">
        <w:rPr>
          <w:szCs w:val="28"/>
        </w:rPr>
        <w:t xml:space="preserve">. </w:t>
      </w:r>
      <w:r w:rsidRPr="00D856D6">
        <w:rPr>
          <w:szCs w:val="28"/>
        </w:rPr>
        <w:t>Ця</w:t>
      </w:r>
      <w:r w:rsidR="00E46D8B" w:rsidRPr="00D856D6">
        <w:rPr>
          <w:szCs w:val="28"/>
        </w:rPr>
        <w:t xml:space="preserve"> норма при належному її застосуванні </w:t>
      </w:r>
      <w:r w:rsidR="00897A50" w:rsidRPr="00D856D6">
        <w:rPr>
          <w:szCs w:val="28"/>
        </w:rPr>
        <w:t>має</w:t>
      </w:r>
      <w:r w:rsidR="00E46D8B" w:rsidRPr="00D856D6">
        <w:rPr>
          <w:szCs w:val="28"/>
        </w:rPr>
        <w:t xml:space="preserve"> виконувати дисциплінуючу </w:t>
      </w:r>
      <w:r w:rsidR="004A6DA1" w:rsidRPr="00D856D6">
        <w:rPr>
          <w:szCs w:val="28"/>
        </w:rPr>
        <w:t xml:space="preserve">і стимулюючу </w:t>
      </w:r>
      <w:r w:rsidR="00E46D8B" w:rsidRPr="00D856D6">
        <w:rPr>
          <w:szCs w:val="28"/>
        </w:rPr>
        <w:t>функцію</w:t>
      </w:r>
      <w:r w:rsidR="00897A50" w:rsidRPr="00D856D6">
        <w:rPr>
          <w:szCs w:val="28"/>
        </w:rPr>
        <w:t xml:space="preserve"> та </w:t>
      </w:r>
      <w:r w:rsidRPr="00D856D6">
        <w:rPr>
          <w:szCs w:val="28"/>
        </w:rPr>
        <w:t xml:space="preserve">спонукати до підвищення </w:t>
      </w:r>
      <w:r w:rsidR="00A076C3" w:rsidRPr="00D856D6">
        <w:rPr>
          <w:szCs w:val="28"/>
        </w:rPr>
        <w:t>ефективно</w:t>
      </w:r>
      <w:r w:rsidRPr="00D856D6">
        <w:rPr>
          <w:szCs w:val="28"/>
        </w:rPr>
        <w:t>сті</w:t>
      </w:r>
      <w:r w:rsidR="00A076C3" w:rsidRPr="00D856D6">
        <w:rPr>
          <w:szCs w:val="28"/>
        </w:rPr>
        <w:t xml:space="preserve"> використанн</w:t>
      </w:r>
      <w:r w:rsidR="003545AF" w:rsidRPr="00D856D6">
        <w:rPr>
          <w:szCs w:val="28"/>
        </w:rPr>
        <w:t>я</w:t>
      </w:r>
      <w:r w:rsidR="00A076C3" w:rsidRPr="00D856D6">
        <w:rPr>
          <w:szCs w:val="28"/>
        </w:rPr>
        <w:t xml:space="preserve"> бюджетних коштів</w:t>
      </w:r>
      <w:r w:rsidR="00E46D8B" w:rsidRPr="00D856D6">
        <w:rPr>
          <w:szCs w:val="28"/>
        </w:rPr>
        <w:t>.</w:t>
      </w:r>
      <w:r w:rsidR="001C03D1" w:rsidRPr="00D856D6">
        <w:rPr>
          <w:szCs w:val="28"/>
        </w:rPr>
        <w:t xml:space="preserve"> ГНЕУ вважає, що така </w:t>
      </w:r>
      <w:r w:rsidR="001C03D1" w:rsidRPr="00D856D6">
        <w:rPr>
          <w:bCs/>
          <w:szCs w:val="28"/>
        </w:rPr>
        <w:t xml:space="preserve">законодавча пропозиція суттєво звужує коло суб’єктів, в тому числі </w:t>
      </w:r>
      <w:r w:rsidR="001C03D1" w:rsidRPr="00D856D6">
        <w:rPr>
          <w:rStyle w:val="rvts0"/>
          <w:szCs w:val="28"/>
        </w:rPr>
        <w:t>уповноважених Кодексом на здійснення контролю за дотриманням бюджетного законодавства, які здійснюють оцінку ефективності бюджетних програм.</w:t>
      </w:r>
    </w:p>
    <w:p w:rsidR="002D26BF" w:rsidRPr="00D856D6" w:rsidRDefault="00EB3640" w:rsidP="00BD57DA">
      <w:pPr>
        <w:rPr>
          <w:rFonts w:cs="Times New Roman"/>
          <w:szCs w:val="28"/>
        </w:rPr>
      </w:pPr>
      <w:r w:rsidRPr="00D856D6">
        <w:rPr>
          <w:rFonts w:cs="Times New Roman"/>
          <w:szCs w:val="28"/>
        </w:rPr>
        <w:t>6</w:t>
      </w:r>
      <w:r w:rsidR="002D26BF" w:rsidRPr="00D856D6">
        <w:rPr>
          <w:rFonts w:cs="Times New Roman"/>
          <w:szCs w:val="28"/>
        </w:rPr>
        <w:t xml:space="preserve">. В рамках запровадження середньострокового бюджетного планування законопроектом </w:t>
      </w:r>
      <w:r w:rsidR="006C437A" w:rsidRPr="00D856D6">
        <w:rPr>
          <w:rFonts w:cs="Times New Roman"/>
          <w:szCs w:val="28"/>
        </w:rPr>
        <w:t>№</w:t>
      </w:r>
      <w:r w:rsidR="00C23C67" w:rsidRPr="00D856D6">
        <w:rPr>
          <w:rFonts w:cs="Times New Roman"/>
          <w:szCs w:val="28"/>
        </w:rPr>
        <w:t> </w:t>
      </w:r>
      <w:r w:rsidR="006C437A" w:rsidRPr="00D856D6">
        <w:rPr>
          <w:rFonts w:cs="Times New Roman"/>
          <w:szCs w:val="28"/>
        </w:rPr>
        <w:t xml:space="preserve">8044 </w:t>
      </w:r>
      <w:r w:rsidR="002D26BF" w:rsidRPr="00D856D6">
        <w:rPr>
          <w:rFonts w:cs="Times New Roman"/>
          <w:szCs w:val="28"/>
        </w:rPr>
        <w:t xml:space="preserve">пропонується введення нової бюджетної термінології, зокрема таких понять як «стеля видатків та надання кредитів головного розпорядника бюджетних коштів», «сукупна стеля видатків та надання кредитів» та «місцевий фінансовий план». Зазначені поняття потребують </w:t>
      </w:r>
      <w:r w:rsidR="002D26BF" w:rsidRPr="00D856D6">
        <w:rPr>
          <w:rFonts w:cs="Times New Roman"/>
          <w:szCs w:val="28"/>
        </w:rPr>
        <w:lastRenderedPageBreak/>
        <w:t>додаткового обговорення на предмет точності та уніфікованості термінології і відповідності тлумачному значенню відповідних слів.</w:t>
      </w:r>
    </w:p>
    <w:p w:rsidR="00773184" w:rsidRPr="00D856D6" w:rsidRDefault="00773184" w:rsidP="0039413E">
      <w:pPr>
        <w:spacing w:before="0"/>
        <w:rPr>
          <w:rFonts w:cs="Times New Roman"/>
          <w:szCs w:val="28"/>
        </w:rPr>
      </w:pPr>
      <w:r w:rsidRPr="00D856D6">
        <w:rPr>
          <w:rFonts w:cs="Times New Roman"/>
          <w:szCs w:val="28"/>
        </w:rPr>
        <w:t>Так, Інститут законодавства зауважує, що термін «стеля видатків» є побутовим і у законодавстві не використовується, власне у бюджетному законодавстві зазвичай використовується термін «граничний показник».</w:t>
      </w:r>
    </w:p>
    <w:p w:rsidR="002D26BF" w:rsidRPr="00D856D6" w:rsidRDefault="00773184" w:rsidP="0039413E">
      <w:pPr>
        <w:spacing w:before="0"/>
        <w:rPr>
          <w:rFonts w:cs="Times New Roman"/>
          <w:szCs w:val="28"/>
        </w:rPr>
      </w:pPr>
      <w:r w:rsidRPr="00D856D6">
        <w:rPr>
          <w:rFonts w:cs="Times New Roman"/>
          <w:szCs w:val="28"/>
        </w:rPr>
        <w:t>П</w:t>
      </w:r>
      <w:r w:rsidR="002D26BF" w:rsidRPr="00D856D6">
        <w:rPr>
          <w:rFonts w:cs="Times New Roman"/>
          <w:szCs w:val="28"/>
        </w:rPr>
        <w:t xml:space="preserve">оняття «фінансовий план» переважно вживається у законодавстві України </w:t>
      </w:r>
      <w:r w:rsidR="003E4FE2" w:rsidRPr="00D856D6">
        <w:rPr>
          <w:rFonts w:cs="Times New Roman"/>
          <w:szCs w:val="28"/>
        </w:rPr>
        <w:t>(</w:t>
      </w:r>
      <w:r w:rsidR="00F436F3" w:rsidRPr="00D856D6">
        <w:rPr>
          <w:rFonts w:cs="Times New Roman"/>
          <w:szCs w:val="28"/>
        </w:rPr>
        <w:t>зокрема</w:t>
      </w:r>
      <w:r w:rsidR="003E4FE2" w:rsidRPr="00D856D6">
        <w:rPr>
          <w:rFonts w:cs="Times New Roman"/>
          <w:szCs w:val="28"/>
        </w:rPr>
        <w:t xml:space="preserve">, у Господарському кодексі України) </w:t>
      </w:r>
      <w:r w:rsidR="002D26BF" w:rsidRPr="00D856D6">
        <w:rPr>
          <w:rFonts w:cs="Times New Roman"/>
          <w:szCs w:val="28"/>
        </w:rPr>
        <w:t xml:space="preserve">як фінансовий план суб’єкта господарювання (підприємства) і характеризує планування відповідної діяльності на певний період (як правило, на рік). Крім того, передбачені законопроектом документи «місцевий фінансовий план» </w:t>
      </w:r>
      <w:r w:rsidR="002D26BF" w:rsidRPr="00D856D6">
        <w:rPr>
          <w:rFonts w:cs="Times New Roman"/>
          <w:i/>
          <w:szCs w:val="28"/>
        </w:rPr>
        <w:t>/щодо місцевих бюджетів/</w:t>
      </w:r>
      <w:r w:rsidR="002D26BF" w:rsidRPr="00D856D6">
        <w:rPr>
          <w:rFonts w:cs="Times New Roman"/>
          <w:szCs w:val="28"/>
        </w:rPr>
        <w:t xml:space="preserve"> і «Бюджетна декларація» </w:t>
      </w:r>
      <w:r w:rsidR="002D26BF" w:rsidRPr="00D856D6">
        <w:rPr>
          <w:rFonts w:cs="Times New Roman"/>
          <w:i/>
          <w:szCs w:val="28"/>
        </w:rPr>
        <w:t>/щодо державного бюджету/</w:t>
      </w:r>
      <w:r w:rsidR="002D26BF" w:rsidRPr="00D856D6">
        <w:rPr>
          <w:rFonts w:cs="Times New Roman"/>
          <w:szCs w:val="28"/>
        </w:rPr>
        <w:t xml:space="preserve"> за своїми складовими частинами є подібними, а відтак їх найменування мало б певним чином кореспондуватися. </w:t>
      </w:r>
      <w:r w:rsidR="003E4FE2" w:rsidRPr="00D856D6">
        <w:rPr>
          <w:rFonts w:cs="Times New Roman"/>
          <w:szCs w:val="28"/>
        </w:rPr>
        <w:t>Аналогічну думку висловлює ІСЕД.</w:t>
      </w:r>
    </w:p>
    <w:p w:rsidR="00857D03" w:rsidRPr="00D856D6" w:rsidRDefault="00C350B7" w:rsidP="00C07A88">
      <w:pPr>
        <w:rPr>
          <w:rFonts w:cs="Times New Roman"/>
          <w:szCs w:val="28"/>
        </w:rPr>
      </w:pPr>
      <w:r w:rsidRPr="00D856D6">
        <w:rPr>
          <w:rFonts w:cs="Times New Roman"/>
          <w:szCs w:val="28"/>
        </w:rPr>
        <w:t>7</w:t>
      </w:r>
      <w:r w:rsidR="004C3FB7" w:rsidRPr="00D856D6">
        <w:rPr>
          <w:rFonts w:cs="Times New Roman"/>
          <w:szCs w:val="28"/>
        </w:rPr>
        <w:t xml:space="preserve">. </w:t>
      </w:r>
      <w:r w:rsidR="004E1249" w:rsidRPr="00D856D6">
        <w:rPr>
          <w:rFonts w:cs="Times New Roman"/>
          <w:szCs w:val="28"/>
        </w:rPr>
        <w:t xml:space="preserve">Згідно із запропонованою новою редакцією статті 33 Кодексу </w:t>
      </w:r>
      <w:r w:rsidR="004C3FB7" w:rsidRPr="00D856D6">
        <w:rPr>
          <w:rFonts w:cs="Times New Roman"/>
          <w:szCs w:val="28"/>
        </w:rPr>
        <w:t xml:space="preserve">Бюджетна декларація міститиме </w:t>
      </w:r>
      <w:r w:rsidR="00857D03" w:rsidRPr="00D856D6">
        <w:rPr>
          <w:rFonts w:cs="Times New Roman"/>
          <w:szCs w:val="28"/>
        </w:rPr>
        <w:t xml:space="preserve">значний обсяг положень і показників щодо бюджетної політики на середньостроковий період. Відтак, необхідно унормувати подання на розгляд Верховної Ради </w:t>
      </w:r>
      <w:r w:rsidR="00015289" w:rsidRPr="00D856D6">
        <w:rPr>
          <w:rFonts w:cs="Times New Roman"/>
          <w:szCs w:val="28"/>
        </w:rPr>
        <w:t xml:space="preserve">України </w:t>
      </w:r>
      <w:r w:rsidR="00857D03" w:rsidRPr="00D856D6">
        <w:rPr>
          <w:rFonts w:cs="Times New Roman"/>
          <w:szCs w:val="28"/>
        </w:rPr>
        <w:t xml:space="preserve">такого документу разом з </w:t>
      </w:r>
      <w:r w:rsidR="003966B7" w:rsidRPr="00D856D6">
        <w:rPr>
          <w:rFonts w:cs="Times New Roman"/>
          <w:szCs w:val="28"/>
        </w:rPr>
        <w:t>належн</w:t>
      </w:r>
      <w:r w:rsidR="007E49F4" w:rsidRPr="00D856D6">
        <w:rPr>
          <w:rFonts w:cs="Times New Roman"/>
          <w:szCs w:val="28"/>
        </w:rPr>
        <w:t>ими</w:t>
      </w:r>
      <w:r w:rsidR="003966B7" w:rsidRPr="00D856D6">
        <w:rPr>
          <w:rFonts w:cs="Times New Roman"/>
          <w:szCs w:val="28"/>
        </w:rPr>
        <w:t xml:space="preserve"> </w:t>
      </w:r>
      <w:r w:rsidR="00857D03" w:rsidRPr="00D856D6">
        <w:rPr>
          <w:rFonts w:cs="Times New Roman"/>
          <w:szCs w:val="28"/>
        </w:rPr>
        <w:t xml:space="preserve">супровідними матеріалами, які б включали </w:t>
      </w:r>
      <w:r w:rsidRPr="00D856D6">
        <w:rPr>
          <w:rFonts w:cs="Times New Roman"/>
          <w:szCs w:val="28"/>
        </w:rPr>
        <w:t xml:space="preserve">пояснення щодо основних положень і показників Бюджетної декларації, включаючи </w:t>
      </w:r>
      <w:r w:rsidR="00857D03" w:rsidRPr="00D856D6">
        <w:rPr>
          <w:rFonts w:cs="Times New Roman"/>
          <w:szCs w:val="28"/>
        </w:rPr>
        <w:t>фінансово-економічн</w:t>
      </w:r>
      <w:r w:rsidRPr="00D856D6">
        <w:rPr>
          <w:rFonts w:cs="Times New Roman"/>
          <w:szCs w:val="28"/>
        </w:rPr>
        <w:t xml:space="preserve">і розрахунки, </w:t>
      </w:r>
      <w:r w:rsidR="00857D03" w:rsidRPr="00D856D6">
        <w:rPr>
          <w:rFonts w:cs="Times New Roman"/>
          <w:szCs w:val="28"/>
        </w:rPr>
        <w:t>та щодо відхилень від Бюджетної декларації, схваленої у попередньому році</w:t>
      </w:r>
      <w:r w:rsidR="007E49F4" w:rsidRPr="00D856D6">
        <w:rPr>
          <w:rFonts w:cs="Times New Roman"/>
          <w:szCs w:val="28"/>
        </w:rPr>
        <w:t xml:space="preserve">, а також оприлюднення зазначених матеріалів разом з Бюджетною декларацією на офіційному сайті Уряду чи Міністерства фінансів </w:t>
      </w:r>
      <w:r w:rsidR="00015289" w:rsidRPr="00D856D6">
        <w:rPr>
          <w:rFonts w:cs="Times New Roman"/>
          <w:szCs w:val="28"/>
        </w:rPr>
        <w:t xml:space="preserve">України </w:t>
      </w:r>
      <w:r w:rsidR="007E49F4" w:rsidRPr="00D856D6">
        <w:rPr>
          <w:rFonts w:cs="Times New Roman"/>
          <w:szCs w:val="28"/>
        </w:rPr>
        <w:t xml:space="preserve">з метою забезпечення </w:t>
      </w:r>
      <w:r w:rsidR="00AA7D81" w:rsidRPr="00D856D6">
        <w:rPr>
          <w:rFonts w:cs="Times New Roman"/>
          <w:szCs w:val="28"/>
        </w:rPr>
        <w:t>доступності для широкого обговорення як в Парламенті, так і серед громадськості</w:t>
      </w:r>
      <w:r w:rsidR="007E49F4" w:rsidRPr="00D856D6">
        <w:rPr>
          <w:rFonts w:cs="Times New Roman"/>
          <w:szCs w:val="28"/>
        </w:rPr>
        <w:t>.</w:t>
      </w:r>
    </w:p>
    <w:p w:rsidR="003F30DE" w:rsidRPr="00D856D6" w:rsidRDefault="003F30DE" w:rsidP="0039413E">
      <w:pPr>
        <w:spacing w:before="0"/>
        <w:rPr>
          <w:rFonts w:cs="Times New Roman"/>
          <w:szCs w:val="28"/>
        </w:rPr>
      </w:pPr>
      <w:r w:rsidRPr="00D856D6">
        <w:rPr>
          <w:rFonts w:cs="Times New Roman"/>
          <w:szCs w:val="28"/>
        </w:rPr>
        <w:t xml:space="preserve">Враховуючи </w:t>
      </w:r>
      <w:r w:rsidR="008C461F" w:rsidRPr="00D856D6">
        <w:rPr>
          <w:rFonts w:cs="Times New Roman"/>
          <w:szCs w:val="28"/>
        </w:rPr>
        <w:t xml:space="preserve">практику багатьох років щодо </w:t>
      </w:r>
      <w:r w:rsidRPr="00D856D6">
        <w:rPr>
          <w:rFonts w:cs="Times New Roman"/>
          <w:szCs w:val="28"/>
        </w:rPr>
        <w:t>щорічн</w:t>
      </w:r>
      <w:r w:rsidR="008C461F" w:rsidRPr="00D856D6">
        <w:rPr>
          <w:rFonts w:cs="Times New Roman"/>
          <w:szCs w:val="28"/>
        </w:rPr>
        <w:t>ого</w:t>
      </w:r>
      <w:r w:rsidRPr="00D856D6">
        <w:rPr>
          <w:rFonts w:cs="Times New Roman"/>
          <w:szCs w:val="28"/>
        </w:rPr>
        <w:t xml:space="preserve"> уточнення складових частин спеціального фонду державного бюджету </w:t>
      </w:r>
      <w:r w:rsidR="006D33BC" w:rsidRPr="00D856D6">
        <w:rPr>
          <w:rFonts w:cs="Times New Roman"/>
          <w:szCs w:val="28"/>
        </w:rPr>
        <w:t>та</w:t>
      </w:r>
      <w:r w:rsidRPr="00D856D6">
        <w:rPr>
          <w:rFonts w:cs="Times New Roman"/>
          <w:szCs w:val="28"/>
        </w:rPr>
        <w:t xml:space="preserve"> відповідн</w:t>
      </w:r>
      <w:r w:rsidR="008C461F" w:rsidRPr="00D856D6">
        <w:rPr>
          <w:rFonts w:cs="Times New Roman"/>
          <w:szCs w:val="28"/>
        </w:rPr>
        <w:t>ого</w:t>
      </w:r>
      <w:r w:rsidRPr="00D856D6">
        <w:rPr>
          <w:rFonts w:cs="Times New Roman"/>
          <w:szCs w:val="28"/>
        </w:rPr>
        <w:t xml:space="preserve"> вплив</w:t>
      </w:r>
      <w:r w:rsidR="008C461F" w:rsidRPr="00D856D6">
        <w:rPr>
          <w:rFonts w:cs="Times New Roman"/>
          <w:szCs w:val="28"/>
        </w:rPr>
        <w:t>у</w:t>
      </w:r>
      <w:r w:rsidRPr="00D856D6">
        <w:rPr>
          <w:rFonts w:cs="Times New Roman"/>
          <w:szCs w:val="28"/>
        </w:rPr>
        <w:t xml:space="preserve"> розподілу бюджету на загальний і спеціальний фонди</w:t>
      </w:r>
      <w:r w:rsidR="006D33BC" w:rsidRPr="00D856D6">
        <w:rPr>
          <w:rFonts w:cs="Times New Roman"/>
          <w:szCs w:val="28"/>
        </w:rPr>
        <w:t xml:space="preserve"> на формування </w:t>
      </w:r>
      <w:r w:rsidR="003D4AF3" w:rsidRPr="00D856D6">
        <w:rPr>
          <w:rFonts w:cs="Times New Roman"/>
          <w:szCs w:val="28"/>
        </w:rPr>
        <w:t xml:space="preserve">бюджетної політики та </w:t>
      </w:r>
      <w:r w:rsidR="00212B0C" w:rsidRPr="00D856D6">
        <w:rPr>
          <w:rFonts w:cs="Times New Roman"/>
          <w:szCs w:val="28"/>
        </w:rPr>
        <w:t xml:space="preserve">безпосередньо </w:t>
      </w:r>
      <w:r w:rsidR="006D33BC" w:rsidRPr="00D856D6">
        <w:rPr>
          <w:rFonts w:cs="Times New Roman"/>
          <w:szCs w:val="28"/>
        </w:rPr>
        <w:t>проекту державного бюджету</w:t>
      </w:r>
      <w:r w:rsidRPr="00D856D6">
        <w:rPr>
          <w:rFonts w:cs="Times New Roman"/>
          <w:szCs w:val="28"/>
        </w:rPr>
        <w:t xml:space="preserve">, доцільно при подальшому опрацюванні законопроекту </w:t>
      </w:r>
      <w:r w:rsidR="006D33BC" w:rsidRPr="00D856D6">
        <w:rPr>
          <w:rFonts w:cs="Times New Roman"/>
          <w:szCs w:val="28"/>
        </w:rPr>
        <w:t>№ 8044 розглянути можливість включення до Бюджетної декларації положення щодо особливостей спеціального фонду державного бюджету на середньостроковий період, а також розмежування стель видатків та надання кредитів з бюджету за загальним і спеціальним фондами.</w:t>
      </w:r>
    </w:p>
    <w:p w:rsidR="00065618" w:rsidRPr="00D856D6" w:rsidRDefault="00065618" w:rsidP="0039413E">
      <w:pPr>
        <w:spacing w:before="0"/>
        <w:rPr>
          <w:rFonts w:cs="Times New Roman"/>
          <w:szCs w:val="28"/>
        </w:rPr>
      </w:pPr>
      <w:r w:rsidRPr="00D856D6">
        <w:rPr>
          <w:rFonts w:cs="Times New Roman"/>
          <w:szCs w:val="28"/>
        </w:rPr>
        <w:t>Необхідно також розглянути можливість деталізації у Бюджетній декларації положень щодо взаємовідносин державного бюджету з місцевими бюджетами в частині визначення показників міжбюджетних трансфертів у розрізі їх видів, що потрібно</w:t>
      </w:r>
      <w:r w:rsidR="00D20CFB" w:rsidRPr="00D856D6">
        <w:rPr>
          <w:rFonts w:cs="Times New Roman"/>
          <w:szCs w:val="28"/>
        </w:rPr>
        <w:t xml:space="preserve">, насамперед, </w:t>
      </w:r>
      <w:r w:rsidRPr="00D856D6">
        <w:rPr>
          <w:rFonts w:cs="Times New Roman"/>
          <w:szCs w:val="28"/>
        </w:rPr>
        <w:t xml:space="preserve">для належного складання </w:t>
      </w:r>
      <w:r w:rsidR="00D20CFB" w:rsidRPr="00D856D6">
        <w:rPr>
          <w:rFonts w:cs="Times New Roman"/>
          <w:szCs w:val="28"/>
        </w:rPr>
        <w:t xml:space="preserve">місцевих фінансових планів і </w:t>
      </w:r>
      <w:r w:rsidR="00F04436" w:rsidRPr="00D856D6">
        <w:rPr>
          <w:rFonts w:cs="Times New Roman"/>
          <w:szCs w:val="28"/>
        </w:rPr>
        <w:t>формування проектів місцевих бюджетів.</w:t>
      </w:r>
      <w:r w:rsidR="00D20CFB" w:rsidRPr="00D856D6">
        <w:rPr>
          <w:rFonts w:cs="Times New Roman"/>
          <w:szCs w:val="28"/>
        </w:rPr>
        <w:t xml:space="preserve"> </w:t>
      </w:r>
      <w:r w:rsidR="00F04436" w:rsidRPr="00D856D6">
        <w:rPr>
          <w:rFonts w:cs="Times New Roman"/>
          <w:szCs w:val="28"/>
        </w:rPr>
        <w:t>АМУ надала аналогічну пропозицію.</w:t>
      </w:r>
    </w:p>
    <w:p w:rsidR="00DB21C3" w:rsidRPr="00D856D6" w:rsidRDefault="00237446" w:rsidP="0039413E">
      <w:pPr>
        <w:spacing w:before="0"/>
        <w:rPr>
          <w:rFonts w:cs="Times New Roman"/>
          <w:szCs w:val="28"/>
        </w:rPr>
      </w:pPr>
      <w:r w:rsidRPr="00D856D6">
        <w:rPr>
          <w:rFonts w:cs="Times New Roman"/>
          <w:szCs w:val="28"/>
        </w:rPr>
        <w:t>Відповідно до ч</w:t>
      </w:r>
      <w:r w:rsidR="000A5D31" w:rsidRPr="00D856D6">
        <w:rPr>
          <w:rFonts w:cs="Times New Roman"/>
          <w:szCs w:val="28"/>
        </w:rPr>
        <w:t>астин</w:t>
      </w:r>
      <w:r w:rsidRPr="00D856D6">
        <w:rPr>
          <w:rFonts w:cs="Times New Roman"/>
          <w:szCs w:val="28"/>
        </w:rPr>
        <w:t>и</w:t>
      </w:r>
      <w:r w:rsidR="000A5D31" w:rsidRPr="00D856D6">
        <w:rPr>
          <w:rFonts w:cs="Times New Roman"/>
          <w:szCs w:val="28"/>
        </w:rPr>
        <w:t xml:space="preserve"> четверто</w:t>
      </w:r>
      <w:r w:rsidRPr="00D856D6">
        <w:rPr>
          <w:rFonts w:cs="Times New Roman"/>
          <w:szCs w:val="28"/>
        </w:rPr>
        <w:t>ї</w:t>
      </w:r>
      <w:r w:rsidR="000A5D31" w:rsidRPr="00D856D6">
        <w:rPr>
          <w:rFonts w:cs="Times New Roman"/>
          <w:szCs w:val="28"/>
        </w:rPr>
        <w:t xml:space="preserve"> нової редакції статті 33 Кодексу </w:t>
      </w:r>
      <w:r w:rsidRPr="00D856D6">
        <w:rPr>
          <w:rFonts w:cs="Times New Roman"/>
          <w:szCs w:val="28"/>
        </w:rPr>
        <w:t xml:space="preserve">Міністерство фінансів </w:t>
      </w:r>
      <w:r w:rsidR="00015289" w:rsidRPr="00D856D6">
        <w:rPr>
          <w:rFonts w:cs="Times New Roman"/>
          <w:szCs w:val="28"/>
        </w:rPr>
        <w:t xml:space="preserve">України </w:t>
      </w:r>
      <w:r w:rsidRPr="00D856D6">
        <w:rPr>
          <w:rFonts w:cs="Times New Roman"/>
          <w:szCs w:val="28"/>
        </w:rPr>
        <w:t>розробляє і доводить до головних розпорядників коштів державного бюджету стелі видатків та надання кредитів з бюджету на кожен рік середньострокового періоду.</w:t>
      </w:r>
      <w:r w:rsidR="000A5D31" w:rsidRPr="00D856D6">
        <w:rPr>
          <w:rFonts w:cs="Times New Roman"/>
          <w:szCs w:val="28"/>
        </w:rPr>
        <w:t xml:space="preserve"> </w:t>
      </w:r>
      <w:r w:rsidR="00FA7D90" w:rsidRPr="00D856D6">
        <w:rPr>
          <w:rFonts w:cs="Times New Roman"/>
          <w:szCs w:val="28"/>
        </w:rPr>
        <w:t>ІСЕД</w:t>
      </w:r>
      <w:r w:rsidRPr="00D856D6">
        <w:rPr>
          <w:rFonts w:cs="Times New Roman"/>
          <w:szCs w:val="28"/>
        </w:rPr>
        <w:t xml:space="preserve"> вважає, що із тексту законопроекту № 8044 не </w:t>
      </w:r>
      <w:r w:rsidR="000850D6" w:rsidRPr="00D856D6">
        <w:rPr>
          <w:rFonts w:cs="Times New Roman"/>
          <w:szCs w:val="28"/>
        </w:rPr>
        <w:t>випливає</w:t>
      </w:r>
      <w:r w:rsidRPr="00D856D6">
        <w:rPr>
          <w:rFonts w:cs="Times New Roman"/>
          <w:szCs w:val="28"/>
        </w:rPr>
        <w:t xml:space="preserve">, яким чином розраховуватимуться </w:t>
      </w:r>
      <w:r w:rsidRPr="00D856D6">
        <w:rPr>
          <w:rFonts w:cs="Times New Roman"/>
          <w:szCs w:val="28"/>
        </w:rPr>
        <w:lastRenderedPageBreak/>
        <w:t>ц</w:t>
      </w:r>
      <w:r w:rsidR="000850D6" w:rsidRPr="00D856D6">
        <w:rPr>
          <w:rFonts w:cs="Times New Roman"/>
          <w:szCs w:val="28"/>
        </w:rPr>
        <w:t>і</w:t>
      </w:r>
      <w:r w:rsidRPr="00D856D6">
        <w:rPr>
          <w:rFonts w:cs="Times New Roman"/>
          <w:szCs w:val="28"/>
        </w:rPr>
        <w:t xml:space="preserve"> стел</w:t>
      </w:r>
      <w:r w:rsidR="000850D6" w:rsidRPr="00D856D6">
        <w:rPr>
          <w:rFonts w:cs="Times New Roman"/>
          <w:szCs w:val="28"/>
        </w:rPr>
        <w:t>і</w:t>
      </w:r>
      <w:r w:rsidRPr="00D856D6">
        <w:rPr>
          <w:rFonts w:cs="Times New Roman"/>
          <w:szCs w:val="28"/>
        </w:rPr>
        <w:t xml:space="preserve"> у випадку </w:t>
      </w:r>
      <w:r w:rsidR="000850D6" w:rsidRPr="00D856D6">
        <w:rPr>
          <w:rFonts w:cs="Times New Roman"/>
          <w:szCs w:val="28"/>
        </w:rPr>
        <w:t>зміни</w:t>
      </w:r>
      <w:r w:rsidRPr="00D856D6">
        <w:rPr>
          <w:rFonts w:cs="Times New Roman"/>
          <w:szCs w:val="28"/>
        </w:rPr>
        <w:t xml:space="preserve"> </w:t>
      </w:r>
      <w:r w:rsidR="000850D6" w:rsidRPr="00D856D6">
        <w:rPr>
          <w:rFonts w:cs="Times New Roman"/>
          <w:szCs w:val="28"/>
        </w:rPr>
        <w:t>стратегічних</w:t>
      </w:r>
      <w:r w:rsidRPr="00D856D6">
        <w:rPr>
          <w:rFonts w:cs="Times New Roman"/>
          <w:szCs w:val="28"/>
        </w:rPr>
        <w:t xml:space="preserve"> </w:t>
      </w:r>
      <w:r w:rsidR="000850D6" w:rsidRPr="00D856D6">
        <w:rPr>
          <w:rFonts w:cs="Times New Roman"/>
          <w:szCs w:val="28"/>
        </w:rPr>
        <w:t>напрямів</w:t>
      </w:r>
      <w:r w:rsidRPr="00D856D6">
        <w:rPr>
          <w:rFonts w:cs="Times New Roman"/>
          <w:szCs w:val="28"/>
        </w:rPr>
        <w:t xml:space="preserve"> розвитку держави</w:t>
      </w:r>
      <w:r w:rsidR="000A5D31" w:rsidRPr="00D856D6">
        <w:rPr>
          <w:rFonts w:cs="Times New Roman"/>
          <w:szCs w:val="28"/>
        </w:rPr>
        <w:t xml:space="preserve">, </w:t>
      </w:r>
      <w:r w:rsidR="000850D6" w:rsidRPr="00D856D6">
        <w:rPr>
          <w:rFonts w:cs="Times New Roman"/>
          <w:szCs w:val="28"/>
        </w:rPr>
        <w:t xml:space="preserve">тобто не вбачається прозорого механізму визначення відповідних стель, а отже доцільно було б у даній статті Кодексу чітко зафіксувати підхід до визначення стель та/або </w:t>
      </w:r>
      <w:r w:rsidR="00DB21C3" w:rsidRPr="00D856D6">
        <w:rPr>
          <w:rFonts w:cs="Times New Roman"/>
          <w:szCs w:val="28"/>
        </w:rPr>
        <w:t xml:space="preserve">передбачити положення, згідно з яким методологію визначення цього показника встановлює Кабінет Міністрів </w:t>
      </w:r>
      <w:r w:rsidR="00015289" w:rsidRPr="00D856D6">
        <w:rPr>
          <w:rFonts w:cs="Times New Roman"/>
          <w:szCs w:val="28"/>
        </w:rPr>
        <w:t xml:space="preserve">України </w:t>
      </w:r>
      <w:r w:rsidR="00DB21C3" w:rsidRPr="00D856D6">
        <w:rPr>
          <w:rFonts w:cs="Times New Roman"/>
          <w:szCs w:val="28"/>
        </w:rPr>
        <w:t>відповідно до засад, встановлених Кодексом.</w:t>
      </w:r>
    </w:p>
    <w:p w:rsidR="00AA7D81" w:rsidRPr="00D856D6" w:rsidRDefault="00211217" w:rsidP="0039413E">
      <w:pPr>
        <w:spacing w:before="0"/>
        <w:rPr>
          <w:rFonts w:cs="Times New Roman"/>
          <w:szCs w:val="28"/>
        </w:rPr>
      </w:pPr>
      <w:r w:rsidRPr="00D856D6">
        <w:rPr>
          <w:rFonts w:cs="Times New Roman"/>
          <w:szCs w:val="28"/>
        </w:rPr>
        <w:t xml:space="preserve">Новою статтею 33-1 Кодексу </w:t>
      </w:r>
      <w:r w:rsidR="00DB21C3" w:rsidRPr="00D856D6">
        <w:rPr>
          <w:rFonts w:cs="Times New Roman"/>
          <w:szCs w:val="28"/>
        </w:rPr>
        <w:t xml:space="preserve">пропонується врегулювати </w:t>
      </w:r>
      <w:r w:rsidRPr="00D856D6">
        <w:rPr>
          <w:rFonts w:cs="Times New Roman"/>
          <w:szCs w:val="28"/>
        </w:rPr>
        <w:t xml:space="preserve">можливість уточнення стель видатків та надання кредитів з бюджету і відповідних сукупних стель, визначених Бюджетною декларацією, зокрема, під час складання проекту державного бюджету на плановий бюджетний період. </w:t>
      </w:r>
      <w:r w:rsidR="007E49F4" w:rsidRPr="00D856D6">
        <w:rPr>
          <w:rFonts w:cs="Times New Roman"/>
          <w:szCs w:val="28"/>
        </w:rPr>
        <w:t>Такі положення потребують чіткої юридичної визначеності щодо порядку уточнення таких стель (</w:t>
      </w:r>
      <w:r w:rsidR="00AA7D81" w:rsidRPr="00D856D6">
        <w:rPr>
          <w:rFonts w:cs="Times New Roman"/>
          <w:szCs w:val="28"/>
        </w:rPr>
        <w:t xml:space="preserve">насамперед, </w:t>
      </w:r>
      <w:r w:rsidR="007E49F4" w:rsidRPr="00D856D6">
        <w:rPr>
          <w:rFonts w:cs="Times New Roman"/>
          <w:szCs w:val="28"/>
        </w:rPr>
        <w:t>хто приймає відповідне рішення</w:t>
      </w:r>
      <w:r w:rsidR="00AA7D81" w:rsidRPr="00D856D6">
        <w:rPr>
          <w:rFonts w:cs="Times New Roman"/>
          <w:szCs w:val="28"/>
        </w:rPr>
        <w:t xml:space="preserve"> та </w:t>
      </w:r>
      <w:r w:rsidR="007E49F4" w:rsidRPr="00D856D6">
        <w:rPr>
          <w:rFonts w:cs="Times New Roman"/>
          <w:szCs w:val="28"/>
        </w:rPr>
        <w:t>яким чином оприлюдню</w:t>
      </w:r>
      <w:r w:rsidR="00AA7D81" w:rsidRPr="00D856D6">
        <w:rPr>
          <w:rFonts w:cs="Times New Roman"/>
          <w:szCs w:val="28"/>
        </w:rPr>
        <w:t>ю</w:t>
      </w:r>
      <w:r w:rsidR="007E49F4" w:rsidRPr="00D856D6">
        <w:rPr>
          <w:rFonts w:cs="Times New Roman"/>
          <w:szCs w:val="28"/>
        </w:rPr>
        <w:t xml:space="preserve">ться </w:t>
      </w:r>
      <w:r w:rsidR="00AA7D81" w:rsidRPr="00D856D6">
        <w:rPr>
          <w:rFonts w:cs="Times New Roman"/>
          <w:szCs w:val="28"/>
        </w:rPr>
        <w:t xml:space="preserve">уточнені стелі, яка роль у цьому процесі Кабінету Міністрів </w:t>
      </w:r>
      <w:r w:rsidR="00015289" w:rsidRPr="00D856D6">
        <w:rPr>
          <w:rFonts w:cs="Times New Roman"/>
          <w:szCs w:val="28"/>
        </w:rPr>
        <w:t xml:space="preserve">України </w:t>
      </w:r>
      <w:r w:rsidR="00AA7D81" w:rsidRPr="00D856D6">
        <w:rPr>
          <w:rFonts w:cs="Times New Roman"/>
          <w:szCs w:val="28"/>
        </w:rPr>
        <w:t>та Верховної Ради</w:t>
      </w:r>
      <w:r w:rsidR="00015289" w:rsidRPr="00015289">
        <w:rPr>
          <w:rFonts w:cs="Times New Roman"/>
          <w:szCs w:val="28"/>
        </w:rPr>
        <w:t xml:space="preserve"> </w:t>
      </w:r>
      <w:r w:rsidR="00015289" w:rsidRPr="00D856D6">
        <w:rPr>
          <w:rFonts w:cs="Times New Roman"/>
          <w:szCs w:val="28"/>
        </w:rPr>
        <w:t>України</w:t>
      </w:r>
      <w:r w:rsidR="00AA7D81" w:rsidRPr="00D856D6">
        <w:rPr>
          <w:rFonts w:cs="Times New Roman"/>
          <w:szCs w:val="28"/>
        </w:rPr>
        <w:t>).</w:t>
      </w:r>
    </w:p>
    <w:p w:rsidR="00E40D00" w:rsidRPr="00D856D6" w:rsidRDefault="00E40D00" w:rsidP="0039413E">
      <w:pPr>
        <w:spacing w:before="0"/>
        <w:rPr>
          <w:rFonts w:cs="Times New Roman"/>
          <w:szCs w:val="28"/>
        </w:rPr>
      </w:pPr>
      <w:r w:rsidRPr="00D856D6">
        <w:rPr>
          <w:rFonts w:cs="Times New Roman"/>
          <w:szCs w:val="28"/>
        </w:rPr>
        <w:t xml:space="preserve">Аналогічні питання стосуються </w:t>
      </w:r>
      <w:r w:rsidR="00DB21C3" w:rsidRPr="00D856D6">
        <w:rPr>
          <w:rFonts w:cs="Times New Roman"/>
          <w:szCs w:val="28"/>
        </w:rPr>
        <w:t xml:space="preserve">запропонованої нової статті 75-1 Кодексу щодо місцевого фінансового плану і стель видатків та надання кредитів з місцевого бюджету. </w:t>
      </w:r>
    </w:p>
    <w:p w:rsidR="002D26BF" w:rsidRPr="00D856D6" w:rsidRDefault="007663A5" w:rsidP="00BD57DA">
      <w:pPr>
        <w:rPr>
          <w:rFonts w:cs="Times New Roman"/>
          <w:szCs w:val="28"/>
        </w:rPr>
      </w:pPr>
      <w:r w:rsidRPr="00D856D6">
        <w:rPr>
          <w:rFonts w:cs="Times New Roman"/>
          <w:szCs w:val="28"/>
        </w:rPr>
        <w:t>8</w:t>
      </w:r>
      <w:r w:rsidR="002D26BF" w:rsidRPr="00D856D6">
        <w:rPr>
          <w:rFonts w:cs="Times New Roman"/>
          <w:szCs w:val="28"/>
        </w:rPr>
        <w:t xml:space="preserve">. Виникає питання щодо доцільності </w:t>
      </w:r>
      <w:r w:rsidR="0037113C" w:rsidRPr="00D856D6">
        <w:rPr>
          <w:rFonts w:cs="Times New Roman"/>
          <w:szCs w:val="28"/>
        </w:rPr>
        <w:t xml:space="preserve">та/або </w:t>
      </w:r>
      <w:r w:rsidR="00D24401" w:rsidRPr="00D856D6">
        <w:rPr>
          <w:rFonts w:cs="Times New Roman"/>
          <w:szCs w:val="28"/>
        </w:rPr>
        <w:t xml:space="preserve">чіткості </w:t>
      </w:r>
      <w:r w:rsidR="002D26BF" w:rsidRPr="00D856D6">
        <w:rPr>
          <w:rFonts w:cs="Times New Roman"/>
          <w:szCs w:val="28"/>
        </w:rPr>
        <w:t xml:space="preserve">викладу передбачених законопроектом </w:t>
      </w:r>
      <w:r w:rsidR="0037113C" w:rsidRPr="00D856D6">
        <w:rPr>
          <w:rFonts w:cs="Times New Roman"/>
          <w:szCs w:val="28"/>
        </w:rPr>
        <w:t xml:space="preserve">№ 8044 </w:t>
      </w:r>
      <w:r w:rsidR="002D26BF" w:rsidRPr="00D856D6">
        <w:rPr>
          <w:rFonts w:cs="Times New Roman"/>
          <w:szCs w:val="28"/>
        </w:rPr>
        <w:t xml:space="preserve">окремих доповнень </w:t>
      </w:r>
      <w:r w:rsidR="00D24401" w:rsidRPr="00D856D6">
        <w:rPr>
          <w:rFonts w:cs="Times New Roman"/>
          <w:szCs w:val="28"/>
        </w:rPr>
        <w:t xml:space="preserve">чи змін </w:t>
      </w:r>
      <w:r w:rsidR="002D26BF" w:rsidRPr="00D856D6">
        <w:rPr>
          <w:rFonts w:cs="Times New Roman"/>
          <w:szCs w:val="28"/>
        </w:rPr>
        <w:t xml:space="preserve">бюджетної термінології </w:t>
      </w:r>
      <w:r w:rsidR="00A04BB9" w:rsidRPr="00D856D6">
        <w:rPr>
          <w:rFonts w:cs="Times New Roman"/>
          <w:szCs w:val="28"/>
        </w:rPr>
        <w:t xml:space="preserve">шляхом </w:t>
      </w:r>
      <w:r w:rsidR="002D26BF" w:rsidRPr="00D856D6">
        <w:rPr>
          <w:rFonts w:cs="Times New Roman"/>
          <w:szCs w:val="28"/>
        </w:rPr>
        <w:t>змін до статті 2 Кодексу</w:t>
      </w:r>
      <w:r w:rsidR="00EC1769" w:rsidRPr="00D856D6">
        <w:rPr>
          <w:rFonts w:cs="Times New Roman"/>
          <w:szCs w:val="28"/>
        </w:rPr>
        <w:t>, на що також вказу</w:t>
      </w:r>
      <w:r w:rsidR="008D6687" w:rsidRPr="00D856D6">
        <w:rPr>
          <w:rFonts w:cs="Times New Roman"/>
          <w:szCs w:val="28"/>
        </w:rPr>
        <w:t>ють</w:t>
      </w:r>
      <w:r w:rsidR="00EC1769" w:rsidRPr="00D856D6">
        <w:rPr>
          <w:rFonts w:cs="Times New Roman"/>
          <w:szCs w:val="28"/>
        </w:rPr>
        <w:t xml:space="preserve"> </w:t>
      </w:r>
      <w:r w:rsidR="00B43245" w:rsidRPr="00D856D6">
        <w:rPr>
          <w:rFonts w:cs="Times New Roman"/>
          <w:szCs w:val="28"/>
        </w:rPr>
        <w:t xml:space="preserve">Інститут законодавства та </w:t>
      </w:r>
      <w:r w:rsidR="00EC1769" w:rsidRPr="00D856D6">
        <w:rPr>
          <w:rFonts w:cs="Times New Roman"/>
          <w:szCs w:val="28"/>
        </w:rPr>
        <w:t>ІСЕД</w:t>
      </w:r>
      <w:r w:rsidR="002D26BF" w:rsidRPr="00D856D6">
        <w:rPr>
          <w:rFonts w:cs="Times New Roman"/>
          <w:szCs w:val="28"/>
        </w:rPr>
        <w:t>.</w:t>
      </w:r>
    </w:p>
    <w:p w:rsidR="002D26BF" w:rsidRPr="00D856D6" w:rsidRDefault="002D26BF" w:rsidP="0039413E">
      <w:pPr>
        <w:spacing w:before="0"/>
        <w:rPr>
          <w:rFonts w:cs="Times New Roman"/>
          <w:szCs w:val="28"/>
        </w:rPr>
      </w:pPr>
      <w:r w:rsidRPr="00D856D6">
        <w:rPr>
          <w:rFonts w:cs="Times New Roman"/>
          <w:szCs w:val="28"/>
        </w:rPr>
        <w:t xml:space="preserve">Наприклад, новий термін «загальнодержавні видатки та кредитування бюджету» </w:t>
      </w:r>
      <w:r w:rsidR="0037113C" w:rsidRPr="00D856D6">
        <w:rPr>
          <w:rFonts w:cs="Times New Roman"/>
          <w:i/>
          <w:szCs w:val="28"/>
        </w:rPr>
        <w:t>/новий пункт 23-2/</w:t>
      </w:r>
      <w:r w:rsidR="0037113C" w:rsidRPr="00D856D6">
        <w:rPr>
          <w:rFonts w:cs="Times New Roman"/>
          <w:szCs w:val="28"/>
        </w:rPr>
        <w:t xml:space="preserve"> </w:t>
      </w:r>
      <w:r w:rsidRPr="00D856D6">
        <w:rPr>
          <w:rFonts w:cs="Times New Roman"/>
          <w:szCs w:val="28"/>
        </w:rPr>
        <w:t>не застосовується надалі у тексті Кодексу, а запропоноване його визначення («видатки та кредитування бюджету на виконання загальнодержавних завдань, бюджетні призначення на які встановлюються законом про Державний бюджет України») є занадто загальним та не розкриває у повній мірі змісту такого терміну (</w:t>
      </w:r>
      <w:r w:rsidR="0037113C" w:rsidRPr="00D856D6">
        <w:rPr>
          <w:rFonts w:cs="Times New Roman"/>
          <w:szCs w:val="28"/>
        </w:rPr>
        <w:t>а</w:t>
      </w:r>
      <w:r w:rsidRPr="00D856D6">
        <w:rPr>
          <w:rFonts w:cs="Times New Roman"/>
          <w:szCs w:val="28"/>
        </w:rPr>
        <w:t xml:space="preserve"> на практиці у більшості випадків асоціюється з трансфертами з державного бюджету місцевим бюджетам).</w:t>
      </w:r>
    </w:p>
    <w:p w:rsidR="0037113C" w:rsidRPr="00D856D6" w:rsidRDefault="0037113C" w:rsidP="0039413E">
      <w:pPr>
        <w:spacing w:before="0"/>
        <w:rPr>
          <w:rFonts w:cs="Times New Roman"/>
          <w:szCs w:val="28"/>
        </w:rPr>
      </w:pPr>
      <w:r w:rsidRPr="00D856D6">
        <w:rPr>
          <w:rFonts w:cs="Times New Roman"/>
          <w:szCs w:val="28"/>
        </w:rPr>
        <w:t xml:space="preserve">Запропоновані визначення термінів «дотації» та «план використання бюджетних коштів» </w:t>
      </w:r>
      <w:r w:rsidRPr="00D856D6">
        <w:rPr>
          <w:rFonts w:cs="Times New Roman"/>
          <w:i/>
          <w:szCs w:val="28"/>
        </w:rPr>
        <w:t xml:space="preserve">/нові пункти 21-2 та 40-1/ </w:t>
      </w:r>
      <w:r w:rsidRPr="00D856D6">
        <w:rPr>
          <w:rFonts w:cs="Times New Roman"/>
          <w:szCs w:val="28"/>
        </w:rPr>
        <w:t xml:space="preserve">потребують методологічного уточнення для забезпечення їх однозначного трактування і чіткої відмінності від термінів відповідно «субвенції» та «кошторис», в іншому </w:t>
      </w:r>
      <w:r w:rsidR="00D24401" w:rsidRPr="00D856D6">
        <w:rPr>
          <w:rFonts w:cs="Times New Roman"/>
          <w:szCs w:val="28"/>
        </w:rPr>
        <w:t xml:space="preserve">випадку недоцільно їх включати до статті 2 Кодексу. </w:t>
      </w:r>
    </w:p>
    <w:p w:rsidR="00D24401" w:rsidRPr="00D856D6" w:rsidRDefault="00D24401" w:rsidP="0039413E">
      <w:pPr>
        <w:spacing w:before="0"/>
        <w:rPr>
          <w:rFonts w:cs="Times New Roman"/>
          <w:szCs w:val="28"/>
        </w:rPr>
      </w:pPr>
      <w:r w:rsidRPr="00D856D6">
        <w:rPr>
          <w:rFonts w:cs="Times New Roman"/>
          <w:szCs w:val="28"/>
        </w:rPr>
        <w:t xml:space="preserve">Законопроектом запроваджується новий термін «державна послуга» </w:t>
      </w:r>
      <w:r w:rsidRPr="00D856D6">
        <w:rPr>
          <w:rFonts w:cs="Times New Roman"/>
          <w:i/>
          <w:szCs w:val="28"/>
        </w:rPr>
        <w:t>/новий пункт 18-1/</w:t>
      </w:r>
      <w:r w:rsidRPr="00D856D6">
        <w:rPr>
          <w:rFonts w:cs="Times New Roman"/>
          <w:szCs w:val="28"/>
        </w:rPr>
        <w:t xml:space="preserve"> при наявності у Кодексі поняття «гарантовані послуги», що при практичному застосуванні може спричинити плутанику таких понять і неоднозначне трактування відповідних законодавчих норм.</w:t>
      </w:r>
      <w:r w:rsidR="00BC00CC" w:rsidRPr="00D856D6">
        <w:rPr>
          <w:rFonts w:cs="Times New Roman"/>
          <w:szCs w:val="28"/>
        </w:rPr>
        <w:t xml:space="preserve"> Інститут законодавства також не розуміє, як термін «державні послуги» має співвідноситися з терміном «гарантовані послуги».</w:t>
      </w:r>
    </w:p>
    <w:p w:rsidR="00FF2BFB" w:rsidRPr="00D856D6" w:rsidRDefault="00FF2BFB" w:rsidP="0039413E">
      <w:pPr>
        <w:spacing w:before="0"/>
        <w:rPr>
          <w:rFonts w:cs="Times New Roman"/>
          <w:szCs w:val="28"/>
        </w:rPr>
      </w:pPr>
      <w:r w:rsidRPr="00D856D6">
        <w:rPr>
          <w:rFonts w:cs="Times New Roman"/>
          <w:szCs w:val="28"/>
        </w:rPr>
        <w:t xml:space="preserve">Спірними в частині вдосконалення викладу є запропоновані уточнення визначень термінів «бюджетна програма», «програмно-цільовий метод у бюджетному процесі» і «управління бюджетними коштами» </w:t>
      </w:r>
      <w:r w:rsidRPr="00D856D6">
        <w:rPr>
          <w:rFonts w:cs="Times New Roman"/>
          <w:i/>
          <w:szCs w:val="28"/>
        </w:rPr>
        <w:t xml:space="preserve">/зміни до пунктів </w:t>
      </w:r>
      <w:r w:rsidRPr="00D856D6">
        <w:rPr>
          <w:rFonts w:cs="Times New Roman"/>
          <w:i/>
          <w:szCs w:val="28"/>
        </w:rPr>
        <w:lastRenderedPageBreak/>
        <w:t>4, 42 і 49/</w:t>
      </w:r>
      <w:r w:rsidRPr="00D856D6">
        <w:rPr>
          <w:rFonts w:cs="Times New Roman"/>
          <w:szCs w:val="28"/>
        </w:rPr>
        <w:t>, а відтак потребують обговорення на предмет доцільності їх внесення.</w:t>
      </w:r>
    </w:p>
    <w:p w:rsidR="00A04BB9" w:rsidRPr="00D856D6" w:rsidRDefault="00EC1769" w:rsidP="0039413E">
      <w:pPr>
        <w:spacing w:before="0"/>
        <w:rPr>
          <w:rFonts w:cs="Times New Roman"/>
          <w:szCs w:val="28"/>
        </w:rPr>
      </w:pPr>
      <w:r w:rsidRPr="00D856D6">
        <w:rPr>
          <w:rFonts w:cs="Times New Roman"/>
          <w:szCs w:val="28"/>
        </w:rPr>
        <w:t>Визначення нових термінів</w:t>
      </w:r>
      <w:r w:rsidR="00A04BB9" w:rsidRPr="00D856D6">
        <w:rPr>
          <w:rFonts w:cs="Times New Roman"/>
          <w:szCs w:val="28"/>
        </w:rPr>
        <w:t xml:space="preserve"> «умовні зобов’язання» та «фіскальні ризики» </w:t>
      </w:r>
      <w:r w:rsidR="00E6135E" w:rsidRPr="00D856D6">
        <w:rPr>
          <w:rFonts w:cs="Times New Roman"/>
          <w:i/>
          <w:szCs w:val="28"/>
        </w:rPr>
        <w:t>/нові пункти 48-3 та 52/</w:t>
      </w:r>
      <w:r w:rsidR="00E6135E" w:rsidRPr="00D856D6">
        <w:rPr>
          <w:rFonts w:cs="Times New Roman"/>
          <w:szCs w:val="28"/>
        </w:rPr>
        <w:t xml:space="preserve"> </w:t>
      </w:r>
      <w:r w:rsidRPr="00D856D6">
        <w:rPr>
          <w:rFonts w:cs="Times New Roman"/>
          <w:szCs w:val="28"/>
        </w:rPr>
        <w:t xml:space="preserve">є занадто абстрактним та стосується лише державного бюджету, хоча відповідні зобов’язання і ризики можуть виникати під час формування і виконання місцевих бюджетів та загалом впливати на реалізацію бюджетної політики держави. При цьому, у визначенні терміну </w:t>
      </w:r>
      <w:r w:rsidR="004E2D08" w:rsidRPr="00D856D6">
        <w:rPr>
          <w:rFonts w:cs="Times New Roman"/>
          <w:szCs w:val="28"/>
        </w:rPr>
        <w:t xml:space="preserve">«фіскальні ризики» взагалі не згадується «кредитування бюджету», а вираз «відхилення від запланованих показників» в частині </w:t>
      </w:r>
      <w:r w:rsidR="00434922" w:rsidRPr="00D856D6">
        <w:rPr>
          <w:rFonts w:cs="Times New Roman"/>
          <w:szCs w:val="28"/>
        </w:rPr>
        <w:t>збільшення доходів</w:t>
      </w:r>
      <w:r w:rsidR="00553B93" w:rsidRPr="00D856D6">
        <w:rPr>
          <w:rFonts w:cs="Times New Roman"/>
          <w:szCs w:val="28"/>
        </w:rPr>
        <w:t>,</w:t>
      </w:r>
      <w:r w:rsidR="00434922" w:rsidRPr="00D856D6">
        <w:rPr>
          <w:rFonts w:cs="Times New Roman"/>
          <w:szCs w:val="28"/>
        </w:rPr>
        <w:t xml:space="preserve"> зменшення дефіциту </w:t>
      </w:r>
      <w:r w:rsidR="005A25CF" w:rsidRPr="00D856D6">
        <w:rPr>
          <w:rFonts w:cs="Times New Roman"/>
          <w:szCs w:val="28"/>
        </w:rPr>
        <w:t xml:space="preserve">бюджету </w:t>
      </w:r>
      <w:r w:rsidR="00553B93" w:rsidRPr="00D856D6">
        <w:rPr>
          <w:rFonts w:cs="Times New Roman"/>
          <w:szCs w:val="28"/>
        </w:rPr>
        <w:t xml:space="preserve">і </w:t>
      </w:r>
      <w:r w:rsidR="00434922" w:rsidRPr="00D856D6">
        <w:rPr>
          <w:rFonts w:cs="Times New Roman"/>
          <w:szCs w:val="28"/>
        </w:rPr>
        <w:t xml:space="preserve">державного боргу порівняно з планом </w:t>
      </w:r>
      <w:r w:rsidR="00523355" w:rsidRPr="00D856D6">
        <w:rPr>
          <w:rFonts w:cs="Times New Roman"/>
          <w:szCs w:val="28"/>
        </w:rPr>
        <w:t>навряд чи мож</w:t>
      </w:r>
      <w:r w:rsidR="00553B93" w:rsidRPr="00D856D6">
        <w:rPr>
          <w:rFonts w:cs="Times New Roman"/>
          <w:szCs w:val="28"/>
        </w:rPr>
        <w:t>е</w:t>
      </w:r>
      <w:r w:rsidR="00523355" w:rsidRPr="00D856D6">
        <w:rPr>
          <w:rFonts w:cs="Times New Roman"/>
          <w:szCs w:val="28"/>
        </w:rPr>
        <w:t xml:space="preserve"> </w:t>
      </w:r>
      <w:r w:rsidR="00553B93" w:rsidRPr="00D856D6">
        <w:rPr>
          <w:rFonts w:cs="Times New Roman"/>
          <w:szCs w:val="28"/>
        </w:rPr>
        <w:t>стосуватися фіскальних ризиків (як негативного фактору).</w:t>
      </w:r>
      <w:r w:rsidR="004E2D08" w:rsidRPr="00D856D6">
        <w:rPr>
          <w:rFonts w:cs="Times New Roman"/>
          <w:szCs w:val="28"/>
        </w:rPr>
        <w:t xml:space="preserve"> </w:t>
      </w:r>
      <w:r w:rsidR="0094081D" w:rsidRPr="00D856D6">
        <w:rPr>
          <w:rFonts w:cs="Times New Roman"/>
          <w:szCs w:val="28"/>
        </w:rPr>
        <w:t xml:space="preserve">ГНЕУ також зауважує, що </w:t>
      </w:r>
      <w:r w:rsidR="00554137" w:rsidRPr="00D856D6">
        <w:rPr>
          <w:rStyle w:val="rvts0"/>
          <w:rFonts w:cs="Times New Roman"/>
          <w:szCs w:val="28"/>
        </w:rPr>
        <w:t xml:space="preserve">такі відхилення можуть мати і позитивну спрямованість, в той час як поняття «ризик» зазвичай розглядається в контексті ймовірності отримання негативного результату (загрози, небезпеки, втрати тощо). </w:t>
      </w:r>
      <w:r w:rsidR="007D5F81" w:rsidRPr="00D856D6">
        <w:rPr>
          <w:rFonts w:cs="Times New Roman"/>
          <w:szCs w:val="28"/>
        </w:rPr>
        <w:t>Разом з тим</w:t>
      </w:r>
      <w:r w:rsidR="00B43245" w:rsidRPr="00D856D6">
        <w:rPr>
          <w:rFonts w:cs="Times New Roman"/>
          <w:szCs w:val="28"/>
        </w:rPr>
        <w:t xml:space="preserve">, на думку Інституту законодавства, </w:t>
      </w:r>
      <w:r w:rsidR="00893B48" w:rsidRPr="00D856D6">
        <w:rPr>
          <w:rFonts w:cs="Times New Roman"/>
          <w:szCs w:val="28"/>
        </w:rPr>
        <w:t>т</w:t>
      </w:r>
      <w:r w:rsidR="00893B48" w:rsidRPr="00D856D6">
        <w:rPr>
          <w:rStyle w:val="rvts0"/>
          <w:rFonts w:cs="Times New Roman"/>
          <w:szCs w:val="28"/>
        </w:rPr>
        <w:t>ермін «фіскальні ризики» пов’язаний із недопущенням мінімізації сплати податків і зборів, митних та інших платежів і не визначає чинники, що призводять до відхилення видатків.</w:t>
      </w:r>
    </w:p>
    <w:p w:rsidR="00420604" w:rsidRPr="00D856D6" w:rsidRDefault="00420604" w:rsidP="0039413E">
      <w:pPr>
        <w:spacing w:before="0"/>
        <w:rPr>
          <w:rFonts w:cs="Times New Roman"/>
          <w:szCs w:val="28"/>
        </w:rPr>
      </w:pPr>
      <w:r w:rsidRPr="00D856D6">
        <w:rPr>
          <w:rFonts w:cs="Times New Roman"/>
          <w:szCs w:val="28"/>
        </w:rPr>
        <w:t xml:space="preserve">Пропозиція щодо </w:t>
      </w:r>
      <w:r w:rsidR="006C1F33" w:rsidRPr="00D856D6">
        <w:rPr>
          <w:rFonts w:cs="Times New Roman"/>
          <w:szCs w:val="28"/>
        </w:rPr>
        <w:t xml:space="preserve">включення до Кодексу </w:t>
      </w:r>
      <w:r w:rsidRPr="00D856D6">
        <w:rPr>
          <w:rFonts w:cs="Times New Roman"/>
          <w:szCs w:val="28"/>
        </w:rPr>
        <w:t xml:space="preserve">нового терміну «спільний інвестиційний проект» </w:t>
      </w:r>
      <w:r w:rsidR="006C1F33" w:rsidRPr="00D856D6">
        <w:rPr>
          <w:rFonts w:cs="Times New Roman"/>
          <w:szCs w:val="28"/>
        </w:rPr>
        <w:t>(як інвестиційн</w:t>
      </w:r>
      <w:r w:rsidR="00961F25" w:rsidRPr="00D856D6">
        <w:rPr>
          <w:rFonts w:cs="Times New Roman"/>
          <w:szCs w:val="28"/>
        </w:rPr>
        <w:t>ий</w:t>
      </w:r>
      <w:r w:rsidR="006C1F33" w:rsidRPr="00D856D6">
        <w:rPr>
          <w:rFonts w:cs="Times New Roman"/>
          <w:szCs w:val="28"/>
        </w:rPr>
        <w:t xml:space="preserve"> проект, </w:t>
      </w:r>
      <w:r w:rsidR="00961F25" w:rsidRPr="00D856D6">
        <w:rPr>
          <w:rFonts w:cs="Times New Roman"/>
          <w:szCs w:val="28"/>
        </w:rPr>
        <w:t>реалізація якого здійснюється з використанням коштів кредитів (позик), залучених державою або під державні гарантії від міжнародних фінансових організацій, іноземних кредитних установ з відбудови)</w:t>
      </w:r>
      <w:r w:rsidR="00961F25" w:rsidRPr="00D856D6">
        <w:rPr>
          <w:rFonts w:cs="Times New Roman"/>
          <w:i/>
          <w:szCs w:val="28"/>
        </w:rPr>
        <w:t xml:space="preserve"> </w:t>
      </w:r>
      <w:r w:rsidR="00FF2BFB" w:rsidRPr="00D856D6">
        <w:rPr>
          <w:rFonts w:cs="Times New Roman"/>
          <w:i/>
          <w:szCs w:val="28"/>
        </w:rPr>
        <w:t>/новий пункт 43-1/</w:t>
      </w:r>
      <w:r w:rsidR="00FF2BFB" w:rsidRPr="00D856D6">
        <w:rPr>
          <w:rFonts w:cs="Times New Roman"/>
          <w:szCs w:val="28"/>
        </w:rPr>
        <w:t xml:space="preserve"> вбачається сумнівною</w:t>
      </w:r>
      <w:r w:rsidRPr="00D856D6">
        <w:rPr>
          <w:rFonts w:cs="Times New Roman"/>
          <w:szCs w:val="28"/>
        </w:rPr>
        <w:t xml:space="preserve">, зважаючи на його </w:t>
      </w:r>
      <w:r w:rsidR="006C1F33" w:rsidRPr="00D856D6">
        <w:rPr>
          <w:rFonts w:cs="Times New Roman"/>
          <w:szCs w:val="28"/>
        </w:rPr>
        <w:t>схожість</w:t>
      </w:r>
      <w:r w:rsidRPr="00D856D6">
        <w:rPr>
          <w:rFonts w:cs="Times New Roman"/>
          <w:szCs w:val="28"/>
        </w:rPr>
        <w:t xml:space="preserve"> за своєю економічною сутністю </w:t>
      </w:r>
      <w:r w:rsidR="006C1F33" w:rsidRPr="00D856D6">
        <w:rPr>
          <w:rFonts w:cs="Times New Roman"/>
          <w:szCs w:val="28"/>
        </w:rPr>
        <w:t xml:space="preserve">з визначеним </w:t>
      </w:r>
      <w:r w:rsidR="0039413E" w:rsidRPr="00D856D6">
        <w:rPr>
          <w:rFonts w:cs="Times New Roman"/>
          <w:szCs w:val="28"/>
        </w:rPr>
        <w:t xml:space="preserve">у </w:t>
      </w:r>
      <w:r w:rsidR="006C1F33" w:rsidRPr="00D856D6">
        <w:rPr>
          <w:rFonts w:cs="Times New Roman"/>
          <w:szCs w:val="28"/>
        </w:rPr>
        <w:t>Кодекс</w:t>
      </w:r>
      <w:r w:rsidR="0039413E" w:rsidRPr="00D856D6">
        <w:rPr>
          <w:rFonts w:cs="Times New Roman"/>
          <w:szCs w:val="28"/>
        </w:rPr>
        <w:t>і</w:t>
      </w:r>
      <w:r w:rsidR="006C1F33" w:rsidRPr="00D856D6">
        <w:rPr>
          <w:rFonts w:cs="Times New Roman"/>
          <w:szCs w:val="28"/>
        </w:rPr>
        <w:t xml:space="preserve"> </w:t>
      </w:r>
      <w:r w:rsidRPr="00D856D6">
        <w:rPr>
          <w:rFonts w:cs="Times New Roman"/>
          <w:szCs w:val="28"/>
        </w:rPr>
        <w:t>термін</w:t>
      </w:r>
      <w:r w:rsidR="006C1F33" w:rsidRPr="00D856D6">
        <w:rPr>
          <w:rFonts w:cs="Times New Roman"/>
          <w:szCs w:val="28"/>
        </w:rPr>
        <w:t>ом</w:t>
      </w:r>
      <w:r w:rsidRPr="00D856D6">
        <w:rPr>
          <w:rFonts w:cs="Times New Roman"/>
          <w:szCs w:val="28"/>
        </w:rPr>
        <w:t xml:space="preserve"> «державний інвестиційний проект»</w:t>
      </w:r>
      <w:r w:rsidR="00961F25" w:rsidRPr="00D856D6">
        <w:rPr>
          <w:rFonts w:cs="Times New Roman"/>
          <w:szCs w:val="28"/>
        </w:rPr>
        <w:t xml:space="preserve"> та подальшу плутанину таких термінів. </w:t>
      </w:r>
      <w:r w:rsidR="0039413E" w:rsidRPr="00D856D6">
        <w:rPr>
          <w:rFonts w:cs="Times New Roman"/>
          <w:szCs w:val="28"/>
        </w:rPr>
        <w:t>Зокрема, виходячи з положень законопроекту № 8044 і</w:t>
      </w:r>
      <w:r w:rsidR="00961F25" w:rsidRPr="00D856D6">
        <w:rPr>
          <w:rFonts w:cs="Times New Roman"/>
          <w:szCs w:val="28"/>
        </w:rPr>
        <w:t>н</w:t>
      </w:r>
      <w:r w:rsidR="0039413E" w:rsidRPr="00D856D6">
        <w:rPr>
          <w:rFonts w:cs="Times New Roman"/>
          <w:szCs w:val="28"/>
        </w:rPr>
        <w:t xml:space="preserve">вестиційний проект, реалізація якого здійснюється з використанням кредитів (позик), залучених державою або під державні гарантії від іноземних держав та іноземних банків, буде вважатися державним інвестиційним проектом, хоча за логікою мав би підпадати під визначення «спільний інвестиційний проект». Крім того, </w:t>
      </w:r>
      <w:r w:rsidRPr="00D856D6">
        <w:rPr>
          <w:rFonts w:cs="Times New Roman"/>
          <w:szCs w:val="28"/>
        </w:rPr>
        <w:t xml:space="preserve">неоднозначність трактування </w:t>
      </w:r>
      <w:r w:rsidR="002E2C68" w:rsidRPr="00D856D6">
        <w:rPr>
          <w:rFonts w:cs="Times New Roman"/>
          <w:szCs w:val="28"/>
        </w:rPr>
        <w:t xml:space="preserve">таких термінів </w:t>
      </w:r>
      <w:r w:rsidRPr="00D856D6">
        <w:rPr>
          <w:rFonts w:cs="Times New Roman"/>
          <w:szCs w:val="28"/>
        </w:rPr>
        <w:t xml:space="preserve">може </w:t>
      </w:r>
      <w:r w:rsidR="002E2C68" w:rsidRPr="00D856D6">
        <w:rPr>
          <w:rFonts w:cs="Times New Roman"/>
          <w:szCs w:val="28"/>
        </w:rPr>
        <w:t xml:space="preserve">посилитися у зв’язку з неузгодженістю їх </w:t>
      </w:r>
      <w:r w:rsidR="00D55893" w:rsidRPr="00D856D6">
        <w:rPr>
          <w:rFonts w:cs="Times New Roman"/>
          <w:szCs w:val="28"/>
        </w:rPr>
        <w:t>ви</w:t>
      </w:r>
      <w:r w:rsidR="002E2C68" w:rsidRPr="00D856D6">
        <w:rPr>
          <w:rFonts w:cs="Times New Roman"/>
          <w:szCs w:val="28"/>
        </w:rPr>
        <w:t xml:space="preserve">значень </w:t>
      </w:r>
      <w:r w:rsidR="00D55893" w:rsidRPr="00D856D6">
        <w:rPr>
          <w:rFonts w:cs="Times New Roman"/>
          <w:szCs w:val="28"/>
        </w:rPr>
        <w:t xml:space="preserve">із Законом України «Про інвестиційну діяльність». </w:t>
      </w:r>
      <w:r w:rsidRPr="00D856D6">
        <w:rPr>
          <w:rFonts w:cs="Times New Roman"/>
          <w:szCs w:val="28"/>
        </w:rPr>
        <w:t xml:space="preserve">Цим Законом </w:t>
      </w:r>
      <w:r w:rsidR="00D55893" w:rsidRPr="00D856D6">
        <w:rPr>
          <w:rFonts w:cs="Times New Roman"/>
          <w:szCs w:val="28"/>
        </w:rPr>
        <w:t>встановлено</w:t>
      </w:r>
      <w:r w:rsidRPr="00D856D6">
        <w:rPr>
          <w:rFonts w:cs="Times New Roman"/>
          <w:szCs w:val="28"/>
        </w:rPr>
        <w:t>, що державне інвестування здійснюється органами державної влади за рахунок</w:t>
      </w:r>
      <w:r w:rsidR="00AA2E33" w:rsidRPr="00D856D6">
        <w:rPr>
          <w:rFonts w:cs="Times New Roman"/>
          <w:szCs w:val="28"/>
        </w:rPr>
        <w:t xml:space="preserve"> коштів державного бюджету, позичкових коштів, державними підприємствами та установами </w:t>
      </w:r>
      <w:r w:rsidR="00015289">
        <w:rPr>
          <w:rFonts w:cs="Times New Roman"/>
          <w:szCs w:val="28"/>
        </w:rPr>
        <w:t>–</w:t>
      </w:r>
      <w:r w:rsidR="00AA2E33" w:rsidRPr="00D856D6">
        <w:rPr>
          <w:rFonts w:cs="Times New Roman"/>
          <w:szCs w:val="28"/>
        </w:rPr>
        <w:t xml:space="preserve"> за рахунок власних і позичкових коштів</w:t>
      </w:r>
      <w:r w:rsidRPr="00D856D6">
        <w:rPr>
          <w:rFonts w:cs="Times New Roman"/>
          <w:szCs w:val="28"/>
        </w:rPr>
        <w:t xml:space="preserve">, </w:t>
      </w:r>
      <w:r w:rsidR="00AA2E33" w:rsidRPr="00D856D6">
        <w:rPr>
          <w:rFonts w:cs="Times New Roman"/>
          <w:szCs w:val="28"/>
        </w:rPr>
        <w:t xml:space="preserve">разом з тим </w:t>
      </w:r>
      <w:r w:rsidRPr="00D856D6">
        <w:rPr>
          <w:rFonts w:cs="Times New Roman"/>
          <w:szCs w:val="28"/>
        </w:rPr>
        <w:t xml:space="preserve">спільне інвестування </w:t>
      </w:r>
      <w:r w:rsidR="00FF4CC1" w:rsidRPr="00D856D6">
        <w:rPr>
          <w:rFonts w:cs="Times New Roman"/>
          <w:szCs w:val="28"/>
        </w:rPr>
        <w:t>здійснюється</w:t>
      </w:r>
      <w:r w:rsidRPr="00D856D6">
        <w:rPr>
          <w:rFonts w:cs="Times New Roman"/>
          <w:szCs w:val="28"/>
        </w:rPr>
        <w:t xml:space="preserve"> юридичними особами та громадянами України, юридичними особами та громадянами іноземних держав</w:t>
      </w:r>
      <w:r w:rsidR="00AA2E33" w:rsidRPr="00D856D6">
        <w:rPr>
          <w:rFonts w:cs="Times New Roman"/>
          <w:szCs w:val="28"/>
        </w:rPr>
        <w:t xml:space="preserve">, а </w:t>
      </w:r>
      <w:r w:rsidRPr="00D856D6">
        <w:rPr>
          <w:rFonts w:cs="Times New Roman"/>
          <w:szCs w:val="28"/>
        </w:rPr>
        <w:t xml:space="preserve">іноземне інвестування </w:t>
      </w:r>
      <w:r w:rsidR="00015289">
        <w:rPr>
          <w:rFonts w:cs="Times New Roman"/>
          <w:szCs w:val="28"/>
        </w:rPr>
        <w:t>–</w:t>
      </w:r>
      <w:r w:rsidRPr="00D856D6">
        <w:rPr>
          <w:rFonts w:cs="Times New Roman"/>
          <w:szCs w:val="28"/>
        </w:rPr>
        <w:t xml:space="preserve"> іноземними державами, юридичними особами та громадянами іноземних держав.</w:t>
      </w:r>
    </w:p>
    <w:p w:rsidR="00186448" w:rsidRPr="00D856D6" w:rsidRDefault="007663A5" w:rsidP="00BD57DA">
      <w:pPr>
        <w:rPr>
          <w:rFonts w:cs="Times New Roman"/>
          <w:szCs w:val="28"/>
        </w:rPr>
      </w:pPr>
      <w:r w:rsidRPr="00D856D6">
        <w:rPr>
          <w:rFonts w:cs="Times New Roman"/>
          <w:szCs w:val="28"/>
        </w:rPr>
        <w:t>9</w:t>
      </w:r>
      <w:r w:rsidR="00186448" w:rsidRPr="00D856D6">
        <w:rPr>
          <w:rFonts w:cs="Times New Roman"/>
          <w:szCs w:val="28"/>
        </w:rPr>
        <w:t xml:space="preserve">. Законопроектом № 8044 пропонується застосовувати різні підходи до підготовки і відбору інвестиційних проектів, що реалізуються з використанням </w:t>
      </w:r>
      <w:r w:rsidR="00C74DA8" w:rsidRPr="00D856D6">
        <w:rPr>
          <w:rFonts w:cs="Times New Roman"/>
          <w:szCs w:val="28"/>
        </w:rPr>
        <w:t>зовнішніх запозичень</w:t>
      </w:r>
      <w:r w:rsidR="00186448" w:rsidRPr="00D856D6">
        <w:rPr>
          <w:rFonts w:cs="Times New Roman"/>
          <w:szCs w:val="28"/>
        </w:rPr>
        <w:t>, а саме:</w:t>
      </w:r>
    </w:p>
    <w:p w:rsidR="00C74DA8" w:rsidRPr="00D856D6" w:rsidRDefault="00186448" w:rsidP="0039413E">
      <w:pPr>
        <w:spacing w:before="0"/>
        <w:rPr>
          <w:rFonts w:cs="Times New Roman"/>
          <w:szCs w:val="28"/>
        </w:rPr>
      </w:pPr>
      <w:r w:rsidRPr="00D856D6">
        <w:rPr>
          <w:rFonts w:cs="Times New Roman"/>
          <w:szCs w:val="28"/>
        </w:rPr>
        <w:t xml:space="preserve">відбір та схвалення інвестиційних проектів, що реалізуються з використанням кредитів від </w:t>
      </w:r>
      <w:r w:rsidR="005F5E86" w:rsidRPr="00D856D6">
        <w:rPr>
          <w:rFonts w:cs="Times New Roman"/>
          <w:szCs w:val="28"/>
        </w:rPr>
        <w:t xml:space="preserve">іноземних держав, іноземних банків, іноземних </w:t>
      </w:r>
      <w:r w:rsidR="005F5E86" w:rsidRPr="00D856D6">
        <w:rPr>
          <w:rFonts w:cs="Times New Roman"/>
          <w:szCs w:val="28"/>
        </w:rPr>
        <w:lastRenderedPageBreak/>
        <w:t>кредитних установ та фондів</w:t>
      </w:r>
      <w:r w:rsidR="002467D8" w:rsidRPr="00D856D6">
        <w:rPr>
          <w:rFonts w:cs="Times New Roman"/>
          <w:szCs w:val="28"/>
        </w:rPr>
        <w:t>,</w:t>
      </w:r>
      <w:r w:rsidR="005F5E86" w:rsidRPr="00D856D6">
        <w:rPr>
          <w:rFonts w:cs="Times New Roman"/>
          <w:szCs w:val="28"/>
        </w:rPr>
        <w:t xml:space="preserve"> </w:t>
      </w:r>
      <w:r w:rsidR="00C74DA8" w:rsidRPr="00D856D6">
        <w:rPr>
          <w:rFonts w:cs="Times New Roman"/>
          <w:szCs w:val="28"/>
        </w:rPr>
        <w:t xml:space="preserve">має здійснюватися Міжвідомчою комісією з питань державних інвестиційних проектів </w:t>
      </w:r>
      <w:r w:rsidR="00C74DA8" w:rsidRPr="00D856D6">
        <w:rPr>
          <w:rFonts w:cs="Times New Roman"/>
          <w:i/>
          <w:szCs w:val="28"/>
        </w:rPr>
        <w:t>/доповнення новою статтею 33-2 Кодексу/</w:t>
      </w:r>
      <w:r w:rsidR="00C74DA8" w:rsidRPr="00D856D6">
        <w:rPr>
          <w:rFonts w:cs="Times New Roman"/>
          <w:szCs w:val="28"/>
        </w:rPr>
        <w:t>;</w:t>
      </w:r>
    </w:p>
    <w:p w:rsidR="00C74DA8" w:rsidRPr="00D856D6" w:rsidRDefault="00C74DA8" w:rsidP="0039413E">
      <w:pPr>
        <w:spacing w:before="0"/>
        <w:rPr>
          <w:rFonts w:cs="Times New Roman"/>
          <w:i/>
          <w:szCs w:val="28"/>
        </w:rPr>
      </w:pPr>
      <w:r w:rsidRPr="00D856D6">
        <w:rPr>
          <w:rFonts w:cs="Times New Roman"/>
          <w:szCs w:val="28"/>
        </w:rPr>
        <w:t>натомість порядок підготовки і реалізації інвестиційних проектів, що реалізуються з використанням кредитів від міжнародних фінансових організацій та іноземних кредитних установ для відбудови, має визначатися Кабінетом Міністрів</w:t>
      </w:r>
      <w:r w:rsidR="00015289" w:rsidRPr="00015289">
        <w:rPr>
          <w:rFonts w:cs="Times New Roman"/>
          <w:szCs w:val="28"/>
        </w:rPr>
        <w:t xml:space="preserve"> </w:t>
      </w:r>
      <w:r w:rsidR="00015289" w:rsidRPr="00D856D6">
        <w:rPr>
          <w:rFonts w:cs="Times New Roman"/>
          <w:szCs w:val="28"/>
        </w:rPr>
        <w:t>України</w:t>
      </w:r>
      <w:r w:rsidRPr="00D856D6">
        <w:rPr>
          <w:rFonts w:cs="Times New Roman"/>
          <w:szCs w:val="28"/>
        </w:rPr>
        <w:t xml:space="preserve"> з урахуванням положень законів, що регулюють порядок укладення, виконання та припинення дії міжнародних договорів України </w:t>
      </w:r>
      <w:r w:rsidRPr="00D856D6">
        <w:rPr>
          <w:rFonts w:cs="Times New Roman"/>
          <w:i/>
          <w:szCs w:val="28"/>
        </w:rPr>
        <w:t>/зміни до пункту 28 розділу VI Кодексу/.</w:t>
      </w:r>
    </w:p>
    <w:p w:rsidR="000E771F" w:rsidRPr="00D856D6" w:rsidRDefault="00EE6446" w:rsidP="0039413E">
      <w:pPr>
        <w:spacing w:before="0"/>
        <w:rPr>
          <w:rFonts w:cs="Times New Roman"/>
          <w:szCs w:val="28"/>
        </w:rPr>
      </w:pPr>
      <w:r w:rsidRPr="00D856D6">
        <w:rPr>
          <w:rFonts w:cs="Times New Roman"/>
          <w:szCs w:val="28"/>
        </w:rPr>
        <w:t xml:space="preserve">Ймовірно, з цієї причини передбачається </w:t>
      </w:r>
      <w:r w:rsidR="00F96445" w:rsidRPr="00D856D6">
        <w:rPr>
          <w:rFonts w:cs="Times New Roman"/>
          <w:szCs w:val="28"/>
        </w:rPr>
        <w:t xml:space="preserve">у Кодексі </w:t>
      </w:r>
      <w:r w:rsidRPr="00D856D6">
        <w:rPr>
          <w:rFonts w:cs="Times New Roman"/>
          <w:szCs w:val="28"/>
        </w:rPr>
        <w:t xml:space="preserve">запровадити термін «спільний інвестиційний проект», про який вище згадано. </w:t>
      </w:r>
    </w:p>
    <w:p w:rsidR="002D26BF" w:rsidRPr="00D856D6" w:rsidRDefault="00EE6446" w:rsidP="0039413E">
      <w:pPr>
        <w:spacing w:before="0"/>
        <w:rPr>
          <w:rFonts w:cs="Times New Roman"/>
          <w:szCs w:val="28"/>
        </w:rPr>
      </w:pPr>
      <w:r w:rsidRPr="00D856D6">
        <w:rPr>
          <w:rFonts w:cs="Times New Roman"/>
          <w:szCs w:val="28"/>
        </w:rPr>
        <w:t>Отже, дане</w:t>
      </w:r>
      <w:r w:rsidR="002467D8" w:rsidRPr="00D856D6">
        <w:rPr>
          <w:rFonts w:cs="Times New Roman"/>
          <w:szCs w:val="28"/>
        </w:rPr>
        <w:t xml:space="preserve"> питання потребує належних пояснень та додаткового опрацювання, насамперед, в частині доцільності включення до Кодексу таких суперечливих положень.</w:t>
      </w:r>
      <w:r w:rsidR="00186448" w:rsidRPr="00D856D6">
        <w:rPr>
          <w:rFonts w:cs="Times New Roman"/>
          <w:szCs w:val="28"/>
        </w:rPr>
        <w:t xml:space="preserve"> </w:t>
      </w:r>
    </w:p>
    <w:p w:rsidR="004F5678" w:rsidRPr="00D856D6" w:rsidRDefault="004F5678" w:rsidP="004F5678">
      <w:pPr>
        <w:spacing w:before="0"/>
        <w:rPr>
          <w:rStyle w:val="rvts23"/>
          <w:rFonts w:cs="Times New Roman"/>
          <w:szCs w:val="28"/>
        </w:rPr>
      </w:pPr>
      <w:r w:rsidRPr="00D856D6">
        <w:rPr>
          <w:rFonts w:cs="Times New Roman"/>
          <w:szCs w:val="28"/>
          <w:lang w:eastAsia="ru-RU"/>
        </w:rPr>
        <w:t xml:space="preserve">Крім того, у зв’язку із застосованим у </w:t>
      </w:r>
      <w:r w:rsidRPr="00D856D6">
        <w:rPr>
          <w:rFonts w:cs="Times New Roman"/>
          <w:szCs w:val="28"/>
        </w:rPr>
        <w:t xml:space="preserve">законопроекті № 8044 виразом «кредити (позики), що залучаються державою від іноземних держав, іноземних банків, міжнародних фінансових установ, іноземних кредитних установ та фондів» ГНЕУ зауважує, що </w:t>
      </w:r>
      <w:r w:rsidRPr="00D856D6">
        <w:rPr>
          <w:rFonts w:cs="Times New Roman"/>
          <w:szCs w:val="28"/>
          <w:lang w:eastAsia="ru-RU"/>
        </w:rPr>
        <w:t>слід уточнити, в чому полягає відмінність між іноземними банками та іноземними кредитними установами та у разі відсутності такої внести відповідні поправки у пропонований припис.</w:t>
      </w:r>
      <w:r w:rsidR="00022ACB" w:rsidRPr="00D856D6">
        <w:rPr>
          <w:rFonts w:cs="Times New Roman"/>
          <w:szCs w:val="28"/>
          <w:lang w:eastAsia="ru-RU"/>
        </w:rPr>
        <w:t xml:space="preserve"> Зокрема, </w:t>
      </w:r>
      <w:proofErr w:type="spellStart"/>
      <w:r w:rsidR="00022ACB" w:rsidRPr="00D856D6">
        <w:rPr>
          <w:rFonts w:cs="Times New Roman"/>
          <w:szCs w:val="28"/>
          <w:lang w:eastAsia="ru-RU"/>
        </w:rPr>
        <w:t>звернуто</w:t>
      </w:r>
      <w:proofErr w:type="spellEnd"/>
      <w:r w:rsidR="00022ACB" w:rsidRPr="00D856D6">
        <w:rPr>
          <w:rFonts w:cs="Times New Roman"/>
          <w:szCs w:val="28"/>
          <w:lang w:eastAsia="ru-RU"/>
        </w:rPr>
        <w:t xml:space="preserve"> увагу, що відповідно до п. 2 ч. 1 ст. 1 Закону України «</w:t>
      </w:r>
      <w:r w:rsidR="00022ACB" w:rsidRPr="00D856D6">
        <w:rPr>
          <w:rStyle w:val="rvts23"/>
          <w:rFonts w:cs="Times New Roman"/>
          <w:szCs w:val="28"/>
        </w:rPr>
        <w:t>Про фінансові послуги та державне регулювання ринків фінансових послуг»</w:t>
      </w:r>
      <w:r w:rsidR="00045030" w:rsidRPr="00D856D6">
        <w:rPr>
          <w:rStyle w:val="rvts23"/>
          <w:rFonts w:cs="Times New Roman"/>
          <w:szCs w:val="28"/>
        </w:rPr>
        <w:t xml:space="preserve"> </w:t>
      </w:r>
      <w:r w:rsidR="00022ACB" w:rsidRPr="00D856D6">
        <w:rPr>
          <w:rStyle w:val="rvts23"/>
          <w:rFonts w:cs="Times New Roman"/>
          <w:szCs w:val="28"/>
        </w:rPr>
        <w:t>«кредитна установа – фінансова установа, яка відповідно до закону про діяльність відповідної фінансової установи має право за рахунок залучених коштів надавати фінансові кредити на власний ризик», а згідно з п. 1 ч. 1 цієї ж статті до фінансових установ належать банки.</w:t>
      </w:r>
    </w:p>
    <w:p w:rsidR="00EE6446" w:rsidRPr="00D856D6" w:rsidRDefault="008E27A0" w:rsidP="00BD57DA">
      <w:pPr>
        <w:rPr>
          <w:rFonts w:cs="Times New Roman"/>
          <w:szCs w:val="28"/>
        </w:rPr>
      </w:pPr>
      <w:r w:rsidRPr="00D856D6">
        <w:rPr>
          <w:rFonts w:cs="Times New Roman"/>
          <w:szCs w:val="28"/>
        </w:rPr>
        <w:t>10</w:t>
      </w:r>
      <w:r w:rsidR="00EE6446" w:rsidRPr="00D856D6">
        <w:rPr>
          <w:rFonts w:cs="Times New Roman"/>
          <w:szCs w:val="28"/>
        </w:rPr>
        <w:t xml:space="preserve">. Незрозумілим є передбачене законопроектом </w:t>
      </w:r>
      <w:r w:rsidR="00EB3640" w:rsidRPr="00D856D6">
        <w:rPr>
          <w:rFonts w:cs="Times New Roman"/>
          <w:szCs w:val="28"/>
        </w:rPr>
        <w:t xml:space="preserve">№ 8044 </w:t>
      </w:r>
      <w:r w:rsidR="00EE6446" w:rsidRPr="00D856D6">
        <w:rPr>
          <w:rFonts w:cs="Times New Roman"/>
          <w:szCs w:val="28"/>
        </w:rPr>
        <w:t xml:space="preserve">уточнення принципу справедливості і неупередженості бюджетної системи України </w:t>
      </w:r>
      <w:r w:rsidR="00EE6446" w:rsidRPr="00D856D6">
        <w:rPr>
          <w:rFonts w:cs="Times New Roman"/>
          <w:i/>
          <w:szCs w:val="28"/>
        </w:rPr>
        <w:t>/зміни до пункту 9 частини першої статті 7 Кодексу/</w:t>
      </w:r>
      <w:r w:rsidR="00EE6446" w:rsidRPr="00D856D6">
        <w:rPr>
          <w:rFonts w:cs="Times New Roman"/>
          <w:szCs w:val="28"/>
        </w:rPr>
        <w:t>, чинна редакція якого повністю відповідає статті 95 Конституції Україні. При цьому, порушується встановлений статтею 7 Кодексу єдиний підхід до формулювання і визначення принципів, на яких ґрунтується бюджетна система, про що також зазначає ІСЕД</w:t>
      </w:r>
      <w:r w:rsidR="0061192B" w:rsidRPr="00D856D6">
        <w:rPr>
          <w:rFonts w:cs="Times New Roman"/>
          <w:szCs w:val="28"/>
        </w:rPr>
        <w:t xml:space="preserve">, а ГНЕУ зауважує, що запропонована нова редакція відповідного положення </w:t>
      </w:r>
      <w:r w:rsidR="0061192B" w:rsidRPr="00D856D6">
        <w:rPr>
          <w:rFonts w:cs="Times New Roman"/>
          <w:bCs/>
          <w:szCs w:val="28"/>
        </w:rPr>
        <w:t>не розкриває, власне, зміст цього принципу, як це має місце у всіх інших приписах цієї частини, де визначаються принципи бюджетної системи України.</w:t>
      </w:r>
    </w:p>
    <w:p w:rsidR="00D52184" w:rsidRPr="00D856D6" w:rsidRDefault="009169BB" w:rsidP="00BD57DA">
      <w:pPr>
        <w:rPr>
          <w:rFonts w:cs="Times New Roman"/>
          <w:szCs w:val="28"/>
        </w:rPr>
      </w:pPr>
      <w:r w:rsidRPr="00D856D6">
        <w:rPr>
          <w:rFonts w:cs="Times New Roman"/>
          <w:szCs w:val="28"/>
        </w:rPr>
        <w:t>1</w:t>
      </w:r>
      <w:r w:rsidR="008E27A0" w:rsidRPr="00D856D6">
        <w:rPr>
          <w:rFonts w:cs="Times New Roman"/>
          <w:szCs w:val="28"/>
        </w:rPr>
        <w:t>1</w:t>
      </w:r>
      <w:r w:rsidR="00F52511" w:rsidRPr="00D856D6">
        <w:rPr>
          <w:rFonts w:cs="Times New Roman"/>
          <w:szCs w:val="28"/>
        </w:rPr>
        <w:t xml:space="preserve">. Законопроектом </w:t>
      </w:r>
      <w:r w:rsidR="00683D8D" w:rsidRPr="00D856D6">
        <w:rPr>
          <w:rFonts w:cs="Times New Roman"/>
          <w:szCs w:val="28"/>
        </w:rPr>
        <w:t xml:space="preserve">№ 8044 </w:t>
      </w:r>
      <w:r w:rsidR="00F52511" w:rsidRPr="00D856D6">
        <w:rPr>
          <w:rFonts w:cs="Times New Roman"/>
          <w:szCs w:val="28"/>
        </w:rPr>
        <w:t>пропону</w:t>
      </w:r>
      <w:r w:rsidR="00D52184" w:rsidRPr="00D856D6">
        <w:rPr>
          <w:rFonts w:cs="Times New Roman"/>
          <w:szCs w:val="28"/>
        </w:rPr>
        <w:t>ю</w:t>
      </w:r>
      <w:r w:rsidR="00F52511" w:rsidRPr="00D856D6">
        <w:rPr>
          <w:rFonts w:cs="Times New Roman"/>
          <w:szCs w:val="28"/>
        </w:rPr>
        <w:t xml:space="preserve">ться </w:t>
      </w:r>
      <w:r w:rsidR="00D52184" w:rsidRPr="00D856D6">
        <w:rPr>
          <w:rFonts w:cs="Times New Roman"/>
          <w:szCs w:val="28"/>
        </w:rPr>
        <w:t xml:space="preserve">доповнення до </w:t>
      </w:r>
      <w:r w:rsidR="00F52511" w:rsidRPr="00D856D6">
        <w:rPr>
          <w:rFonts w:cs="Times New Roman"/>
          <w:szCs w:val="28"/>
        </w:rPr>
        <w:t>частин</w:t>
      </w:r>
      <w:r w:rsidR="00D52184" w:rsidRPr="00D856D6">
        <w:rPr>
          <w:rFonts w:cs="Times New Roman"/>
          <w:szCs w:val="28"/>
        </w:rPr>
        <w:t>и</w:t>
      </w:r>
      <w:r w:rsidR="00F52511" w:rsidRPr="00D856D6">
        <w:rPr>
          <w:rFonts w:cs="Times New Roman"/>
          <w:szCs w:val="28"/>
        </w:rPr>
        <w:t xml:space="preserve"> перш</w:t>
      </w:r>
      <w:r w:rsidR="00D52184" w:rsidRPr="00D856D6">
        <w:rPr>
          <w:rFonts w:cs="Times New Roman"/>
          <w:szCs w:val="28"/>
        </w:rPr>
        <w:t>ої</w:t>
      </w:r>
      <w:r w:rsidR="00F52511" w:rsidRPr="00D856D6">
        <w:rPr>
          <w:rFonts w:cs="Times New Roman"/>
          <w:szCs w:val="28"/>
        </w:rPr>
        <w:t xml:space="preserve"> статті 27 Кодексу, </w:t>
      </w:r>
      <w:r w:rsidR="00D52184" w:rsidRPr="00D856D6">
        <w:rPr>
          <w:rFonts w:cs="Times New Roman"/>
          <w:szCs w:val="28"/>
        </w:rPr>
        <w:t xml:space="preserve">згідно з якими до законопроекту, який призведе до зміни показників бюджету саме у середньостроковому періоді, </w:t>
      </w:r>
      <w:r w:rsidR="00F52511" w:rsidRPr="00D856D6">
        <w:rPr>
          <w:rFonts w:cs="Times New Roman"/>
          <w:szCs w:val="28"/>
        </w:rPr>
        <w:t xml:space="preserve">суб’єкт права законодавчої ініціативи зобов’язаний </w:t>
      </w:r>
      <w:r w:rsidR="00D52184" w:rsidRPr="00D856D6">
        <w:rPr>
          <w:rFonts w:cs="Times New Roman"/>
          <w:szCs w:val="28"/>
        </w:rPr>
        <w:t xml:space="preserve">додати </w:t>
      </w:r>
      <w:r w:rsidR="00F52511" w:rsidRPr="00D856D6">
        <w:rPr>
          <w:rFonts w:cs="Times New Roman"/>
          <w:szCs w:val="28"/>
        </w:rPr>
        <w:t>фінансово-економічн</w:t>
      </w:r>
      <w:r w:rsidR="00D52184" w:rsidRPr="00D856D6">
        <w:rPr>
          <w:rFonts w:cs="Times New Roman"/>
          <w:szCs w:val="28"/>
        </w:rPr>
        <w:t>е</w:t>
      </w:r>
      <w:r w:rsidR="00F52511" w:rsidRPr="00D856D6">
        <w:rPr>
          <w:rFonts w:cs="Times New Roman"/>
          <w:szCs w:val="28"/>
        </w:rPr>
        <w:t xml:space="preserve"> обґрунтуван</w:t>
      </w:r>
      <w:r w:rsidR="00D52184" w:rsidRPr="00D856D6">
        <w:rPr>
          <w:rFonts w:cs="Times New Roman"/>
          <w:szCs w:val="28"/>
        </w:rPr>
        <w:t xml:space="preserve">ня, а якщо такі зміни передбачають зменшення надходжень бюджету та/або збільшення витрат бюджету саме у середньостроковому періоді, до законопроекту подаються </w:t>
      </w:r>
      <w:r w:rsidR="00F52511" w:rsidRPr="00D856D6">
        <w:rPr>
          <w:rFonts w:cs="Times New Roman"/>
          <w:szCs w:val="28"/>
        </w:rPr>
        <w:t xml:space="preserve">пропозиції щодо скорочення витрат </w:t>
      </w:r>
      <w:r w:rsidR="00F52511" w:rsidRPr="00D856D6">
        <w:rPr>
          <w:rFonts w:cs="Times New Roman"/>
          <w:szCs w:val="28"/>
        </w:rPr>
        <w:lastRenderedPageBreak/>
        <w:t xml:space="preserve">бюджету та/або джерел додаткових надходжень бюджету </w:t>
      </w:r>
      <w:r w:rsidR="00D52184" w:rsidRPr="00D856D6">
        <w:rPr>
          <w:rFonts w:cs="Times New Roman"/>
          <w:szCs w:val="28"/>
        </w:rPr>
        <w:t>для досягнення збалансованості бюджету.</w:t>
      </w:r>
    </w:p>
    <w:p w:rsidR="009169BB" w:rsidRPr="00D856D6" w:rsidRDefault="009169BB" w:rsidP="009169BB">
      <w:pPr>
        <w:spacing w:before="0"/>
        <w:rPr>
          <w:rFonts w:cs="Times New Roman"/>
          <w:szCs w:val="28"/>
        </w:rPr>
      </w:pPr>
      <w:r w:rsidRPr="00D856D6">
        <w:rPr>
          <w:rFonts w:cs="Times New Roman"/>
          <w:szCs w:val="28"/>
        </w:rPr>
        <w:t xml:space="preserve">У такому випадку виключається необхідність обґрунтування впливу відповідних законодавчих змін на поточний рік, на що звертають увагу </w:t>
      </w:r>
      <w:r w:rsidR="001E624B" w:rsidRPr="00D856D6">
        <w:rPr>
          <w:rFonts w:cs="Times New Roman"/>
          <w:szCs w:val="28"/>
        </w:rPr>
        <w:t xml:space="preserve">ГНЕУ, </w:t>
      </w:r>
      <w:r w:rsidRPr="00D856D6">
        <w:rPr>
          <w:rFonts w:cs="Times New Roman"/>
          <w:szCs w:val="28"/>
        </w:rPr>
        <w:t>Інститут законодавства та ІСЕД. На думку Інституту законодавства, навряд чи доцільне внесення пропонованих змін до статті 27 Кодексу, оскільки найбільш проблематичними є законопроекти, прийняття яких впливає на показники державного бюджету на поточний рік, до того ж прийняття більшості законопроектів має впливати на державний бюджет протягом усього терміну їхньої дії.</w:t>
      </w:r>
    </w:p>
    <w:p w:rsidR="009169BB" w:rsidRPr="00D856D6" w:rsidRDefault="009169BB" w:rsidP="009169BB">
      <w:pPr>
        <w:spacing w:before="0"/>
        <w:rPr>
          <w:rFonts w:cs="Times New Roman"/>
          <w:szCs w:val="28"/>
        </w:rPr>
      </w:pPr>
      <w:r w:rsidRPr="00D856D6">
        <w:rPr>
          <w:rFonts w:cs="Times New Roman"/>
          <w:szCs w:val="28"/>
        </w:rPr>
        <w:t xml:space="preserve">З іншого боку, у зв’язку з вказаним доповненням не запропоновано уточнення до частини другої статті 27 Кодексу щодо підготовки Міністерством фінансів </w:t>
      </w:r>
      <w:r w:rsidR="00015289" w:rsidRPr="00D856D6">
        <w:rPr>
          <w:rFonts w:cs="Times New Roman"/>
          <w:szCs w:val="28"/>
        </w:rPr>
        <w:t xml:space="preserve">України </w:t>
      </w:r>
      <w:r w:rsidRPr="00D856D6">
        <w:rPr>
          <w:rFonts w:cs="Times New Roman"/>
          <w:szCs w:val="28"/>
        </w:rPr>
        <w:t xml:space="preserve">експертного висновку </w:t>
      </w:r>
      <w:r w:rsidR="00DD27E8" w:rsidRPr="00D856D6">
        <w:rPr>
          <w:rFonts w:cs="Times New Roman"/>
          <w:szCs w:val="28"/>
        </w:rPr>
        <w:t xml:space="preserve">щодо впливу законопроекту на показники бюджету та </w:t>
      </w:r>
      <w:r w:rsidRPr="00D856D6">
        <w:rPr>
          <w:rFonts w:cs="Times New Roman"/>
          <w:szCs w:val="28"/>
        </w:rPr>
        <w:t xml:space="preserve">можливостей фінансового забезпечення </w:t>
      </w:r>
      <w:r w:rsidR="00DD27E8" w:rsidRPr="00D856D6">
        <w:rPr>
          <w:rFonts w:cs="Times New Roman"/>
          <w:szCs w:val="28"/>
        </w:rPr>
        <w:t xml:space="preserve">законопроекту також </w:t>
      </w:r>
      <w:r w:rsidRPr="00D856D6">
        <w:rPr>
          <w:rFonts w:cs="Times New Roman"/>
          <w:szCs w:val="28"/>
        </w:rPr>
        <w:t>на середньостроковий період</w:t>
      </w:r>
      <w:r w:rsidR="00DD27E8" w:rsidRPr="00D856D6">
        <w:rPr>
          <w:rFonts w:cs="Times New Roman"/>
          <w:szCs w:val="28"/>
        </w:rPr>
        <w:t>.</w:t>
      </w:r>
    </w:p>
    <w:p w:rsidR="00DD27E8" w:rsidRPr="00D856D6" w:rsidRDefault="00DD27E8" w:rsidP="009169BB">
      <w:pPr>
        <w:spacing w:before="0"/>
        <w:rPr>
          <w:rFonts w:cs="Times New Roman"/>
          <w:szCs w:val="28"/>
        </w:rPr>
      </w:pPr>
      <w:r w:rsidRPr="00D856D6">
        <w:rPr>
          <w:rFonts w:cs="Times New Roman"/>
          <w:szCs w:val="28"/>
        </w:rPr>
        <w:t>Тому зазначене питання потребує додаткового обговорення, зважаючи серед іншого на необхідність узгодження з частиною третьою статті 91 Регламенту Верховної Ради</w:t>
      </w:r>
      <w:r w:rsidR="00015289" w:rsidRPr="00015289">
        <w:rPr>
          <w:rFonts w:cs="Times New Roman"/>
          <w:szCs w:val="28"/>
        </w:rPr>
        <w:t xml:space="preserve"> </w:t>
      </w:r>
      <w:r w:rsidR="00015289" w:rsidRPr="00D856D6">
        <w:rPr>
          <w:rFonts w:cs="Times New Roman"/>
          <w:szCs w:val="28"/>
        </w:rPr>
        <w:t>України</w:t>
      </w:r>
      <w:r w:rsidRPr="00D856D6">
        <w:rPr>
          <w:rFonts w:cs="Times New Roman"/>
          <w:szCs w:val="28"/>
        </w:rPr>
        <w:t>, яка містить аналогічну норму</w:t>
      </w:r>
      <w:r w:rsidR="001E624B" w:rsidRPr="00D856D6">
        <w:rPr>
          <w:rFonts w:cs="Times New Roman"/>
          <w:szCs w:val="28"/>
        </w:rPr>
        <w:t>, на що також звертає увагу ГНЕУ</w:t>
      </w:r>
      <w:r w:rsidRPr="00D856D6">
        <w:rPr>
          <w:rFonts w:cs="Times New Roman"/>
          <w:szCs w:val="28"/>
        </w:rPr>
        <w:t>.</w:t>
      </w:r>
    </w:p>
    <w:p w:rsidR="000C1ABA" w:rsidRPr="00D856D6" w:rsidRDefault="000141AE" w:rsidP="000C1ABA">
      <w:pPr>
        <w:rPr>
          <w:rFonts w:cs="Times New Roman"/>
          <w:szCs w:val="28"/>
        </w:rPr>
      </w:pPr>
      <w:r w:rsidRPr="00D856D6">
        <w:rPr>
          <w:rFonts w:cs="Times New Roman"/>
          <w:szCs w:val="28"/>
        </w:rPr>
        <w:t xml:space="preserve">12. Викликає питання </w:t>
      </w:r>
      <w:r w:rsidR="00422943" w:rsidRPr="00D856D6">
        <w:rPr>
          <w:rFonts w:cs="Times New Roman"/>
          <w:szCs w:val="28"/>
        </w:rPr>
        <w:t xml:space="preserve">доцільність </w:t>
      </w:r>
      <w:r w:rsidR="00E02F03" w:rsidRPr="00D856D6">
        <w:rPr>
          <w:rFonts w:cs="Times New Roman"/>
          <w:szCs w:val="28"/>
        </w:rPr>
        <w:t>уточнен</w:t>
      </w:r>
      <w:r w:rsidR="00422943" w:rsidRPr="00D856D6">
        <w:rPr>
          <w:rFonts w:cs="Times New Roman"/>
          <w:szCs w:val="28"/>
        </w:rPr>
        <w:t>ня</w:t>
      </w:r>
      <w:r w:rsidR="00E02F03" w:rsidRPr="00D856D6">
        <w:rPr>
          <w:rFonts w:cs="Times New Roman"/>
          <w:szCs w:val="28"/>
        </w:rPr>
        <w:t xml:space="preserve"> </w:t>
      </w:r>
      <w:r w:rsidR="00A40C03" w:rsidRPr="00D856D6">
        <w:rPr>
          <w:rFonts w:cs="Times New Roman"/>
          <w:szCs w:val="28"/>
        </w:rPr>
        <w:t>законопроектом № 8044 визначення відповідального виконавця бюджетних програм</w:t>
      </w:r>
      <w:r w:rsidR="00B10D27" w:rsidRPr="00D856D6">
        <w:rPr>
          <w:rFonts w:cs="Times New Roman"/>
          <w:szCs w:val="28"/>
        </w:rPr>
        <w:t xml:space="preserve"> </w:t>
      </w:r>
      <w:r w:rsidR="00626B0A" w:rsidRPr="00D856D6">
        <w:rPr>
          <w:rFonts w:cs="Times New Roman"/>
          <w:i/>
          <w:szCs w:val="28"/>
        </w:rPr>
        <w:t>/</w:t>
      </w:r>
      <w:r w:rsidR="00B10D27" w:rsidRPr="00D856D6">
        <w:rPr>
          <w:rFonts w:cs="Times New Roman"/>
          <w:i/>
          <w:szCs w:val="28"/>
        </w:rPr>
        <w:t>змін</w:t>
      </w:r>
      <w:r w:rsidR="00626B0A" w:rsidRPr="00D856D6">
        <w:rPr>
          <w:rFonts w:cs="Times New Roman"/>
          <w:i/>
          <w:szCs w:val="28"/>
        </w:rPr>
        <w:t>и</w:t>
      </w:r>
      <w:r w:rsidR="00B10D27" w:rsidRPr="00D856D6">
        <w:rPr>
          <w:rFonts w:cs="Times New Roman"/>
          <w:i/>
          <w:szCs w:val="28"/>
        </w:rPr>
        <w:t xml:space="preserve"> до частини четвертої статті 20 Кодексу</w:t>
      </w:r>
      <w:r w:rsidR="00626B0A" w:rsidRPr="00D856D6">
        <w:rPr>
          <w:rFonts w:cs="Times New Roman"/>
          <w:i/>
          <w:szCs w:val="28"/>
        </w:rPr>
        <w:t>/</w:t>
      </w:r>
      <w:r w:rsidR="00626B0A" w:rsidRPr="00D856D6">
        <w:rPr>
          <w:rFonts w:cs="Times New Roman"/>
          <w:szCs w:val="28"/>
        </w:rPr>
        <w:t xml:space="preserve">, згідно з яким </w:t>
      </w:r>
      <w:r w:rsidR="00E02F03" w:rsidRPr="00D856D6">
        <w:rPr>
          <w:rFonts w:cs="Times New Roman"/>
          <w:szCs w:val="28"/>
        </w:rPr>
        <w:t>в</w:t>
      </w:r>
      <w:r w:rsidR="00E02F03" w:rsidRPr="00D856D6">
        <w:rPr>
          <w:rFonts w:cs="Times New Roman"/>
          <w:szCs w:val="28"/>
          <w:lang w:eastAsia="uk-UA"/>
        </w:rPr>
        <w:t xml:space="preserve">ідповідальним виконавцем бюджетних програм може бути головний розпорядник бюджетних коштів </w:t>
      </w:r>
      <w:r w:rsidR="00323E9F" w:rsidRPr="00D856D6">
        <w:rPr>
          <w:rFonts w:cs="Times New Roman"/>
          <w:szCs w:val="28"/>
          <w:lang w:eastAsia="uk-UA"/>
        </w:rPr>
        <w:t>–</w:t>
      </w:r>
      <w:r w:rsidR="00E02F03" w:rsidRPr="00D856D6">
        <w:rPr>
          <w:rFonts w:cs="Times New Roman"/>
          <w:szCs w:val="28"/>
          <w:lang w:eastAsia="uk-UA"/>
        </w:rPr>
        <w:t xml:space="preserve"> за бюджетними програмами, виконання яких здійснюється його апаратом або структурним підрозділом, яким забезпечується діяльність такого головного розпорядника</w:t>
      </w:r>
      <w:r w:rsidR="00B10D27" w:rsidRPr="00D856D6">
        <w:rPr>
          <w:rFonts w:cs="Times New Roman"/>
          <w:szCs w:val="28"/>
        </w:rPr>
        <w:t>.</w:t>
      </w:r>
      <w:r w:rsidR="00E02F03" w:rsidRPr="00D856D6">
        <w:rPr>
          <w:rFonts w:cs="Times New Roman"/>
          <w:szCs w:val="28"/>
        </w:rPr>
        <w:t xml:space="preserve"> З цього приводу ІСЕД пропонує уточнити, про діяльність яких структурних підрозділів йдеться, оскільки </w:t>
      </w:r>
      <w:r w:rsidR="00DD7E38" w:rsidRPr="00D856D6">
        <w:rPr>
          <w:rFonts w:cs="Times New Roman"/>
          <w:szCs w:val="28"/>
        </w:rPr>
        <w:t xml:space="preserve">згідно із </w:t>
      </w:r>
      <w:r w:rsidR="00E02F03" w:rsidRPr="00D856D6">
        <w:rPr>
          <w:rFonts w:cs="Times New Roman"/>
          <w:szCs w:val="28"/>
        </w:rPr>
        <w:t>статтею 11 Закону України «Про центральні органи виконавчої влади»</w:t>
      </w:r>
      <w:r w:rsidR="000C1ABA" w:rsidRPr="00D856D6">
        <w:rPr>
          <w:rFonts w:cs="Times New Roman"/>
          <w:szCs w:val="28"/>
        </w:rPr>
        <w:t xml:space="preserve"> апарат міністерства </w:t>
      </w:r>
      <w:r w:rsidR="00323E9F" w:rsidRPr="00D856D6">
        <w:rPr>
          <w:rFonts w:cs="Times New Roman"/>
          <w:szCs w:val="28"/>
        </w:rPr>
        <w:t>–</w:t>
      </w:r>
      <w:r w:rsidR="000C1ABA" w:rsidRPr="00D856D6">
        <w:rPr>
          <w:rFonts w:cs="Times New Roman"/>
          <w:szCs w:val="28"/>
        </w:rPr>
        <w:t xml:space="preserve"> організаційно поєднана сукупність структурних підрозділів і посад, що забезпечують діяльність міністра</w:t>
      </w:r>
      <w:r w:rsidR="00764307" w:rsidRPr="00D856D6">
        <w:rPr>
          <w:rFonts w:cs="Times New Roman"/>
          <w:szCs w:val="28"/>
        </w:rPr>
        <w:t xml:space="preserve">, а також </w:t>
      </w:r>
      <w:r w:rsidR="000C1ABA" w:rsidRPr="00D856D6">
        <w:rPr>
          <w:rFonts w:cs="Times New Roman"/>
          <w:szCs w:val="28"/>
        </w:rPr>
        <w:t>виконання покладених на міністерство завдань, при цьому апарат міністерства складається із секретаріату та самостійних структурних підрозділів</w:t>
      </w:r>
      <w:r w:rsidR="00DD7E38" w:rsidRPr="00D856D6">
        <w:rPr>
          <w:rFonts w:cs="Times New Roman"/>
          <w:szCs w:val="28"/>
        </w:rPr>
        <w:t xml:space="preserve">, а згідно із статтею 20 цього Закону </w:t>
      </w:r>
      <w:r w:rsidR="00764307" w:rsidRPr="00D856D6">
        <w:rPr>
          <w:rFonts w:cs="Times New Roman"/>
          <w:szCs w:val="28"/>
        </w:rPr>
        <w:t>а</w:t>
      </w:r>
      <w:r w:rsidR="00764307" w:rsidRPr="00D856D6">
        <w:rPr>
          <w:rFonts w:cs="Times New Roman"/>
          <w:color w:val="292B2C"/>
          <w:szCs w:val="28"/>
        </w:rPr>
        <w:t xml:space="preserve">парат центрального органу виконавчої влади </w:t>
      </w:r>
      <w:r w:rsidR="00323E9F" w:rsidRPr="00D856D6">
        <w:rPr>
          <w:rFonts w:cs="Times New Roman"/>
          <w:szCs w:val="28"/>
        </w:rPr>
        <w:t>–</w:t>
      </w:r>
      <w:r w:rsidR="00764307" w:rsidRPr="00D856D6">
        <w:rPr>
          <w:rFonts w:cs="Times New Roman"/>
          <w:color w:val="292B2C"/>
          <w:szCs w:val="28"/>
        </w:rPr>
        <w:t xml:space="preserve"> організаційно поєднана сукупність структурних підрозділів, що забезпечують діяльність керівника центрального органу виконавчої влади, а також виконання покладених на центральний орган виконавчої влади завдань</w:t>
      </w:r>
      <w:r w:rsidR="000C1ABA" w:rsidRPr="00D856D6">
        <w:rPr>
          <w:rFonts w:cs="Times New Roman"/>
          <w:szCs w:val="28"/>
        </w:rPr>
        <w:t>.</w:t>
      </w:r>
    </w:p>
    <w:p w:rsidR="008D6687" w:rsidRPr="00D856D6" w:rsidRDefault="008D6687" w:rsidP="00BD57DA">
      <w:pPr>
        <w:rPr>
          <w:rFonts w:cs="Times New Roman"/>
          <w:szCs w:val="28"/>
        </w:rPr>
      </w:pPr>
      <w:r w:rsidRPr="00D856D6">
        <w:rPr>
          <w:rFonts w:cs="Times New Roman"/>
          <w:szCs w:val="28"/>
        </w:rPr>
        <w:t>1</w:t>
      </w:r>
      <w:r w:rsidR="00A40C03" w:rsidRPr="00D856D6">
        <w:rPr>
          <w:rFonts w:cs="Times New Roman"/>
          <w:szCs w:val="28"/>
        </w:rPr>
        <w:t>3</w:t>
      </w:r>
      <w:r w:rsidRPr="00D856D6">
        <w:rPr>
          <w:rFonts w:cs="Times New Roman"/>
          <w:szCs w:val="28"/>
        </w:rPr>
        <w:t xml:space="preserve">. Законопроектом за реєстр. № 8044 запропоновано у Кодексі поряд з казначейським обслуговуванням бюджетних коштів унормувати казначейське обслуговування коштів інших клієнтів </w:t>
      </w:r>
      <w:r w:rsidRPr="00D856D6">
        <w:rPr>
          <w:rFonts w:cs="Times New Roman"/>
          <w:i/>
          <w:szCs w:val="28"/>
        </w:rPr>
        <w:t>/зміни до статей 2 і 43/</w:t>
      </w:r>
      <w:r w:rsidRPr="00D856D6">
        <w:rPr>
          <w:rFonts w:cs="Times New Roman"/>
          <w:szCs w:val="28"/>
        </w:rPr>
        <w:t xml:space="preserve">. Однак зазначене питання не відповідає предмету регулювання Кодексу, визначеного статтею 1 Кодексу </w:t>
      </w:r>
      <w:r w:rsidRPr="00D856D6">
        <w:rPr>
          <w:rFonts w:cs="Times New Roman"/>
          <w:i/>
          <w:szCs w:val="28"/>
        </w:rPr>
        <w:t xml:space="preserve">(згідно з якою Кодексом регулюються відносини, що виникають у процесі складання, розгляду, затвердження, виконання бюджетів, звітування про їх виконання та контролю за дотриманням бюджетного законодавства, і питання відповідальності за порушення </w:t>
      </w:r>
      <w:r w:rsidRPr="00D856D6">
        <w:rPr>
          <w:rFonts w:cs="Times New Roman"/>
          <w:i/>
          <w:szCs w:val="28"/>
        </w:rPr>
        <w:lastRenderedPageBreak/>
        <w:t>бюджетного законодавства, а також визначаються правові засади утворення та погашення державного і місцевого боргу)</w:t>
      </w:r>
      <w:r w:rsidRPr="00D856D6">
        <w:rPr>
          <w:rFonts w:cs="Times New Roman"/>
          <w:szCs w:val="28"/>
        </w:rPr>
        <w:t>.</w:t>
      </w:r>
    </w:p>
    <w:p w:rsidR="001F3735" w:rsidRPr="00D856D6" w:rsidRDefault="008E27A0" w:rsidP="00BD57DA">
      <w:pPr>
        <w:pStyle w:val="rvps2"/>
        <w:spacing w:before="120" w:after="0" w:afterAutospacing="0"/>
        <w:ind w:firstLine="709"/>
        <w:jc w:val="both"/>
        <w:rPr>
          <w:sz w:val="28"/>
          <w:szCs w:val="28"/>
        </w:rPr>
      </w:pPr>
      <w:r w:rsidRPr="00D856D6">
        <w:rPr>
          <w:sz w:val="28"/>
          <w:szCs w:val="28"/>
        </w:rPr>
        <w:t>1</w:t>
      </w:r>
      <w:r w:rsidR="00A40C03" w:rsidRPr="00D856D6">
        <w:rPr>
          <w:sz w:val="28"/>
          <w:szCs w:val="28"/>
        </w:rPr>
        <w:t>4</w:t>
      </w:r>
      <w:r w:rsidR="001F3735" w:rsidRPr="00D856D6">
        <w:rPr>
          <w:sz w:val="28"/>
          <w:szCs w:val="28"/>
        </w:rPr>
        <w:t xml:space="preserve">. Законопроектом № 8043 не передбачено змін до деяких інших законодавчих актів, які є необхідними для забезпечення узгодженості правових норм. </w:t>
      </w:r>
    </w:p>
    <w:p w:rsidR="001F3735" w:rsidRPr="00D856D6" w:rsidRDefault="001F3735" w:rsidP="001F3735">
      <w:pPr>
        <w:pStyle w:val="rvps2"/>
        <w:spacing w:after="0" w:afterAutospacing="0"/>
        <w:ind w:firstLine="709"/>
        <w:jc w:val="both"/>
        <w:rPr>
          <w:sz w:val="28"/>
          <w:szCs w:val="28"/>
        </w:rPr>
      </w:pPr>
      <w:r w:rsidRPr="00D856D6">
        <w:rPr>
          <w:sz w:val="28"/>
          <w:szCs w:val="28"/>
        </w:rPr>
        <w:t xml:space="preserve">Зокрема, відповідно до частини п’ятої статті 51 Закону України «Про Національний банк України» Національний банк </w:t>
      </w:r>
      <w:r w:rsidR="00DF3D13" w:rsidRPr="00D856D6">
        <w:rPr>
          <w:sz w:val="28"/>
          <w:szCs w:val="28"/>
        </w:rPr>
        <w:t xml:space="preserve">України </w:t>
      </w:r>
      <w:r w:rsidRPr="00D856D6">
        <w:rPr>
          <w:sz w:val="28"/>
          <w:szCs w:val="28"/>
        </w:rPr>
        <w:t xml:space="preserve">щорічно подає Президенту України, Верховній Раді України та Кабінету Міністрів України: </w:t>
      </w:r>
      <w:bookmarkStart w:id="2" w:name="n601"/>
      <w:bookmarkEnd w:id="2"/>
      <w:r w:rsidRPr="00D856D6">
        <w:rPr>
          <w:sz w:val="28"/>
          <w:szCs w:val="28"/>
        </w:rPr>
        <w:t xml:space="preserve">до 15 березня </w:t>
      </w:r>
      <w:r w:rsidR="00DF3D13">
        <w:rPr>
          <w:sz w:val="28"/>
          <w:szCs w:val="28"/>
        </w:rPr>
        <w:t>–</w:t>
      </w:r>
      <w:r w:rsidRPr="00D856D6">
        <w:rPr>
          <w:sz w:val="28"/>
          <w:szCs w:val="28"/>
        </w:rPr>
        <w:t xml:space="preserve"> прогнозні монетарні показники на наступний рік; </w:t>
      </w:r>
      <w:bookmarkStart w:id="3" w:name="n602"/>
      <w:bookmarkEnd w:id="3"/>
      <w:r w:rsidRPr="00D856D6">
        <w:rPr>
          <w:sz w:val="28"/>
          <w:szCs w:val="28"/>
        </w:rPr>
        <w:t xml:space="preserve">до 1 квітня </w:t>
      </w:r>
      <w:r w:rsidR="00DF3D13">
        <w:rPr>
          <w:sz w:val="28"/>
          <w:szCs w:val="28"/>
          <w:lang w:val="ru-RU"/>
        </w:rPr>
        <w:t>–</w:t>
      </w:r>
      <w:r w:rsidRPr="00D856D6">
        <w:rPr>
          <w:sz w:val="28"/>
          <w:szCs w:val="28"/>
        </w:rPr>
        <w:t xml:space="preserve"> інформацію про розрахунок частини прогнозованого прибутку до розподілу поточного року, яка підлягатиме перерахуванню до Державного бюджету України; </w:t>
      </w:r>
      <w:bookmarkStart w:id="4" w:name="n603"/>
      <w:bookmarkEnd w:id="4"/>
      <w:r w:rsidRPr="00D856D6">
        <w:rPr>
          <w:sz w:val="28"/>
          <w:szCs w:val="28"/>
        </w:rPr>
        <w:t xml:space="preserve">до 1 вересня </w:t>
      </w:r>
      <w:r w:rsidR="00DF3D13">
        <w:rPr>
          <w:sz w:val="28"/>
          <w:szCs w:val="28"/>
          <w:lang w:val="ru-RU"/>
        </w:rPr>
        <w:t>–</w:t>
      </w:r>
      <w:r w:rsidRPr="00D856D6">
        <w:rPr>
          <w:sz w:val="28"/>
          <w:szCs w:val="28"/>
        </w:rPr>
        <w:t xml:space="preserve"> інформацію про розрахунок частини прогнозованого прибутку до розподілу наступного року, яка підлягатиме перерахуванню до Державного бюджету України. Таке положення узгоджується з чинною нормою частини другої статті 33 Кодексу, однак не відповідає змінам до цієї норми, запропонованим законопроектом за реєстр. № 8044, а відтак потребує уточнення.</w:t>
      </w:r>
    </w:p>
    <w:p w:rsidR="001F3735" w:rsidRPr="00D856D6" w:rsidRDefault="001F3735" w:rsidP="001F3735">
      <w:pPr>
        <w:pStyle w:val="rvps2"/>
        <w:spacing w:after="0" w:afterAutospacing="0"/>
        <w:ind w:firstLine="709"/>
        <w:jc w:val="both"/>
        <w:rPr>
          <w:sz w:val="28"/>
          <w:szCs w:val="28"/>
        </w:rPr>
      </w:pPr>
      <w:r w:rsidRPr="00D856D6">
        <w:rPr>
          <w:sz w:val="28"/>
          <w:szCs w:val="28"/>
        </w:rPr>
        <w:t xml:space="preserve">Законопроектом № 8044 у новій редакції статті 33 Кодексу передбачено нові повноваження у бюджетному плануванні Вищій раді правосуддя </w:t>
      </w:r>
      <w:r w:rsidRPr="00D856D6">
        <w:rPr>
          <w:i/>
          <w:sz w:val="28"/>
          <w:szCs w:val="28"/>
        </w:rPr>
        <w:t>(до 1</w:t>
      </w:r>
      <w:r w:rsidR="00DF3D13">
        <w:rPr>
          <w:i/>
          <w:sz w:val="28"/>
          <w:szCs w:val="28"/>
          <w:lang w:val="ru-RU"/>
        </w:rPr>
        <w:t> </w:t>
      </w:r>
      <w:r w:rsidRPr="00D856D6">
        <w:rPr>
          <w:i/>
          <w:sz w:val="28"/>
          <w:szCs w:val="28"/>
        </w:rPr>
        <w:t xml:space="preserve">березня року, що передує плановому, подає Кабінету Міністрів </w:t>
      </w:r>
      <w:r w:rsidR="00DF3D13" w:rsidRPr="00DF3D13">
        <w:rPr>
          <w:i/>
          <w:sz w:val="28"/>
          <w:szCs w:val="28"/>
        </w:rPr>
        <w:t xml:space="preserve">України </w:t>
      </w:r>
      <w:r w:rsidRPr="00D856D6">
        <w:rPr>
          <w:i/>
          <w:sz w:val="28"/>
          <w:szCs w:val="28"/>
        </w:rPr>
        <w:t>пропозиції щодо пріоритетних завдань фінансового забезпечення судової влади та її незалежності)</w:t>
      </w:r>
      <w:r w:rsidRPr="00D856D6">
        <w:rPr>
          <w:sz w:val="28"/>
          <w:szCs w:val="28"/>
        </w:rPr>
        <w:t xml:space="preserve"> і Раді національної безпеки і оборони</w:t>
      </w:r>
      <w:r w:rsidR="00DF3D13" w:rsidRPr="00DF3D13">
        <w:t xml:space="preserve"> </w:t>
      </w:r>
      <w:r w:rsidR="00DF3D13" w:rsidRPr="00DF3D13">
        <w:rPr>
          <w:sz w:val="28"/>
          <w:szCs w:val="28"/>
        </w:rPr>
        <w:t>України</w:t>
      </w:r>
      <w:r w:rsidRPr="00DF3D13">
        <w:rPr>
          <w:sz w:val="28"/>
          <w:szCs w:val="28"/>
        </w:rPr>
        <w:t xml:space="preserve"> </w:t>
      </w:r>
      <w:r w:rsidRPr="00D856D6">
        <w:rPr>
          <w:i/>
          <w:sz w:val="28"/>
          <w:szCs w:val="28"/>
        </w:rPr>
        <w:t>(готує з урахуванням документів державного стратегічного планування у сфері національної безпеки та оборони та не пізніше 15 квітня року, що передує плановому, надає Мінфіну обґрунтовані пропозиції щодо розподілу видатків та надання кредитів з державного бюджету на оборону і безпеку між головними розпорядниками коштів державного бюджету з урахуванням цілей, визначених у їх стратегічному плані діяльності)</w:t>
      </w:r>
      <w:r w:rsidRPr="00D856D6">
        <w:rPr>
          <w:sz w:val="28"/>
          <w:szCs w:val="28"/>
        </w:rPr>
        <w:t xml:space="preserve">. З метою належного практичного застосування відповідних положень доцільно внести відповідні зміни до законів України «Про Вищу раду правосуддя» та «Про Раду національної безпеки і оборони України». </w:t>
      </w:r>
    </w:p>
    <w:p w:rsidR="001F3735" w:rsidRPr="00D856D6" w:rsidRDefault="001F3735" w:rsidP="001F3735">
      <w:pPr>
        <w:pStyle w:val="rvps2"/>
        <w:spacing w:after="0" w:afterAutospacing="0"/>
        <w:ind w:firstLine="709"/>
        <w:jc w:val="both"/>
        <w:rPr>
          <w:sz w:val="28"/>
          <w:szCs w:val="28"/>
        </w:rPr>
      </w:pPr>
      <w:r w:rsidRPr="00D856D6">
        <w:rPr>
          <w:sz w:val="28"/>
          <w:szCs w:val="28"/>
        </w:rPr>
        <w:t xml:space="preserve">У зв’язку із запровадженням законопроектом № 8044 у Кодексі Бюджетної декларації </w:t>
      </w:r>
      <w:r w:rsidRPr="00D856D6">
        <w:rPr>
          <w:i/>
          <w:sz w:val="28"/>
          <w:szCs w:val="28"/>
        </w:rPr>
        <w:t>(як документу державного стратегічного планування на середньостроковий період)</w:t>
      </w:r>
      <w:r w:rsidRPr="00D856D6">
        <w:rPr>
          <w:sz w:val="28"/>
          <w:szCs w:val="28"/>
        </w:rPr>
        <w:t xml:space="preserve"> замість Основних напрямів бюджетної політики </w:t>
      </w:r>
      <w:r w:rsidRPr="00D856D6">
        <w:rPr>
          <w:i/>
          <w:sz w:val="28"/>
          <w:szCs w:val="28"/>
        </w:rPr>
        <w:t>(документу, що визначає бюджетну політику на один рік)</w:t>
      </w:r>
      <w:r w:rsidRPr="00D856D6">
        <w:rPr>
          <w:sz w:val="28"/>
          <w:szCs w:val="28"/>
        </w:rPr>
        <w:t xml:space="preserve"> належить внести відповідні уточнення до статті 27 Закону України «Про комітети Верховної Ради України» та статті 20 Закону України «Про асоціації органів місцевого самоврядування», в яких йдеться про надання пропозицій щодо відповідного документу.</w:t>
      </w:r>
    </w:p>
    <w:p w:rsidR="00F96445" w:rsidRPr="00D856D6" w:rsidRDefault="00F26BEE" w:rsidP="00F26BEE">
      <w:pPr>
        <w:spacing w:before="0"/>
        <w:rPr>
          <w:rFonts w:cs="Times New Roman"/>
          <w:szCs w:val="28"/>
        </w:rPr>
      </w:pPr>
      <w:r w:rsidRPr="00D856D6">
        <w:rPr>
          <w:rFonts w:cs="Times New Roman"/>
          <w:szCs w:val="28"/>
        </w:rPr>
        <w:t xml:space="preserve">Оскільки законопроектом № 8044 </w:t>
      </w:r>
      <w:r w:rsidR="00CD1A61" w:rsidRPr="00D856D6">
        <w:rPr>
          <w:rFonts w:cs="Times New Roman"/>
          <w:szCs w:val="28"/>
        </w:rPr>
        <w:t>пропонується</w:t>
      </w:r>
      <w:r w:rsidRPr="00D856D6">
        <w:rPr>
          <w:rFonts w:cs="Times New Roman"/>
          <w:szCs w:val="28"/>
        </w:rPr>
        <w:t xml:space="preserve"> </w:t>
      </w:r>
      <w:r w:rsidR="00CD1A61" w:rsidRPr="00D856D6">
        <w:rPr>
          <w:rFonts w:cs="Times New Roman"/>
          <w:szCs w:val="28"/>
        </w:rPr>
        <w:t xml:space="preserve">запровадити </w:t>
      </w:r>
      <w:r w:rsidRPr="00D856D6">
        <w:rPr>
          <w:rFonts w:cs="Times New Roman"/>
          <w:szCs w:val="28"/>
        </w:rPr>
        <w:t>розроб</w:t>
      </w:r>
      <w:r w:rsidR="00CD1A61" w:rsidRPr="00D856D6">
        <w:rPr>
          <w:rFonts w:cs="Times New Roman"/>
          <w:szCs w:val="28"/>
        </w:rPr>
        <w:t>лення</w:t>
      </w:r>
      <w:r w:rsidRPr="00D856D6">
        <w:rPr>
          <w:rFonts w:cs="Times New Roman"/>
          <w:szCs w:val="28"/>
        </w:rPr>
        <w:t xml:space="preserve"> і схвалення місцевих фінансових планів, </w:t>
      </w:r>
      <w:r w:rsidR="00B2050E" w:rsidRPr="00D856D6">
        <w:rPr>
          <w:rFonts w:cs="Times New Roman"/>
          <w:szCs w:val="28"/>
        </w:rPr>
        <w:t>слушним</w:t>
      </w:r>
      <w:r w:rsidRPr="00D856D6">
        <w:rPr>
          <w:rFonts w:cs="Times New Roman"/>
          <w:szCs w:val="28"/>
        </w:rPr>
        <w:t xml:space="preserve"> було б законопроект № 8043 доповнити положення</w:t>
      </w:r>
      <w:r w:rsidR="008700F7" w:rsidRPr="00D856D6">
        <w:rPr>
          <w:rFonts w:cs="Times New Roman"/>
          <w:szCs w:val="28"/>
        </w:rPr>
        <w:t>ми</w:t>
      </w:r>
      <w:r w:rsidR="001E2003" w:rsidRPr="00D856D6">
        <w:rPr>
          <w:rFonts w:cs="Times New Roman"/>
          <w:szCs w:val="28"/>
        </w:rPr>
        <w:t xml:space="preserve"> </w:t>
      </w:r>
      <w:r w:rsidR="00CD1A61" w:rsidRPr="00D856D6">
        <w:rPr>
          <w:rFonts w:cs="Times New Roman"/>
          <w:szCs w:val="28"/>
        </w:rPr>
        <w:t>про</w:t>
      </w:r>
      <w:r w:rsidR="001E2003" w:rsidRPr="00D856D6">
        <w:rPr>
          <w:rFonts w:cs="Times New Roman"/>
          <w:szCs w:val="28"/>
        </w:rPr>
        <w:t xml:space="preserve"> внесення змін до законодавства з питань місцевого самоврядування (насамперед, Закону України «Про місцеве самоврядування</w:t>
      </w:r>
      <w:r w:rsidR="00CD1A61" w:rsidRPr="00D856D6">
        <w:rPr>
          <w:rFonts w:cs="Times New Roman"/>
          <w:szCs w:val="28"/>
        </w:rPr>
        <w:t xml:space="preserve"> в Україні</w:t>
      </w:r>
      <w:r w:rsidR="001E2003" w:rsidRPr="00D856D6">
        <w:rPr>
          <w:rFonts w:cs="Times New Roman"/>
          <w:szCs w:val="28"/>
        </w:rPr>
        <w:t>»</w:t>
      </w:r>
      <w:r w:rsidR="00CD1A61" w:rsidRPr="00D856D6">
        <w:rPr>
          <w:rFonts w:cs="Times New Roman"/>
          <w:szCs w:val="28"/>
        </w:rPr>
        <w:t xml:space="preserve">) щодо передбачення </w:t>
      </w:r>
      <w:r w:rsidR="00CD1A61" w:rsidRPr="00D856D6">
        <w:rPr>
          <w:rFonts w:cs="Times New Roman"/>
          <w:szCs w:val="28"/>
        </w:rPr>
        <w:lastRenderedPageBreak/>
        <w:t xml:space="preserve">відповідних повноважень місцевих рад, тим більше що згідно </w:t>
      </w:r>
      <w:r w:rsidR="00B2050E" w:rsidRPr="00D856D6">
        <w:rPr>
          <w:rFonts w:cs="Times New Roman"/>
          <w:szCs w:val="28"/>
        </w:rPr>
        <w:t xml:space="preserve">із запропонованою </w:t>
      </w:r>
      <w:r w:rsidR="00CD1A61" w:rsidRPr="00D856D6">
        <w:rPr>
          <w:rFonts w:cs="Times New Roman"/>
          <w:szCs w:val="28"/>
        </w:rPr>
        <w:t>частиною сьомою нової статті</w:t>
      </w:r>
      <w:r w:rsidR="000C00DE" w:rsidRPr="00D856D6">
        <w:rPr>
          <w:rFonts w:cs="Times New Roman"/>
          <w:szCs w:val="28"/>
        </w:rPr>
        <w:t> </w:t>
      </w:r>
      <w:r w:rsidR="00CD1A61" w:rsidRPr="00D856D6">
        <w:rPr>
          <w:rFonts w:cs="Times New Roman"/>
          <w:szCs w:val="28"/>
        </w:rPr>
        <w:t xml:space="preserve">75-1 Кодексу </w:t>
      </w:r>
      <w:r w:rsidR="00B2050E" w:rsidRPr="00D856D6">
        <w:rPr>
          <w:rFonts w:cs="Times New Roman"/>
          <w:szCs w:val="28"/>
        </w:rPr>
        <w:t>Верховна рада Автономної Республіки Крим, відповідна місцева рада має розглядати місцевий фінансовий план за спеціальною процедурою, визначеною регламентом Верховної ради Автономної Республіки Крим, відповідної місцевої ради.</w:t>
      </w:r>
      <w:r w:rsidR="00CD1A61" w:rsidRPr="00D856D6">
        <w:rPr>
          <w:rFonts w:cs="Times New Roman"/>
          <w:szCs w:val="28"/>
        </w:rPr>
        <w:t xml:space="preserve"> </w:t>
      </w:r>
      <w:r w:rsidR="00B2050E" w:rsidRPr="00D856D6">
        <w:rPr>
          <w:rFonts w:cs="Times New Roman"/>
          <w:szCs w:val="28"/>
        </w:rPr>
        <w:t>Аналогічну пропозицію надав ІСЕД.</w:t>
      </w:r>
    </w:p>
    <w:p w:rsidR="001F3735" w:rsidRPr="00D856D6" w:rsidRDefault="001F3735" w:rsidP="001F3735">
      <w:pPr>
        <w:spacing w:before="0"/>
        <w:rPr>
          <w:rFonts w:cs="Times New Roman"/>
          <w:szCs w:val="28"/>
        </w:rPr>
      </w:pPr>
      <w:r w:rsidRPr="00D856D6">
        <w:rPr>
          <w:rFonts w:cs="Times New Roman"/>
          <w:szCs w:val="28"/>
        </w:rPr>
        <w:t xml:space="preserve">Законопроектом № 8043 не </w:t>
      </w:r>
      <w:r w:rsidR="00092471" w:rsidRPr="00D856D6">
        <w:rPr>
          <w:rFonts w:cs="Times New Roman"/>
          <w:szCs w:val="28"/>
        </w:rPr>
        <w:t>передбачено</w:t>
      </w:r>
      <w:r w:rsidRPr="00D856D6">
        <w:rPr>
          <w:rFonts w:cs="Times New Roman"/>
          <w:szCs w:val="28"/>
        </w:rPr>
        <w:t xml:space="preserve"> системних змін до Закону України «Про державне прогнозування та розроблення програм економічного і соціального розвитку України» в частині ув’язки Бюджетної декларації </w:t>
      </w:r>
      <w:r w:rsidRPr="00D856D6">
        <w:rPr>
          <w:rFonts w:cs="Times New Roman"/>
          <w:i/>
          <w:szCs w:val="28"/>
        </w:rPr>
        <w:t>(як документу державного стратегічного планування на середньостроковий період)</w:t>
      </w:r>
      <w:r w:rsidRPr="00D856D6">
        <w:rPr>
          <w:rFonts w:cs="Times New Roman"/>
          <w:szCs w:val="28"/>
        </w:rPr>
        <w:t xml:space="preserve"> з іншими прогнозними та програмними документами економічного і соціального розвитку, насамперед, щодо складання Бюджетної декларації </w:t>
      </w:r>
      <w:proofErr w:type="spellStart"/>
      <w:r w:rsidRPr="00D856D6">
        <w:rPr>
          <w:rFonts w:cs="Times New Roman"/>
          <w:szCs w:val="28"/>
        </w:rPr>
        <w:t>взаємоузгоджено</w:t>
      </w:r>
      <w:proofErr w:type="spellEnd"/>
      <w:r w:rsidRPr="00D856D6">
        <w:rPr>
          <w:rFonts w:cs="Times New Roman"/>
          <w:szCs w:val="28"/>
        </w:rPr>
        <w:t xml:space="preserve"> із розробкою Прогнозу економічного і соціального розвитку України на середньостроковий період (який становить 5 років).</w:t>
      </w:r>
    </w:p>
    <w:p w:rsidR="002D26BF" w:rsidRPr="00D856D6" w:rsidRDefault="005B5473" w:rsidP="00BD57DA">
      <w:pPr>
        <w:rPr>
          <w:rFonts w:cs="Times New Roman"/>
          <w:szCs w:val="28"/>
        </w:rPr>
      </w:pPr>
      <w:r w:rsidRPr="00D856D6">
        <w:rPr>
          <w:rFonts w:cs="Times New Roman"/>
          <w:szCs w:val="28"/>
        </w:rPr>
        <w:t>1</w:t>
      </w:r>
      <w:r w:rsidR="00A40C03" w:rsidRPr="00D856D6">
        <w:rPr>
          <w:rFonts w:cs="Times New Roman"/>
          <w:szCs w:val="28"/>
        </w:rPr>
        <w:t>5</w:t>
      </w:r>
      <w:r w:rsidR="002D26BF" w:rsidRPr="00D856D6">
        <w:rPr>
          <w:rFonts w:cs="Times New Roman"/>
          <w:szCs w:val="28"/>
        </w:rPr>
        <w:t xml:space="preserve">. </w:t>
      </w:r>
      <w:r w:rsidR="002D26BF" w:rsidRPr="00D856D6">
        <w:rPr>
          <w:rFonts w:cs="Times New Roman"/>
          <w:szCs w:val="28"/>
          <w:shd w:val="clear" w:color="auto" w:fill="FFFFFF"/>
        </w:rPr>
        <w:t xml:space="preserve">До деяких положень законопроекту </w:t>
      </w:r>
      <w:r w:rsidR="008D6687" w:rsidRPr="00D856D6">
        <w:rPr>
          <w:rFonts w:cs="Times New Roman"/>
          <w:szCs w:val="28"/>
          <w:shd w:val="clear" w:color="auto" w:fill="FFFFFF"/>
        </w:rPr>
        <w:t xml:space="preserve">№ 8044 </w:t>
      </w:r>
      <w:r w:rsidR="002D26BF" w:rsidRPr="00D856D6">
        <w:rPr>
          <w:rFonts w:cs="Times New Roman"/>
          <w:szCs w:val="28"/>
          <w:shd w:val="clear" w:color="auto" w:fill="FFFFFF"/>
        </w:rPr>
        <w:t xml:space="preserve">потрібно </w:t>
      </w:r>
      <w:r w:rsidR="002D26BF" w:rsidRPr="00D856D6">
        <w:rPr>
          <w:rFonts w:cs="Times New Roman"/>
          <w:szCs w:val="28"/>
        </w:rPr>
        <w:t xml:space="preserve">внести техніко-юридичні і редакційні правки для приведення до вимог </w:t>
      </w:r>
      <w:proofErr w:type="spellStart"/>
      <w:r w:rsidR="002D26BF" w:rsidRPr="00D856D6">
        <w:rPr>
          <w:rFonts w:cs="Times New Roman"/>
          <w:szCs w:val="28"/>
        </w:rPr>
        <w:t>нормопроектувальної</w:t>
      </w:r>
      <w:proofErr w:type="spellEnd"/>
      <w:r w:rsidR="002D26BF" w:rsidRPr="00D856D6">
        <w:rPr>
          <w:rFonts w:cs="Times New Roman"/>
          <w:szCs w:val="28"/>
        </w:rPr>
        <w:t xml:space="preserve"> техніки, узгодження з іншими положеннями законопроекту і нормами Кодексу (включаючи бюджетну методологію).</w:t>
      </w:r>
    </w:p>
    <w:p w:rsidR="002D26BF" w:rsidRPr="00D856D6" w:rsidRDefault="002D26BF" w:rsidP="0039413E">
      <w:pPr>
        <w:spacing w:before="0"/>
        <w:rPr>
          <w:rFonts w:cs="Times New Roman"/>
          <w:szCs w:val="28"/>
        </w:rPr>
      </w:pPr>
      <w:r w:rsidRPr="00D856D6">
        <w:rPr>
          <w:rFonts w:cs="Times New Roman"/>
          <w:szCs w:val="28"/>
        </w:rPr>
        <w:t>Наприклад, у законопроекті деякі поняття вживаються у різних викладах:</w:t>
      </w:r>
    </w:p>
    <w:p w:rsidR="002D26BF" w:rsidRPr="00D856D6" w:rsidRDefault="002D26BF" w:rsidP="0039413E">
      <w:pPr>
        <w:spacing w:before="0"/>
        <w:rPr>
          <w:rFonts w:cs="Times New Roman"/>
          <w:szCs w:val="28"/>
        </w:rPr>
      </w:pPr>
      <w:r w:rsidRPr="00D856D6">
        <w:rPr>
          <w:rFonts w:cs="Times New Roman"/>
          <w:szCs w:val="28"/>
        </w:rPr>
        <w:t>«сукупна стеля видатків та надання кредитів» і «сукупна стеля видатків та надання кредитів з бюджету»;</w:t>
      </w:r>
    </w:p>
    <w:p w:rsidR="00EA551E" w:rsidRPr="00D856D6" w:rsidRDefault="002D26BF" w:rsidP="0039413E">
      <w:pPr>
        <w:spacing w:before="0"/>
        <w:rPr>
          <w:rFonts w:cs="Times New Roman"/>
          <w:szCs w:val="28"/>
        </w:rPr>
      </w:pPr>
      <w:r w:rsidRPr="00D856D6">
        <w:rPr>
          <w:rFonts w:cs="Times New Roman"/>
          <w:szCs w:val="28"/>
        </w:rPr>
        <w:t>«стеля видатків та надання кредитів», «стеля видатків та надання кредитів з бюджету» і «стеля видатків та надання кредитів головного розпорядника бюджетних коштів»</w:t>
      </w:r>
      <w:r w:rsidR="00EA551E" w:rsidRPr="00D856D6">
        <w:rPr>
          <w:rFonts w:cs="Times New Roman"/>
          <w:szCs w:val="28"/>
        </w:rPr>
        <w:t>.</w:t>
      </w:r>
    </w:p>
    <w:p w:rsidR="00A531A3" w:rsidRPr="00D856D6" w:rsidRDefault="00EA551E" w:rsidP="00EA551E">
      <w:pPr>
        <w:spacing w:before="0"/>
        <w:rPr>
          <w:rFonts w:cs="Times New Roman"/>
          <w:szCs w:val="28"/>
        </w:rPr>
      </w:pPr>
      <w:r w:rsidRPr="00D856D6">
        <w:rPr>
          <w:rFonts w:cs="Times New Roman"/>
          <w:szCs w:val="28"/>
        </w:rPr>
        <w:t>Новий термін «середньостроковий період» (як плановий та наступні за плановим два бюджетних періоди) потребує однозначного його використання у Кодексі, проте в окремих положеннях законопроекту № 8044 (насамперед, у новій редакції статті 33 Кодексу) застосовуються одночасно різні поняття («середньостроковий період»</w:t>
      </w:r>
      <w:r w:rsidR="00511174" w:rsidRPr="00D856D6">
        <w:rPr>
          <w:rFonts w:cs="Times New Roman"/>
          <w:szCs w:val="28"/>
        </w:rPr>
        <w:t>,</w:t>
      </w:r>
      <w:r w:rsidRPr="00D856D6">
        <w:rPr>
          <w:rFonts w:cs="Times New Roman"/>
          <w:szCs w:val="28"/>
        </w:rPr>
        <w:t xml:space="preserve"> «плановий та наступні за плановим два бюджетні періоди»</w:t>
      </w:r>
      <w:r w:rsidR="00511174" w:rsidRPr="00D856D6">
        <w:rPr>
          <w:rFonts w:cs="Times New Roman"/>
          <w:szCs w:val="28"/>
        </w:rPr>
        <w:t xml:space="preserve">, «наступний рік та наступні за плановим два бюджетні періоди», </w:t>
      </w:r>
      <w:r w:rsidRPr="00D856D6">
        <w:rPr>
          <w:rFonts w:cs="Times New Roman"/>
          <w:szCs w:val="28"/>
        </w:rPr>
        <w:t>«кожен рік середньострокового періоду»</w:t>
      </w:r>
      <w:r w:rsidR="00A531A3" w:rsidRPr="00D856D6">
        <w:rPr>
          <w:rFonts w:cs="Times New Roman"/>
          <w:szCs w:val="28"/>
        </w:rPr>
        <w:t>).</w:t>
      </w:r>
    </w:p>
    <w:p w:rsidR="008F1B5E" w:rsidRPr="00D856D6" w:rsidRDefault="008F1B5E" w:rsidP="00EA551E">
      <w:pPr>
        <w:spacing w:before="0"/>
        <w:rPr>
          <w:rFonts w:cs="Times New Roman"/>
          <w:szCs w:val="28"/>
        </w:rPr>
      </w:pPr>
      <w:r w:rsidRPr="00D856D6">
        <w:rPr>
          <w:rFonts w:cs="Times New Roman"/>
          <w:szCs w:val="28"/>
        </w:rPr>
        <w:t>Нові пункти 1-1 і 1-2 частини п’ятої статті 22 Кодексу щодо повноважень головного розпорядника бюджетних коштів сформульовані лише щодо головних розпорядників коштів державного бюджету та потребують уточнення в частині поширення на головних розпорядників коштів місцевих бюджетів.</w:t>
      </w:r>
    </w:p>
    <w:p w:rsidR="00F178A7" w:rsidRPr="00D856D6" w:rsidRDefault="00F178A7" w:rsidP="00BD57DA">
      <w:pPr>
        <w:shd w:val="clear" w:color="auto" w:fill="FFFFFF"/>
        <w:ind w:right="17"/>
        <w:rPr>
          <w:rFonts w:cs="Times New Roman"/>
          <w:szCs w:val="28"/>
          <w:shd w:val="clear" w:color="auto" w:fill="FFFFFF"/>
        </w:rPr>
      </w:pPr>
      <w:r w:rsidRPr="00D856D6">
        <w:rPr>
          <w:rFonts w:cs="Times New Roman"/>
          <w:szCs w:val="28"/>
        </w:rPr>
        <w:t xml:space="preserve">ІІІ. Враховуючи вищенаведене, </w:t>
      </w:r>
      <w:r w:rsidRPr="00D856D6">
        <w:rPr>
          <w:rFonts w:cs="Times New Roman"/>
          <w:szCs w:val="28"/>
          <w:shd w:val="clear" w:color="auto" w:fill="FFFFFF"/>
        </w:rPr>
        <w:t xml:space="preserve">законопроекти № 8044 і № 8043 потребують подальшого </w:t>
      </w:r>
      <w:r w:rsidR="00C8604C" w:rsidRPr="00D856D6">
        <w:rPr>
          <w:rFonts w:cs="Times New Roman"/>
          <w:szCs w:val="28"/>
          <w:shd w:val="clear" w:color="auto" w:fill="FFFFFF"/>
        </w:rPr>
        <w:t xml:space="preserve">конструктивного </w:t>
      </w:r>
      <w:r w:rsidRPr="00D856D6">
        <w:rPr>
          <w:rFonts w:cs="Times New Roman"/>
          <w:szCs w:val="28"/>
          <w:shd w:val="clear" w:color="auto" w:fill="FFFFFF"/>
        </w:rPr>
        <w:t>обговорення і доопрацювання з метою врахування відповідних зауважень і пропозицій та врегулювання порушених питань.</w:t>
      </w:r>
    </w:p>
    <w:p w:rsidR="00D57898" w:rsidRPr="00D856D6" w:rsidRDefault="00C8604C" w:rsidP="009B25BD">
      <w:pPr>
        <w:spacing w:before="0"/>
        <w:rPr>
          <w:rFonts w:cs="Times New Roman"/>
          <w:szCs w:val="28"/>
          <w:shd w:val="clear" w:color="auto" w:fill="FFFFFF"/>
        </w:rPr>
      </w:pPr>
      <w:r w:rsidRPr="00D856D6">
        <w:rPr>
          <w:rFonts w:cs="Times New Roman"/>
          <w:szCs w:val="28"/>
        </w:rPr>
        <w:t>Ч</w:t>
      </w:r>
      <w:r w:rsidR="006974E6" w:rsidRPr="00D856D6">
        <w:rPr>
          <w:rFonts w:cs="Times New Roman"/>
          <w:szCs w:val="28"/>
        </w:rPr>
        <w:t>астин</w:t>
      </w:r>
      <w:r w:rsidR="00ED3478" w:rsidRPr="00D856D6">
        <w:rPr>
          <w:rFonts w:cs="Times New Roman"/>
          <w:szCs w:val="28"/>
        </w:rPr>
        <w:t>ою</w:t>
      </w:r>
      <w:r w:rsidR="006974E6" w:rsidRPr="00D856D6">
        <w:rPr>
          <w:rFonts w:cs="Times New Roman"/>
          <w:szCs w:val="28"/>
        </w:rPr>
        <w:t xml:space="preserve"> восьм</w:t>
      </w:r>
      <w:r w:rsidR="009B25BD" w:rsidRPr="00D856D6">
        <w:rPr>
          <w:rFonts w:cs="Times New Roman"/>
          <w:szCs w:val="28"/>
        </w:rPr>
        <w:t>ою</w:t>
      </w:r>
      <w:r w:rsidR="006974E6" w:rsidRPr="00D856D6">
        <w:rPr>
          <w:rFonts w:cs="Times New Roman"/>
          <w:szCs w:val="28"/>
        </w:rPr>
        <w:t xml:space="preserve"> статті</w:t>
      </w:r>
      <w:r w:rsidR="009B25BD" w:rsidRPr="00D856D6">
        <w:rPr>
          <w:rFonts w:cs="Times New Roman"/>
          <w:szCs w:val="28"/>
        </w:rPr>
        <w:t> </w:t>
      </w:r>
      <w:r w:rsidR="006974E6" w:rsidRPr="00D856D6">
        <w:rPr>
          <w:rFonts w:cs="Times New Roman"/>
          <w:szCs w:val="28"/>
        </w:rPr>
        <w:t xml:space="preserve">90 Регламенту Верховної Ради </w:t>
      </w:r>
      <w:r w:rsidR="00DF3D13" w:rsidRPr="00D856D6">
        <w:rPr>
          <w:rFonts w:cs="Times New Roman"/>
          <w:szCs w:val="28"/>
        </w:rPr>
        <w:t xml:space="preserve">України </w:t>
      </w:r>
      <w:r w:rsidRPr="00D856D6">
        <w:rPr>
          <w:rFonts w:cs="Times New Roman"/>
          <w:szCs w:val="28"/>
        </w:rPr>
        <w:t xml:space="preserve">встановлено, що </w:t>
      </w:r>
      <w:r w:rsidR="009B25BD" w:rsidRPr="00D856D6">
        <w:rPr>
          <w:rFonts w:cs="Times New Roman"/>
          <w:szCs w:val="28"/>
        </w:rPr>
        <w:t>я</w:t>
      </w:r>
      <w:r w:rsidR="009B25BD" w:rsidRPr="00D856D6">
        <w:rPr>
          <w:rFonts w:cs="Times New Roman"/>
          <w:szCs w:val="28"/>
          <w:shd w:val="clear" w:color="auto" w:fill="FFFFFF"/>
        </w:rPr>
        <w:t xml:space="preserve">кщо для реалізації положень поданого законопроекту після </w:t>
      </w:r>
      <w:r w:rsidR="009B25BD" w:rsidRPr="00D856D6">
        <w:rPr>
          <w:rFonts w:cs="Times New Roman"/>
          <w:szCs w:val="28"/>
          <w:shd w:val="clear" w:color="auto" w:fill="FFFFFF"/>
        </w:rPr>
        <w:lastRenderedPageBreak/>
        <w:t>його прийняття необхідні зміни до інших законів, такі зміни мають викладатися в розділі «Перехідні положення</w:t>
      </w:r>
      <w:r w:rsidR="00D57898" w:rsidRPr="00D856D6">
        <w:rPr>
          <w:rFonts w:cs="Times New Roman"/>
          <w:szCs w:val="28"/>
          <w:shd w:val="clear" w:color="auto" w:fill="FFFFFF"/>
        </w:rPr>
        <w:t>»</w:t>
      </w:r>
      <w:r w:rsidR="009B25BD" w:rsidRPr="00D856D6">
        <w:rPr>
          <w:rFonts w:cs="Times New Roman"/>
          <w:szCs w:val="28"/>
          <w:shd w:val="clear" w:color="auto" w:fill="FFFFFF"/>
        </w:rPr>
        <w:t xml:space="preserve"> цього законопроекту</w:t>
      </w:r>
      <w:r w:rsidR="00D57898" w:rsidRPr="00D856D6">
        <w:rPr>
          <w:rFonts w:cs="Times New Roman"/>
          <w:szCs w:val="28"/>
          <w:shd w:val="clear" w:color="auto" w:fill="FFFFFF"/>
        </w:rPr>
        <w:t>.</w:t>
      </w:r>
    </w:p>
    <w:p w:rsidR="003219B6" w:rsidRPr="00D856D6" w:rsidRDefault="00D57898" w:rsidP="009B25BD">
      <w:pPr>
        <w:spacing w:before="0"/>
        <w:rPr>
          <w:rFonts w:cs="Times New Roman"/>
          <w:szCs w:val="28"/>
          <w:shd w:val="clear" w:color="auto" w:fill="FFFFFF"/>
        </w:rPr>
      </w:pPr>
      <w:r w:rsidRPr="00D856D6">
        <w:rPr>
          <w:rFonts w:cs="Times New Roman"/>
          <w:szCs w:val="28"/>
          <w:shd w:val="clear" w:color="auto" w:fill="FFFFFF"/>
        </w:rPr>
        <w:t xml:space="preserve">Керуючись цією нормою та з огляду на те, що законопроекти № 8044 і № 8043 є системно пов’язаними, доцільно їх об’єднати в один законопроект при підготовці до другого читання. </w:t>
      </w:r>
    </w:p>
    <w:p w:rsidR="00B41C20" w:rsidRPr="007B21FB" w:rsidRDefault="009D7E07" w:rsidP="007B21FB">
      <w:pPr>
        <w:rPr>
          <w:rFonts w:cs="Times New Roman"/>
          <w:i/>
          <w:szCs w:val="28"/>
          <w:shd w:val="clear" w:color="auto" w:fill="FFFFFF"/>
        </w:rPr>
      </w:pPr>
      <w:r w:rsidRPr="004E489E">
        <w:rPr>
          <w:rFonts w:cs="Times New Roman"/>
          <w:szCs w:val="28"/>
        </w:rPr>
        <w:t xml:space="preserve">За </w:t>
      </w:r>
      <w:r>
        <w:rPr>
          <w:rFonts w:cs="Times New Roman"/>
          <w:szCs w:val="28"/>
        </w:rPr>
        <w:t>наслідками</w:t>
      </w:r>
      <w:r w:rsidRPr="004E489E">
        <w:rPr>
          <w:rFonts w:cs="Times New Roman"/>
          <w:szCs w:val="28"/>
        </w:rPr>
        <w:t xml:space="preserve"> розгляду </w:t>
      </w:r>
      <w:r>
        <w:rPr>
          <w:rFonts w:cs="Times New Roman"/>
          <w:szCs w:val="28"/>
        </w:rPr>
        <w:t>законопроектів № 8044 і № 8043</w:t>
      </w:r>
      <w:r w:rsidRPr="004E489E">
        <w:rPr>
          <w:rFonts w:cs="Times New Roman"/>
          <w:szCs w:val="28"/>
        </w:rPr>
        <w:t xml:space="preserve"> Комітет з питань бюджету ухвалив рішення: </w:t>
      </w:r>
      <w:r>
        <w:rPr>
          <w:rFonts w:cs="Times New Roman"/>
          <w:szCs w:val="28"/>
        </w:rPr>
        <w:t>р</w:t>
      </w:r>
      <w:r w:rsidR="00653AC6" w:rsidRPr="009D7E07">
        <w:rPr>
          <w:rFonts w:cs="Times New Roman"/>
          <w:szCs w:val="28"/>
          <w:shd w:val="clear" w:color="auto" w:fill="FFFFFF"/>
        </w:rPr>
        <w:t>екомендувати Верховній Раді України проект</w:t>
      </w:r>
      <w:r w:rsidR="003219B6" w:rsidRPr="009D7E07">
        <w:rPr>
          <w:rFonts w:cs="Times New Roman"/>
          <w:szCs w:val="28"/>
          <w:shd w:val="clear" w:color="auto" w:fill="FFFFFF"/>
        </w:rPr>
        <w:t>и</w:t>
      </w:r>
      <w:r w:rsidR="00653AC6" w:rsidRPr="009D7E07">
        <w:rPr>
          <w:rFonts w:cs="Times New Roman"/>
          <w:szCs w:val="28"/>
          <w:shd w:val="clear" w:color="auto" w:fill="FFFFFF"/>
        </w:rPr>
        <w:t xml:space="preserve"> </w:t>
      </w:r>
      <w:r w:rsidR="003219B6" w:rsidRPr="009D7E07">
        <w:rPr>
          <w:rFonts w:cs="Times New Roman"/>
          <w:szCs w:val="28"/>
          <w:shd w:val="clear" w:color="auto" w:fill="FFFFFF"/>
        </w:rPr>
        <w:t>з</w:t>
      </w:r>
      <w:r w:rsidR="00653AC6" w:rsidRPr="009D7E07">
        <w:rPr>
          <w:rFonts w:cs="Times New Roman"/>
          <w:szCs w:val="28"/>
          <w:shd w:val="clear" w:color="auto" w:fill="FFFFFF"/>
        </w:rPr>
        <w:t>акон</w:t>
      </w:r>
      <w:r w:rsidR="003219B6" w:rsidRPr="009D7E07">
        <w:rPr>
          <w:rFonts w:cs="Times New Roman"/>
          <w:szCs w:val="28"/>
          <w:shd w:val="clear" w:color="auto" w:fill="FFFFFF"/>
        </w:rPr>
        <w:t>ів</w:t>
      </w:r>
      <w:r w:rsidR="00653AC6" w:rsidRPr="009D7E07">
        <w:rPr>
          <w:rFonts w:cs="Times New Roman"/>
          <w:szCs w:val="28"/>
          <w:shd w:val="clear" w:color="auto" w:fill="FFFFFF"/>
        </w:rPr>
        <w:t xml:space="preserve"> України про внесення змін до Бюджетного кодексу України (реєстр. № 8044 від 15.02.2018 р.)</w:t>
      </w:r>
      <w:r w:rsidR="003219B6" w:rsidRPr="009D7E07">
        <w:rPr>
          <w:rFonts w:cs="Times New Roman"/>
          <w:szCs w:val="28"/>
          <w:shd w:val="clear" w:color="auto" w:fill="FFFFFF"/>
        </w:rPr>
        <w:t xml:space="preserve"> та </w:t>
      </w:r>
      <w:r w:rsidR="00213B34" w:rsidRPr="00D856D6">
        <w:rPr>
          <w:rFonts w:cs="Times New Roman"/>
          <w:szCs w:val="28"/>
          <w:shd w:val="clear" w:color="auto" w:fill="FFFFFF"/>
        </w:rPr>
        <w:t xml:space="preserve">про </w:t>
      </w:r>
      <w:r w:rsidR="00213B34" w:rsidRPr="009D7E07">
        <w:rPr>
          <w:rFonts w:cs="Times New Roman"/>
          <w:szCs w:val="28"/>
          <w:shd w:val="clear" w:color="auto" w:fill="FFFFFF"/>
        </w:rPr>
        <w:t xml:space="preserve">внесення змін до деяких законодавчих актів щодо запровадження середньострокового бюджетного планування </w:t>
      </w:r>
      <w:r w:rsidR="00213B34" w:rsidRPr="00D856D6">
        <w:rPr>
          <w:rFonts w:cs="Times New Roman"/>
          <w:szCs w:val="28"/>
          <w:shd w:val="clear" w:color="auto" w:fill="FFFFFF"/>
        </w:rPr>
        <w:t xml:space="preserve">(реєстр. № 8043 від </w:t>
      </w:r>
      <w:r w:rsidR="00213B34" w:rsidRPr="009D7E07">
        <w:rPr>
          <w:rFonts w:cs="Times New Roman"/>
          <w:szCs w:val="28"/>
          <w:shd w:val="clear" w:color="auto" w:fill="FFFFFF"/>
        </w:rPr>
        <w:t>15.02.2018 р.</w:t>
      </w:r>
      <w:r w:rsidR="00213B34" w:rsidRPr="00D856D6">
        <w:rPr>
          <w:rFonts w:cs="Times New Roman"/>
          <w:szCs w:val="28"/>
          <w:shd w:val="clear" w:color="auto" w:fill="FFFFFF"/>
        </w:rPr>
        <w:t>), по</w:t>
      </w:r>
      <w:r w:rsidR="00213B34" w:rsidRPr="009D7E07">
        <w:rPr>
          <w:rFonts w:cs="Times New Roman"/>
          <w:szCs w:val="28"/>
          <w:shd w:val="clear" w:color="auto" w:fill="FFFFFF"/>
        </w:rPr>
        <w:t>дані Кабінетом Міністрів України</w:t>
      </w:r>
      <w:r w:rsidR="00653AC6" w:rsidRPr="009D7E07">
        <w:rPr>
          <w:rFonts w:cs="Times New Roman"/>
          <w:szCs w:val="28"/>
          <w:shd w:val="clear" w:color="auto" w:fill="FFFFFF"/>
        </w:rPr>
        <w:t>, за наслідками розгляду у першому читанні прийняти за основу</w:t>
      </w:r>
      <w:r w:rsidR="00D37BE5" w:rsidRPr="009D7E07">
        <w:rPr>
          <w:rFonts w:cs="Times New Roman"/>
          <w:szCs w:val="28"/>
          <w:shd w:val="clear" w:color="auto" w:fill="FFFFFF"/>
        </w:rPr>
        <w:t xml:space="preserve">, доручивши Комітету Верховної Ради України з питань бюджету доопрацювати зазначені законопроекти з урахуванням зауважень і пропозицій суб’єктів права законодавчої ініціативи, об’єднавши їх в один законопроект, та внести його на </w:t>
      </w:r>
      <w:r w:rsidR="00D37BE5" w:rsidRPr="00491693">
        <w:rPr>
          <w:rFonts w:cs="Times New Roman"/>
          <w:szCs w:val="28"/>
          <w:shd w:val="clear" w:color="auto" w:fill="FFFFFF"/>
        </w:rPr>
        <w:t>розгляд Верховної Ради України у другому читанні</w:t>
      </w:r>
      <w:r w:rsidR="00653AC6" w:rsidRPr="00491693">
        <w:rPr>
          <w:rFonts w:cs="Times New Roman"/>
          <w:szCs w:val="28"/>
          <w:shd w:val="clear" w:color="auto" w:fill="FFFFFF"/>
        </w:rPr>
        <w:t>.</w:t>
      </w:r>
      <w:r w:rsidR="007B21FB" w:rsidRPr="00491693">
        <w:rPr>
          <w:rFonts w:cs="Times New Roman"/>
          <w:szCs w:val="28"/>
          <w:shd w:val="clear" w:color="auto" w:fill="FFFFFF"/>
        </w:rPr>
        <w:t xml:space="preserve"> </w:t>
      </w:r>
      <w:r w:rsidR="007B21FB" w:rsidRPr="00491693">
        <w:rPr>
          <w:rFonts w:cs="Times New Roman"/>
          <w:i/>
          <w:szCs w:val="28"/>
          <w:shd w:val="clear" w:color="auto" w:fill="FFFFFF"/>
        </w:rPr>
        <w:t xml:space="preserve">Проект відповідної постанови </w:t>
      </w:r>
      <w:r w:rsidR="007B21FB" w:rsidRPr="00491693">
        <w:rPr>
          <w:rFonts w:cs="Times New Roman"/>
          <w:i/>
          <w:szCs w:val="28"/>
        </w:rPr>
        <w:t>Верховної Ради України додається.</w:t>
      </w:r>
    </w:p>
    <w:p w:rsidR="0049391C" w:rsidRPr="00763A05" w:rsidRDefault="0049391C" w:rsidP="0049391C">
      <w:pPr>
        <w:shd w:val="clear" w:color="auto" w:fill="FFFFFF"/>
        <w:ind w:firstLine="720"/>
        <w:rPr>
          <w:szCs w:val="28"/>
        </w:rPr>
      </w:pPr>
      <w:r w:rsidRPr="00763A05">
        <w:rPr>
          <w:szCs w:val="28"/>
        </w:rPr>
        <w:t>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Іщейкін Костянтин Євгенович.</w:t>
      </w:r>
    </w:p>
    <w:p w:rsidR="004D6338" w:rsidRPr="009D7E07" w:rsidRDefault="004D6338" w:rsidP="004D6338">
      <w:pPr>
        <w:spacing w:before="360"/>
        <w:rPr>
          <w:rFonts w:cs="Times New Roman"/>
          <w:szCs w:val="28"/>
          <w:u w:val="single"/>
        </w:rPr>
      </w:pPr>
      <w:r w:rsidRPr="009D7E07">
        <w:rPr>
          <w:rFonts w:cs="Times New Roman"/>
          <w:szCs w:val="28"/>
          <w:u w:val="single"/>
        </w:rPr>
        <w:t>Додатки:</w:t>
      </w:r>
    </w:p>
    <w:p w:rsidR="00E40821" w:rsidRPr="00D856D6" w:rsidRDefault="009D7E07" w:rsidP="004D6338">
      <w:pPr>
        <w:spacing w:before="0"/>
        <w:rPr>
          <w:rFonts w:cs="Times New Roman"/>
          <w:szCs w:val="28"/>
        </w:rPr>
      </w:pPr>
      <w:r w:rsidRPr="009A087F">
        <w:rPr>
          <w:rFonts w:cs="Times New Roman"/>
          <w:szCs w:val="28"/>
        </w:rPr>
        <w:t xml:space="preserve">– проект постанови Верховної Ради України </w:t>
      </w:r>
      <w:r w:rsidR="007B21FB" w:rsidRPr="009A087F">
        <w:rPr>
          <w:rFonts w:cs="Times New Roman"/>
          <w:szCs w:val="28"/>
        </w:rPr>
        <w:t xml:space="preserve">«Про </w:t>
      </w:r>
      <w:r w:rsidR="0048367D" w:rsidRPr="009A087F">
        <w:rPr>
          <w:bCs/>
          <w:color w:val="000000"/>
          <w:szCs w:val="28"/>
          <w:shd w:val="clear" w:color="auto" w:fill="FFFFFF"/>
        </w:rPr>
        <w:t>прийняття за основу</w:t>
      </w:r>
      <w:r w:rsidR="0048367D" w:rsidRPr="009A087F">
        <w:rPr>
          <w:bCs/>
          <w:color w:val="000000"/>
          <w:szCs w:val="28"/>
          <w:shd w:val="clear" w:color="auto" w:fill="FFFFFF"/>
          <w:lang w:val="ru-RU"/>
        </w:rPr>
        <w:t xml:space="preserve"> </w:t>
      </w:r>
      <w:r w:rsidR="0048367D" w:rsidRPr="009A087F">
        <w:rPr>
          <w:szCs w:val="28"/>
        </w:rPr>
        <w:t xml:space="preserve">проектів законів України про внесення змін до Бюджетного кодексу України та про внесення змін до деяких законодавчих актів щодо запровадження середньострокового бюджетного планування» </w:t>
      </w:r>
      <w:r w:rsidRPr="009A087F">
        <w:rPr>
          <w:rFonts w:cs="Times New Roman"/>
          <w:szCs w:val="28"/>
          <w:lang w:val="ru-RU"/>
        </w:rPr>
        <w:t>–</w:t>
      </w:r>
      <w:r w:rsidRPr="009A087F">
        <w:rPr>
          <w:rFonts w:cs="Times New Roman"/>
          <w:szCs w:val="28"/>
        </w:rPr>
        <w:t xml:space="preserve"> на 1 </w:t>
      </w:r>
      <w:proofErr w:type="spellStart"/>
      <w:r w:rsidRPr="009A087F">
        <w:rPr>
          <w:rFonts w:cs="Times New Roman"/>
          <w:szCs w:val="28"/>
        </w:rPr>
        <w:t>арк</w:t>
      </w:r>
      <w:proofErr w:type="spellEnd"/>
      <w:r w:rsidRPr="009A087F">
        <w:rPr>
          <w:rFonts w:cs="Times New Roman"/>
          <w:szCs w:val="28"/>
        </w:rPr>
        <w:t>.;</w:t>
      </w:r>
    </w:p>
    <w:p w:rsidR="004D6338" w:rsidRPr="00D856D6" w:rsidRDefault="009D7E07" w:rsidP="004D6338">
      <w:pPr>
        <w:spacing w:before="0"/>
        <w:rPr>
          <w:rFonts w:cs="Times New Roman"/>
          <w:szCs w:val="28"/>
        </w:rPr>
      </w:pPr>
      <w:r>
        <w:rPr>
          <w:rFonts w:cs="Times New Roman"/>
          <w:szCs w:val="28"/>
        </w:rPr>
        <w:t xml:space="preserve">– </w:t>
      </w:r>
      <w:r w:rsidR="004D6338" w:rsidRPr="00D856D6">
        <w:rPr>
          <w:rFonts w:cs="Times New Roman"/>
          <w:szCs w:val="28"/>
        </w:rPr>
        <w:t xml:space="preserve">лист-висновок Головного науково-експертного управління Апарату Верховної Ради України від 12.03.2018 р. № 16/3-158/8044 (48814) до законопроекту № 8044 – на </w:t>
      </w:r>
      <w:r w:rsidR="0049391C">
        <w:rPr>
          <w:rFonts w:cs="Times New Roman"/>
          <w:szCs w:val="28"/>
        </w:rPr>
        <w:t>7</w:t>
      </w:r>
      <w:r w:rsidR="004D6338" w:rsidRPr="00D856D6">
        <w:rPr>
          <w:rFonts w:cs="Times New Roman"/>
          <w:szCs w:val="28"/>
        </w:rPr>
        <w:t> </w:t>
      </w:r>
      <w:proofErr w:type="spellStart"/>
      <w:r w:rsidR="004D6338" w:rsidRPr="00D856D6">
        <w:rPr>
          <w:rFonts w:cs="Times New Roman"/>
          <w:szCs w:val="28"/>
        </w:rPr>
        <w:t>арк</w:t>
      </w:r>
      <w:proofErr w:type="spellEnd"/>
      <w:r w:rsidR="004D6338" w:rsidRPr="00D856D6">
        <w:rPr>
          <w:rFonts w:cs="Times New Roman"/>
          <w:szCs w:val="28"/>
        </w:rPr>
        <w:t>.;</w:t>
      </w:r>
    </w:p>
    <w:p w:rsidR="004D6338" w:rsidRPr="00D856D6" w:rsidRDefault="009D7E07" w:rsidP="004D6338">
      <w:pPr>
        <w:spacing w:before="0"/>
        <w:rPr>
          <w:rFonts w:cs="Times New Roman"/>
          <w:szCs w:val="28"/>
        </w:rPr>
      </w:pPr>
      <w:r>
        <w:rPr>
          <w:rFonts w:cs="Times New Roman"/>
          <w:szCs w:val="28"/>
        </w:rPr>
        <w:t xml:space="preserve">– </w:t>
      </w:r>
      <w:r w:rsidR="004D6338" w:rsidRPr="00D856D6">
        <w:rPr>
          <w:rFonts w:cs="Times New Roman"/>
          <w:szCs w:val="28"/>
        </w:rPr>
        <w:t>лист-висновок Головного науково-експертного управління Апарату Верховної Ради України від 12.03.2018 р. № 16/3-157/8043 (48770)</w:t>
      </w:r>
      <w:r w:rsidR="00E40821" w:rsidRPr="00D856D6">
        <w:rPr>
          <w:rFonts w:cs="Times New Roman"/>
          <w:szCs w:val="28"/>
        </w:rPr>
        <w:t xml:space="preserve"> до законопроекту № 8043 – на 3 </w:t>
      </w:r>
      <w:proofErr w:type="spellStart"/>
      <w:r w:rsidR="00E40821" w:rsidRPr="00D856D6">
        <w:rPr>
          <w:rFonts w:cs="Times New Roman"/>
          <w:szCs w:val="28"/>
        </w:rPr>
        <w:t>арк</w:t>
      </w:r>
      <w:proofErr w:type="spellEnd"/>
      <w:r w:rsidR="00E40821" w:rsidRPr="00D856D6">
        <w:rPr>
          <w:rFonts w:cs="Times New Roman"/>
          <w:szCs w:val="28"/>
        </w:rPr>
        <w:t>.;</w:t>
      </w:r>
    </w:p>
    <w:p w:rsidR="004D6338" w:rsidRPr="00D856D6" w:rsidRDefault="009D7E07" w:rsidP="00D856D6">
      <w:pPr>
        <w:spacing w:before="0"/>
        <w:rPr>
          <w:rFonts w:cs="Times New Roman"/>
          <w:szCs w:val="28"/>
        </w:rPr>
      </w:pPr>
      <w:r>
        <w:rPr>
          <w:rFonts w:cs="Times New Roman"/>
          <w:szCs w:val="28"/>
        </w:rPr>
        <w:t xml:space="preserve">– </w:t>
      </w:r>
      <w:r w:rsidR="00D856D6" w:rsidRPr="00D856D6">
        <w:rPr>
          <w:rFonts w:cs="Times New Roman"/>
          <w:szCs w:val="28"/>
        </w:rPr>
        <w:t>лист Інститут</w:t>
      </w:r>
      <w:r w:rsidR="00D856D6">
        <w:rPr>
          <w:rFonts w:cs="Times New Roman"/>
          <w:szCs w:val="28"/>
        </w:rPr>
        <w:t>у</w:t>
      </w:r>
      <w:r w:rsidR="00D856D6" w:rsidRPr="00D856D6">
        <w:rPr>
          <w:rFonts w:cs="Times New Roman"/>
          <w:szCs w:val="28"/>
        </w:rPr>
        <w:t xml:space="preserve"> законодавства Верховної Ради України від 06.03.2018 р. № 22/110-1-21 – на </w:t>
      </w:r>
      <w:r w:rsidR="00D856D6">
        <w:rPr>
          <w:rFonts w:cs="Times New Roman"/>
          <w:szCs w:val="28"/>
        </w:rPr>
        <w:t>3</w:t>
      </w:r>
      <w:r w:rsidR="00D856D6" w:rsidRPr="00D856D6">
        <w:rPr>
          <w:rFonts w:cs="Times New Roman"/>
          <w:szCs w:val="28"/>
        </w:rPr>
        <w:t> </w:t>
      </w:r>
      <w:proofErr w:type="spellStart"/>
      <w:r w:rsidR="00D856D6" w:rsidRPr="00D856D6">
        <w:rPr>
          <w:rFonts w:cs="Times New Roman"/>
          <w:szCs w:val="28"/>
        </w:rPr>
        <w:t>арк</w:t>
      </w:r>
      <w:proofErr w:type="spellEnd"/>
      <w:r w:rsidR="00D856D6" w:rsidRPr="00D856D6">
        <w:rPr>
          <w:rFonts w:cs="Times New Roman"/>
          <w:szCs w:val="28"/>
        </w:rPr>
        <w:t>.;</w:t>
      </w:r>
    </w:p>
    <w:p w:rsidR="00D856D6" w:rsidRDefault="009D7E07" w:rsidP="00D856D6">
      <w:pPr>
        <w:spacing w:before="0"/>
        <w:rPr>
          <w:rFonts w:cs="Times New Roman"/>
          <w:szCs w:val="28"/>
        </w:rPr>
      </w:pPr>
      <w:r>
        <w:rPr>
          <w:rFonts w:cs="Times New Roman"/>
          <w:szCs w:val="28"/>
        </w:rPr>
        <w:t xml:space="preserve">– </w:t>
      </w:r>
      <w:r w:rsidR="00D856D6" w:rsidRPr="00D856D6">
        <w:rPr>
          <w:rFonts w:cs="Times New Roman"/>
          <w:szCs w:val="28"/>
        </w:rPr>
        <w:t>лист Асоціації міст України від 06.03.2018 р. № 5-91</w:t>
      </w:r>
      <w:r w:rsidR="00D856D6">
        <w:rPr>
          <w:rFonts w:cs="Times New Roman"/>
          <w:szCs w:val="28"/>
        </w:rPr>
        <w:t xml:space="preserve"> – на </w:t>
      </w:r>
      <w:r w:rsidR="0049391C">
        <w:rPr>
          <w:rFonts w:cs="Times New Roman"/>
          <w:szCs w:val="28"/>
        </w:rPr>
        <w:t>4</w:t>
      </w:r>
      <w:r w:rsidR="00D856D6">
        <w:rPr>
          <w:rFonts w:cs="Times New Roman"/>
          <w:szCs w:val="28"/>
        </w:rPr>
        <w:t> </w:t>
      </w:r>
      <w:proofErr w:type="spellStart"/>
      <w:r w:rsidR="00D856D6">
        <w:rPr>
          <w:rFonts w:cs="Times New Roman"/>
          <w:szCs w:val="28"/>
        </w:rPr>
        <w:t>арк</w:t>
      </w:r>
      <w:proofErr w:type="spellEnd"/>
      <w:r w:rsidR="00D856D6">
        <w:rPr>
          <w:rFonts w:cs="Times New Roman"/>
          <w:szCs w:val="28"/>
        </w:rPr>
        <w:t>.;</w:t>
      </w:r>
    </w:p>
    <w:p w:rsidR="00D856D6" w:rsidRDefault="009D7E07" w:rsidP="00FD6A48">
      <w:pPr>
        <w:spacing w:before="0"/>
        <w:rPr>
          <w:rFonts w:cs="Times New Roman"/>
          <w:szCs w:val="28"/>
        </w:rPr>
      </w:pPr>
      <w:r>
        <w:rPr>
          <w:rFonts w:cs="Times New Roman"/>
          <w:szCs w:val="28"/>
        </w:rPr>
        <w:t xml:space="preserve">– </w:t>
      </w:r>
      <w:r w:rsidR="00FD6A48" w:rsidRPr="00FD6A48">
        <w:rPr>
          <w:rFonts w:cs="Times New Roman"/>
          <w:szCs w:val="28"/>
        </w:rPr>
        <w:t xml:space="preserve">лист </w:t>
      </w:r>
      <w:r w:rsidR="00FD6A48" w:rsidRPr="00D856D6">
        <w:rPr>
          <w:rFonts w:cs="Times New Roman"/>
          <w:szCs w:val="28"/>
        </w:rPr>
        <w:t>Інституту суспільно-економічних досліджень</w:t>
      </w:r>
      <w:r w:rsidR="00FD6A48" w:rsidRPr="00FD6A48">
        <w:rPr>
          <w:rFonts w:cs="Times New Roman"/>
          <w:szCs w:val="28"/>
        </w:rPr>
        <w:t xml:space="preserve"> від 01.03.2018 р. № 03.18-04</w:t>
      </w:r>
      <w:r w:rsidR="00FD6A48">
        <w:rPr>
          <w:rFonts w:cs="Times New Roman"/>
          <w:szCs w:val="28"/>
        </w:rPr>
        <w:t xml:space="preserve"> – на </w:t>
      </w:r>
      <w:r w:rsidR="0049391C">
        <w:rPr>
          <w:rFonts w:cs="Times New Roman"/>
          <w:szCs w:val="28"/>
        </w:rPr>
        <w:t>14</w:t>
      </w:r>
      <w:r w:rsidR="00FD6A48">
        <w:rPr>
          <w:rFonts w:cs="Times New Roman"/>
          <w:szCs w:val="28"/>
        </w:rPr>
        <w:t> </w:t>
      </w:r>
      <w:proofErr w:type="spellStart"/>
      <w:r w:rsidR="00FD6A48">
        <w:rPr>
          <w:rFonts w:cs="Times New Roman"/>
          <w:szCs w:val="28"/>
        </w:rPr>
        <w:t>арк</w:t>
      </w:r>
      <w:proofErr w:type="spellEnd"/>
      <w:r w:rsidR="00FD6A48">
        <w:rPr>
          <w:rFonts w:cs="Times New Roman"/>
          <w:szCs w:val="28"/>
        </w:rPr>
        <w:t>.</w:t>
      </w:r>
    </w:p>
    <w:p w:rsidR="0049391C" w:rsidRPr="00763A05" w:rsidRDefault="0049391C" w:rsidP="0049391C">
      <w:pPr>
        <w:tabs>
          <w:tab w:val="left" w:pos="7088"/>
        </w:tabs>
        <w:spacing w:before="720"/>
        <w:ind w:firstLine="0"/>
        <w:rPr>
          <w:b/>
          <w:szCs w:val="28"/>
        </w:rPr>
      </w:pPr>
      <w:r w:rsidRPr="00763A05">
        <w:rPr>
          <w:b/>
          <w:szCs w:val="28"/>
        </w:rPr>
        <w:t>Голова Комітету</w:t>
      </w:r>
      <w:r w:rsidRPr="00763A05">
        <w:rPr>
          <w:b/>
          <w:szCs w:val="28"/>
        </w:rPr>
        <w:tab/>
      </w:r>
      <w:r w:rsidRPr="00763A05">
        <w:rPr>
          <w:b/>
          <w:caps/>
          <w:szCs w:val="28"/>
        </w:rPr>
        <w:t>А.В.</w:t>
      </w:r>
      <w:r w:rsidR="0048367D">
        <w:rPr>
          <w:b/>
          <w:caps/>
          <w:szCs w:val="28"/>
        </w:rPr>
        <w:t> </w:t>
      </w:r>
      <w:r w:rsidRPr="00763A05">
        <w:rPr>
          <w:b/>
          <w:caps/>
          <w:szCs w:val="28"/>
        </w:rPr>
        <w:t>Павелко</w:t>
      </w:r>
    </w:p>
    <w:sectPr w:rsidR="0049391C" w:rsidRPr="00763A05" w:rsidSect="004D6338">
      <w:footerReference w:type="default" r:id="rId8"/>
      <w:pgSz w:w="11906" w:h="16838" w:code="9"/>
      <w:pgMar w:top="1134" w:right="851" w:bottom="1134" w:left="1701"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192" w:rsidRDefault="00B17192" w:rsidP="0029377A">
      <w:pPr>
        <w:spacing w:before="0"/>
      </w:pPr>
      <w:r>
        <w:separator/>
      </w:r>
    </w:p>
  </w:endnote>
  <w:endnote w:type="continuationSeparator" w:id="0">
    <w:p w:rsidR="00B17192" w:rsidRDefault="00B17192" w:rsidP="0029377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0916469"/>
      <w:docPartObj>
        <w:docPartGallery w:val="Page Numbers (Bottom of Page)"/>
        <w:docPartUnique/>
      </w:docPartObj>
    </w:sdtPr>
    <w:sdtEndPr>
      <w:rPr>
        <w:sz w:val="24"/>
        <w:szCs w:val="24"/>
      </w:rPr>
    </w:sdtEndPr>
    <w:sdtContent>
      <w:p w:rsidR="0029377A" w:rsidRPr="00DF05EF" w:rsidRDefault="0029377A">
        <w:pPr>
          <w:pStyle w:val="a6"/>
          <w:jc w:val="right"/>
          <w:rPr>
            <w:sz w:val="24"/>
            <w:szCs w:val="24"/>
          </w:rPr>
        </w:pPr>
        <w:r w:rsidRPr="00DF05EF">
          <w:rPr>
            <w:sz w:val="24"/>
            <w:szCs w:val="24"/>
          </w:rPr>
          <w:fldChar w:fldCharType="begin"/>
        </w:r>
        <w:r w:rsidRPr="00DF05EF">
          <w:rPr>
            <w:sz w:val="24"/>
            <w:szCs w:val="24"/>
          </w:rPr>
          <w:instrText>PAGE   \* MERGEFORMAT</w:instrText>
        </w:r>
        <w:r w:rsidRPr="00DF05EF">
          <w:rPr>
            <w:sz w:val="24"/>
            <w:szCs w:val="24"/>
          </w:rPr>
          <w:fldChar w:fldCharType="separate"/>
        </w:r>
        <w:r w:rsidR="004A6294">
          <w:rPr>
            <w:noProof/>
            <w:sz w:val="24"/>
            <w:szCs w:val="24"/>
          </w:rPr>
          <w:t>18</w:t>
        </w:r>
        <w:r w:rsidRPr="00DF05EF">
          <w:rPr>
            <w:sz w:val="24"/>
            <w:szCs w:val="24"/>
          </w:rPr>
          <w:fldChar w:fldCharType="end"/>
        </w:r>
      </w:p>
    </w:sdtContent>
  </w:sdt>
  <w:p w:rsidR="0029377A" w:rsidRDefault="0029377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192" w:rsidRDefault="00B17192" w:rsidP="0029377A">
      <w:pPr>
        <w:spacing w:before="0"/>
      </w:pPr>
      <w:r>
        <w:separator/>
      </w:r>
    </w:p>
  </w:footnote>
  <w:footnote w:type="continuationSeparator" w:id="0">
    <w:p w:rsidR="00B17192" w:rsidRDefault="00B17192" w:rsidP="0029377A">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EC002F"/>
    <w:multiLevelType w:val="hybridMultilevel"/>
    <w:tmpl w:val="785E1528"/>
    <w:lvl w:ilvl="0" w:tplc="4740B42C">
      <w:start w:val="1"/>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20"/>
    <w:rsid w:val="0000649E"/>
    <w:rsid w:val="00011679"/>
    <w:rsid w:val="00012BAB"/>
    <w:rsid w:val="000141AE"/>
    <w:rsid w:val="00014202"/>
    <w:rsid w:val="00014B6F"/>
    <w:rsid w:val="00015289"/>
    <w:rsid w:val="00017447"/>
    <w:rsid w:val="00022ACB"/>
    <w:rsid w:val="00026F8B"/>
    <w:rsid w:val="00032605"/>
    <w:rsid w:val="000364FE"/>
    <w:rsid w:val="00040007"/>
    <w:rsid w:val="00041836"/>
    <w:rsid w:val="00041E1D"/>
    <w:rsid w:val="000441F3"/>
    <w:rsid w:val="00045030"/>
    <w:rsid w:val="00065618"/>
    <w:rsid w:val="00071FB1"/>
    <w:rsid w:val="00075E3E"/>
    <w:rsid w:val="00076A96"/>
    <w:rsid w:val="00080C5F"/>
    <w:rsid w:val="00084AE0"/>
    <w:rsid w:val="000850D6"/>
    <w:rsid w:val="00085EF9"/>
    <w:rsid w:val="00092471"/>
    <w:rsid w:val="000A1712"/>
    <w:rsid w:val="000A5D31"/>
    <w:rsid w:val="000A5FDE"/>
    <w:rsid w:val="000B0A54"/>
    <w:rsid w:val="000B6C9B"/>
    <w:rsid w:val="000B7636"/>
    <w:rsid w:val="000C00DE"/>
    <w:rsid w:val="000C1873"/>
    <w:rsid w:val="000C1ABA"/>
    <w:rsid w:val="000C2059"/>
    <w:rsid w:val="000D0A14"/>
    <w:rsid w:val="000E08AB"/>
    <w:rsid w:val="000E771F"/>
    <w:rsid w:val="000F13E3"/>
    <w:rsid w:val="0010165C"/>
    <w:rsid w:val="00105F0C"/>
    <w:rsid w:val="00113398"/>
    <w:rsid w:val="0012019D"/>
    <w:rsid w:val="0012479E"/>
    <w:rsid w:val="00126761"/>
    <w:rsid w:val="00132A9A"/>
    <w:rsid w:val="001416BD"/>
    <w:rsid w:val="0016430D"/>
    <w:rsid w:val="001770DA"/>
    <w:rsid w:val="00186448"/>
    <w:rsid w:val="00197787"/>
    <w:rsid w:val="001A13E0"/>
    <w:rsid w:val="001A17D3"/>
    <w:rsid w:val="001A1F17"/>
    <w:rsid w:val="001A3017"/>
    <w:rsid w:val="001A7F0C"/>
    <w:rsid w:val="001B2658"/>
    <w:rsid w:val="001B58E2"/>
    <w:rsid w:val="001C03D1"/>
    <w:rsid w:val="001D0736"/>
    <w:rsid w:val="001E2003"/>
    <w:rsid w:val="001E4F3E"/>
    <w:rsid w:val="001E624B"/>
    <w:rsid w:val="001E7719"/>
    <w:rsid w:val="001F3735"/>
    <w:rsid w:val="001F502B"/>
    <w:rsid w:val="001F6E97"/>
    <w:rsid w:val="00205374"/>
    <w:rsid w:val="00211217"/>
    <w:rsid w:val="00212B0C"/>
    <w:rsid w:val="00213B34"/>
    <w:rsid w:val="00214B2C"/>
    <w:rsid w:val="0021617C"/>
    <w:rsid w:val="00222EC0"/>
    <w:rsid w:val="00223A97"/>
    <w:rsid w:val="002244DC"/>
    <w:rsid w:val="00235B70"/>
    <w:rsid w:val="00237446"/>
    <w:rsid w:val="002442D8"/>
    <w:rsid w:val="00245528"/>
    <w:rsid w:val="002467D8"/>
    <w:rsid w:val="002551D2"/>
    <w:rsid w:val="002602D4"/>
    <w:rsid w:val="00270D39"/>
    <w:rsid w:val="002831EB"/>
    <w:rsid w:val="002855F6"/>
    <w:rsid w:val="0029119F"/>
    <w:rsid w:val="0029377A"/>
    <w:rsid w:val="002956E5"/>
    <w:rsid w:val="002A0F9B"/>
    <w:rsid w:val="002B1E8A"/>
    <w:rsid w:val="002B6222"/>
    <w:rsid w:val="002B6B65"/>
    <w:rsid w:val="002C0F97"/>
    <w:rsid w:val="002C4FB0"/>
    <w:rsid w:val="002C69F2"/>
    <w:rsid w:val="002D26BF"/>
    <w:rsid w:val="002E2C68"/>
    <w:rsid w:val="002E67AE"/>
    <w:rsid w:val="002F0468"/>
    <w:rsid w:val="002F427B"/>
    <w:rsid w:val="00310769"/>
    <w:rsid w:val="003219B6"/>
    <w:rsid w:val="00323E9F"/>
    <w:rsid w:val="00333ABF"/>
    <w:rsid w:val="00336619"/>
    <w:rsid w:val="00337ABC"/>
    <w:rsid w:val="003475A9"/>
    <w:rsid w:val="003545AF"/>
    <w:rsid w:val="003655A5"/>
    <w:rsid w:val="0036707F"/>
    <w:rsid w:val="0037113C"/>
    <w:rsid w:val="003819A7"/>
    <w:rsid w:val="00383493"/>
    <w:rsid w:val="0039413E"/>
    <w:rsid w:val="003966B7"/>
    <w:rsid w:val="003A0129"/>
    <w:rsid w:val="003A28A6"/>
    <w:rsid w:val="003B00AE"/>
    <w:rsid w:val="003B3451"/>
    <w:rsid w:val="003B7CB1"/>
    <w:rsid w:val="003B7CB8"/>
    <w:rsid w:val="003C6AAC"/>
    <w:rsid w:val="003D4AF3"/>
    <w:rsid w:val="003D6714"/>
    <w:rsid w:val="003E481B"/>
    <w:rsid w:val="003E4FE2"/>
    <w:rsid w:val="003F30DE"/>
    <w:rsid w:val="00411C18"/>
    <w:rsid w:val="004133C3"/>
    <w:rsid w:val="00420604"/>
    <w:rsid w:val="004217C4"/>
    <w:rsid w:val="00422943"/>
    <w:rsid w:val="0042318E"/>
    <w:rsid w:val="00423A3E"/>
    <w:rsid w:val="00427534"/>
    <w:rsid w:val="00434922"/>
    <w:rsid w:val="0043652D"/>
    <w:rsid w:val="00445D64"/>
    <w:rsid w:val="00456B37"/>
    <w:rsid w:val="004648F4"/>
    <w:rsid w:val="00464B9F"/>
    <w:rsid w:val="00465A95"/>
    <w:rsid w:val="00471B14"/>
    <w:rsid w:val="004738ED"/>
    <w:rsid w:val="004777E6"/>
    <w:rsid w:val="0048367D"/>
    <w:rsid w:val="00491693"/>
    <w:rsid w:val="00492DBF"/>
    <w:rsid w:val="0049391C"/>
    <w:rsid w:val="004941D0"/>
    <w:rsid w:val="004A02A8"/>
    <w:rsid w:val="004A08A5"/>
    <w:rsid w:val="004A4E5B"/>
    <w:rsid w:val="004A5D02"/>
    <w:rsid w:val="004A6294"/>
    <w:rsid w:val="004A6DA1"/>
    <w:rsid w:val="004B048F"/>
    <w:rsid w:val="004B4C50"/>
    <w:rsid w:val="004B7AF5"/>
    <w:rsid w:val="004C3FB7"/>
    <w:rsid w:val="004C76C7"/>
    <w:rsid w:val="004D2DC6"/>
    <w:rsid w:val="004D2F5C"/>
    <w:rsid w:val="004D44CE"/>
    <w:rsid w:val="004D6338"/>
    <w:rsid w:val="004E1249"/>
    <w:rsid w:val="004E2D08"/>
    <w:rsid w:val="004E6B57"/>
    <w:rsid w:val="004E7EEB"/>
    <w:rsid w:val="004F032A"/>
    <w:rsid w:val="004F4CD4"/>
    <w:rsid w:val="004F5678"/>
    <w:rsid w:val="004F6CF5"/>
    <w:rsid w:val="004F7A0C"/>
    <w:rsid w:val="004F7FF9"/>
    <w:rsid w:val="005053F8"/>
    <w:rsid w:val="00511174"/>
    <w:rsid w:val="00515073"/>
    <w:rsid w:val="005204CF"/>
    <w:rsid w:val="00522D5E"/>
    <w:rsid w:val="00523355"/>
    <w:rsid w:val="00525607"/>
    <w:rsid w:val="00527491"/>
    <w:rsid w:val="00541091"/>
    <w:rsid w:val="00545E03"/>
    <w:rsid w:val="0055346B"/>
    <w:rsid w:val="00553B93"/>
    <w:rsid w:val="00554137"/>
    <w:rsid w:val="005644FF"/>
    <w:rsid w:val="00565CAD"/>
    <w:rsid w:val="005754EB"/>
    <w:rsid w:val="00582E3D"/>
    <w:rsid w:val="00590382"/>
    <w:rsid w:val="005A2312"/>
    <w:rsid w:val="005A25CF"/>
    <w:rsid w:val="005B5473"/>
    <w:rsid w:val="005B6C55"/>
    <w:rsid w:val="005B702C"/>
    <w:rsid w:val="005B7ECA"/>
    <w:rsid w:val="005E0A48"/>
    <w:rsid w:val="005E603E"/>
    <w:rsid w:val="005F3D5D"/>
    <w:rsid w:val="005F523B"/>
    <w:rsid w:val="005F5E86"/>
    <w:rsid w:val="005F5FBB"/>
    <w:rsid w:val="0060413D"/>
    <w:rsid w:val="0061192B"/>
    <w:rsid w:val="00614E45"/>
    <w:rsid w:val="00626B0A"/>
    <w:rsid w:val="00627B18"/>
    <w:rsid w:val="006329B2"/>
    <w:rsid w:val="00634C9E"/>
    <w:rsid w:val="00636619"/>
    <w:rsid w:val="00642228"/>
    <w:rsid w:val="006453F6"/>
    <w:rsid w:val="006500B8"/>
    <w:rsid w:val="00651716"/>
    <w:rsid w:val="00653AC6"/>
    <w:rsid w:val="0066116C"/>
    <w:rsid w:val="006662B1"/>
    <w:rsid w:val="006667C7"/>
    <w:rsid w:val="00667395"/>
    <w:rsid w:val="00671FC9"/>
    <w:rsid w:val="0067777D"/>
    <w:rsid w:val="00677BB2"/>
    <w:rsid w:val="00683D8D"/>
    <w:rsid w:val="00684371"/>
    <w:rsid w:val="006974E6"/>
    <w:rsid w:val="006A0094"/>
    <w:rsid w:val="006A09AB"/>
    <w:rsid w:val="006A0B04"/>
    <w:rsid w:val="006A42D2"/>
    <w:rsid w:val="006A60DA"/>
    <w:rsid w:val="006A6A61"/>
    <w:rsid w:val="006B1386"/>
    <w:rsid w:val="006B4C5B"/>
    <w:rsid w:val="006B596C"/>
    <w:rsid w:val="006B6B58"/>
    <w:rsid w:val="006C1F33"/>
    <w:rsid w:val="006C437A"/>
    <w:rsid w:val="006D235E"/>
    <w:rsid w:val="006D29B4"/>
    <w:rsid w:val="006D33BC"/>
    <w:rsid w:val="006D6BFA"/>
    <w:rsid w:val="006E4B56"/>
    <w:rsid w:val="006E6F01"/>
    <w:rsid w:val="006F6FE6"/>
    <w:rsid w:val="00701461"/>
    <w:rsid w:val="00705D93"/>
    <w:rsid w:val="0071546F"/>
    <w:rsid w:val="00726AE6"/>
    <w:rsid w:val="00742ACA"/>
    <w:rsid w:val="00750BAC"/>
    <w:rsid w:val="00756622"/>
    <w:rsid w:val="00764307"/>
    <w:rsid w:val="007663A5"/>
    <w:rsid w:val="00772009"/>
    <w:rsid w:val="00773184"/>
    <w:rsid w:val="00773804"/>
    <w:rsid w:val="00777A91"/>
    <w:rsid w:val="00781183"/>
    <w:rsid w:val="00785EC2"/>
    <w:rsid w:val="007A65D1"/>
    <w:rsid w:val="007B21FB"/>
    <w:rsid w:val="007B5D8D"/>
    <w:rsid w:val="007B70DE"/>
    <w:rsid w:val="007B7287"/>
    <w:rsid w:val="007C1489"/>
    <w:rsid w:val="007D4E87"/>
    <w:rsid w:val="007D5F81"/>
    <w:rsid w:val="007D7D7F"/>
    <w:rsid w:val="007E10E0"/>
    <w:rsid w:val="007E3ABE"/>
    <w:rsid w:val="007E49F4"/>
    <w:rsid w:val="007F00DF"/>
    <w:rsid w:val="007F2350"/>
    <w:rsid w:val="008066BD"/>
    <w:rsid w:val="00810B20"/>
    <w:rsid w:val="008136F2"/>
    <w:rsid w:val="00815F5F"/>
    <w:rsid w:val="0082278E"/>
    <w:rsid w:val="00825413"/>
    <w:rsid w:val="00831E1F"/>
    <w:rsid w:val="00832066"/>
    <w:rsid w:val="00833056"/>
    <w:rsid w:val="008405C1"/>
    <w:rsid w:val="00847B87"/>
    <w:rsid w:val="00857D03"/>
    <w:rsid w:val="0086306D"/>
    <w:rsid w:val="0086357D"/>
    <w:rsid w:val="008665E6"/>
    <w:rsid w:val="008700F7"/>
    <w:rsid w:val="00870768"/>
    <w:rsid w:val="00881FFE"/>
    <w:rsid w:val="0088737A"/>
    <w:rsid w:val="00891EF7"/>
    <w:rsid w:val="00893B48"/>
    <w:rsid w:val="00897A50"/>
    <w:rsid w:val="008B56EE"/>
    <w:rsid w:val="008C2B73"/>
    <w:rsid w:val="008C461F"/>
    <w:rsid w:val="008C61F2"/>
    <w:rsid w:val="008D2559"/>
    <w:rsid w:val="008D5A60"/>
    <w:rsid w:val="008D6687"/>
    <w:rsid w:val="008E27A0"/>
    <w:rsid w:val="008E2E5F"/>
    <w:rsid w:val="008E5794"/>
    <w:rsid w:val="008E68BF"/>
    <w:rsid w:val="008E7478"/>
    <w:rsid w:val="008F1B5E"/>
    <w:rsid w:val="008F3703"/>
    <w:rsid w:val="00901172"/>
    <w:rsid w:val="00903D3C"/>
    <w:rsid w:val="00906581"/>
    <w:rsid w:val="0090796C"/>
    <w:rsid w:val="009169BB"/>
    <w:rsid w:val="0092138F"/>
    <w:rsid w:val="00922A72"/>
    <w:rsid w:val="00937035"/>
    <w:rsid w:val="0094081D"/>
    <w:rsid w:val="0095008A"/>
    <w:rsid w:val="00961F25"/>
    <w:rsid w:val="009630A5"/>
    <w:rsid w:val="00963586"/>
    <w:rsid w:val="009636F8"/>
    <w:rsid w:val="00991FF4"/>
    <w:rsid w:val="00992C00"/>
    <w:rsid w:val="0099679B"/>
    <w:rsid w:val="009969D3"/>
    <w:rsid w:val="009A087F"/>
    <w:rsid w:val="009A33E2"/>
    <w:rsid w:val="009A3F08"/>
    <w:rsid w:val="009A5ED6"/>
    <w:rsid w:val="009B1388"/>
    <w:rsid w:val="009B25BD"/>
    <w:rsid w:val="009C0D69"/>
    <w:rsid w:val="009C4A2A"/>
    <w:rsid w:val="009D4646"/>
    <w:rsid w:val="009D79F3"/>
    <w:rsid w:val="009D7E07"/>
    <w:rsid w:val="009F0E85"/>
    <w:rsid w:val="009F0FCF"/>
    <w:rsid w:val="009F12F0"/>
    <w:rsid w:val="00A014D2"/>
    <w:rsid w:val="00A034BD"/>
    <w:rsid w:val="00A04BB9"/>
    <w:rsid w:val="00A06475"/>
    <w:rsid w:val="00A076C3"/>
    <w:rsid w:val="00A11A3D"/>
    <w:rsid w:val="00A1695D"/>
    <w:rsid w:val="00A17A6E"/>
    <w:rsid w:val="00A20860"/>
    <w:rsid w:val="00A31C07"/>
    <w:rsid w:val="00A34026"/>
    <w:rsid w:val="00A40C03"/>
    <w:rsid w:val="00A52803"/>
    <w:rsid w:val="00A531A3"/>
    <w:rsid w:val="00A71D73"/>
    <w:rsid w:val="00A724A2"/>
    <w:rsid w:val="00A72CAB"/>
    <w:rsid w:val="00A75FAF"/>
    <w:rsid w:val="00A777D7"/>
    <w:rsid w:val="00A77D91"/>
    <w:rsid w:val="00A803E4"/>
    <w:rsid w:val="00A82142"/>
    <w:rsid w:val="00A859D2"/>
    <w:rsid w:val="00A86851"/>
    <w:rsid w:val="00A87E37"/>
    <w:rsid w:val="00A87F5C"/>
    <w:rsid w:val="00A923F7"/>
    <w:rsid w:val="00AA036E"/>
    <w:rsid w:val="00AA18D8"/>
    <w:rsid w:val="00AA2E33"/>
    <w:rsid w:val="00AA3F75"/>
    <w:rsid w:val="00AA7D81"/>
    <w:rsid w:val="00AB3671"/>
    <w:rsid w:val="00AC128E"/>
    <w:rsid w:val="00AC38BE"/>
    <w:rsid w:val="00AC7FDE"/>
    <w:rsid w:val="00AD13B2"/>
    <w:rsid w:val="00AD1882"/>
    <w:rsid w:val="00AD4237"/>
    <w:rsid w:val="00AE3022"/>
    <w:rsid w:val="00AF5510"/>
    <w:rsid w:val="00B00863"/>
    <w:rsid w:val="00B10D27"/>
    <w:rsid w:val="00B17192"/>
    <w:rsid w:val="00B2050E"/>
    <w:rsid w:val="00B24753"/>
    <w:rsid w:val="00B2583D"/>
    <w:rsid w:val="00B37F6F"/>
    <w:rsid w:val="00B41C20"/>
    <w:rsid w:val="00B43245"/>
    <w:rsid w:val="00B547C4"/>
    <w:rsid w:val="00B60736"/>
    <w:rsid w:val="00B61FA1"/>
    <w:rsid w:val="00B65C86"/>
    <w:rsid w:val="00B7546E"/>
    <w:rsid w:val="00B81530"/>
    <w:rsid w:val="00B87541"/>
    <w:rsid w:val="00B9146D"/>
    <w:rsid w:val="00B92600"/>
    <w:rsid w:val="00B971AA"/>
    <w:rsid w:val="00BB2DB2"/>
    <w:rsid w:val="00BB2E8B"/>
    <w:rsid w:val="00BB3D77"/>
    <w:rsid w:val="00BC00CC"/>
    <w:rsid w:val="00BC1A4B"/>
    <w:rsid w:val="00BC38C7"/>
    <w:rsid w:val="00BD57DA"/>
    <w:rsid w:val="00BF0F22"/>
    <w:rsid w:val="00BF52B9"/>
    <w:rsid w:val="00C07A88"/>
    <w:rsid w:val="00C12C32"/>
    <w:rsid w:val="00C23C67"/>
    <w:rsid w:val="00C270A5"/>
    <w:rsid w:val="00C350B7"/>
    <w:rsid w:val="00C422FC"/>
    <w:rsid w:val="00C46A7C"/>
    <w:rsid w:val="00C47FFE"/>
    <w:rsid w:val="00C705DA"/>
    <w:rsid w:val="00C74BBA"/>
    <w:rsid w:val="00C74DA8"/>
    <w:rsid w:val="00C75132"/>
    <w:rsid w:val="00C773C4"/>
    <w:rsid w:val="00C8052F"/>
    <w:rsid w:val="00C80B28"/>
    <w:rsid w:val="00C80F37"/>
    <w:rsid w:val="00C8604C"/>
    <w:rsid w:val="00C87DA6"/>
    <w:rsid w:val="00C87FC3"/>
    <w:rsid w:val="00C93E76"/>
    <w:rsid w:val="00CB3D69"/>
    <w:rsid w:val="00CB7DA8"/>
    <w:rsid w:val="00CC7906"/>
    <w:rsid w:val="00CD1A61"/>
    <w:rsid w:val="00CD49D6"/>
    <w:rsid w:val="00CD54EA"/>
    <w:rsid w:val="00CD59C0"/>
    <w:rsid w:val="00CE734F"/>
    <w:rsid w:val="00CF7F00"/>
    <w:rsid w:val="00D1077C"/>
    <w:rsid w:val="00D20CFB"/>
    <w:rsid w:val="00D24401"/>
    <w:rsid w:val="00D37BE5"/>
    <w:rsid w:val="00D424AC"/>
    <w:rsid w:val="00D52184"/>
    <w:rsid w:val="00D55893"/>
    <w:rsid w:val="00D57898"/>
    <w:rsid w:val="00D74C7E"/>
    <w:rsid w:val="00D80885"/>
    <w:rsid w:val="00D856D6"/>
    <w:rsid w:val="00D94F1B"/>
    <w:rsid w:val="00DA3802"/>
    <w:rsid w:val="00DA77B9"/>
    <w:rsid w:val="00DB21C3"/>
    <w:rsid w:val="00DB3CB7"/>
    <w:rsid w:val="00DC0626"/>
    <w:rsid w:val="00DD27E8"/>
    <w:rsid w:val="00DD501F"/>
    <w:rsid w:val="00DD6866"/>
    <w:rsid w:val="00DD7E38"/>
    <w:rsid w:val="00DE5B97"/>
    <w:rsid w:val="00DE6267"/>
    <w:rsid w:val="00DF05EF"/>
    <w:rsid w:val="00DF06B4"/>
    <w:rsid w:val="00DF168E"/>
    <w:rsid w:val="00DF3D13"/>
    <w:rsid w:val="00E02F03"/>
    <w:rsid w:val="00E07B84"/>
    <w:rsid w:val="00E11DE4"/>
    <w:rsid w:val="00E149BB"/>
    <w:rsid w:val="00E17627"/>
    <w:rsid w:val="00E22D24"/>
    <w:rsid w:val="00E317D5"/>
    <w:rsid w:val="00E35394"/>
    <w:rsid w:val="00E40821"/>
    <w:rsid w:val="00E40D00"/>
    <w:rsid w:val="00E45817"/>
    <w:rsid w:val="00E46D8B"/>
    <w:rsid w:val="00E51558"/>
    <w:rsid w:val="00E54D15"/>
    <w:rsid w:val="00E55E79"/>
    <w:rsid w:val="00E6135E"/>
    <w:rsid w:val="00E64F91"/>
    <w:rsid w:val="00E74964"/>
    <w:rsid w:val="00E74B87"/>
    <w:rsid w:val="00E811F7"/>
    <w:rsid w:val="00E816B5"/>
    <w:rsid w:val="00E86DEE"/>
    <w:rsid w:val="00E87B01"/>
    <w:rsid w:val="00E906C1"/>
    <w:rsid w:val="00EA049C"/>
    <w:rsid w:val="00EA15C9"/>
    <w:rsid w:val="00EA4376"/>
    <w:rsid w:val="00EA551E"/>
    <w:rsid w:val="00EB3640"/>
    <w:rsid w:val="00EB7698"/>
    <w:rsid w:val="00EC1769"/>
    <w:rsid w:val="00EC1D45"/>
    <w:rsid w:val="00EC5487"/>
    <w:rsid w:val="00ED3478"/>
    <w:rsid w:val="00ED3E16"/>
    <w:rsid w:val="00EE0363"/>
    <w:rsid w:val="00EE6446"/>
    <w:rsid w:val="00EF0DCE"/>
    <w:rsid w:val="00F01859"/>
    <w:rsid w:val="00F039F5"/>
    <w:rsid w:val="00F04436"/>
    <w:rsid w:val="00F045FD"/>
    <w:rsid w:val="00F10354"/>
    <w:rsid w:val="00F178A7"/>
    <w:rsid w:val="00F26BEE"/>
    <w:rsid w:val="00F30885"/>
    <w:rsid w:val="00F405DE"/>
    <w:rsid w:val="00F40719"/>
    <w:rsid w:val="00F436F3"/>
    <w:rsid w:val="00F43A4F"/>
    <w:rsid w:val="00F52511"/>
    <w:rsid w:val="00F63745"/>
    <w:rsid w:val="00F65A26"/>
    <w:rsid w:val="00F65DA9"/>
    <w:rsid w:val="00F91B1C"/>
    <w:rsid w:val="00F96445"/>
    <w:rsid w:val="00FA25FC"/>
    <w:rsid w:val="00FA2884"/>
    <w:rsid w:val="00FA5D67"/>
    <w:rsid w:val="00FA7D90"/>
    <w:rsid w:val="00FB5099"/>
    <w:rsid w:val="00FD0DEE"/>
    <w:rsid w:val="00FD324A"/>
    <w:rsid w:val="00FD379A"/>
    <w:rsid w:val="00FD40A4"/>
    <w:rsid w:val="00FD6059"/>
    <w:rsid w:val="00FD6A48"/>
    <w:rsid w:val="00FF2BFB"/>
    <w:rsid w:val="00FF4C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DD97D-9958-43B6-B604-FA01914C0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4D6338"/>
    <w:pPr>
      <w:keepNext/>
      <w:spacing w:before="0" w:after="120"/>
      <w:jc w:val="center"/>
      <w:outlineLvl w:val="1"/>
    </w:pPr>
    <w:rPr>
      <w:rFonts w:eastAsia="Times New Roman" w:cs="Times New Roman"/>
      <w:b/>
      <w:bCs/>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53F6"/>
    <w:pPr>
      <w:ind w:left="720"/>
      <w:contextualSpacing/>
    </w:pPr>
  </w:style>
  <w:style w:type="character" w:customStyle="1" w:styleId="rvts0">
    <w:name w:val="rvts0"/>
    <w:rsid w:val="00AA3F75"/>
  </w:style>
  <w:style w:type="paragraph" w:styleId="a4">
    <w:name w:val="header"/>
    <w:basedOn w:val="a"/>
    <w:link w:val="a5"/>
    <w:uiPriority w:val="99"/>
    <w:unhideWhenUsed/>
    <w:rsid w:val="0029377A"/>
    <w:pPr>
      <w:tabs>
        <w:tab w:val="center" w:pos="4819"/>
        <w:tab w:val="right" w:pos="9639"/>
      </w:tabs>
      <w:spacing w:before="0"/>
    </w:pPr>
  </w:style>
  <w:style w:type="character" w:customStyle="1" w:styleId="a5">
    <w:name w:val="Верхній колонтитул Знак"/>
    <w:basedOn w:val="a0"/>
    <w:link w:val="a4"/>
    <w:uiPriority w:val="99"/>
    <w:rsid w:val="0029377A"/>
  </w:style>
  <w:style w:type="paragraph" w:styleId="a6">
    <w:name w:val="footer"/>
    <w:basedOn w:val="a"/>
    <w:link w:val="a7"/>
    <w:uiPriority w:val="99"/>
    <w:unhideWhenUsed/>
    <w:rsid w:val="0029377A"/>
    <w:pPr>
      <w:tabs>
        <w:tab w:val="center" w:pos="4819"/>
        <w:tab w:val="right" w:pos="9639"/>
      </w:tabs>
      <w:spacing w:before="0"/>
    </w:pPr>
  </w:style>
  <w:style w:type="character" w:customStyle="1" w:styleId="a7">
    <w:name w:val="Нижній колонтитул Знак"/>
    <w:basedOn w:val="a0"/>
    <w:link w:val="a6"/>
    <w:uiPriority w:val="99"/>
    <w:rsid w:val="0029377A"/>
  </w:style>
  <w:style w:type="paragraph" w:styleId="21">
    <w:name w:val="Body Text Indent 2"/>
    <w:basedOn w:val="a"/>
    <w:link w:val="22"/>
    <w:rsid w:val="002D26BF"/>
    <w:pPr>
      <w:spacing w:before="0"/>
      <w:ind w:firstLine="840"/>
    </w:pPr>
    <w:rPr>
      <w:rFonts w:eastAsia="Times New Roman" w:cs="Times New Roman"/>
      <w:szCs w:val="24"/>
      <w:lang w:eastAsia="ru-RU"/>
    </w:rPr>
  </w:style>
  <w:style w:type="character" w:customStyle="1" w:styleId="22">
    <w:name w:val="Основний текст з відступом 2 Знак"/>
    <w:basedOn w:val="a0"/>
    <w:link w:val="21"/>
    <w:rsid w:val="002D26BF"/>
    <w:rPr>
      <w:rFonts w:eastAsia="Times New Roman" w:cs="Times New Roman"/>
      <w:szCs w:val="24"/>
      <w:lang w:eastAsia="ru-RU"/>
    </w:rPr>
  </w:style>
  <w:style w:type="paragraph" w:customStyle="1" w:styleId="rvps2">
    <w:name w:val="rvps2"/>
    <w:basedOn w:val="a"/>
    <w:rsid w:val="00B00863"/>
    <w:pPr>
      <w:spacing w:before="0" w:after="100" w:afterAutospacing="1"/>
      <w:ind w:firstLine="0"/>
      <w:jc w:val="left"/>
    </w:pPr>
    <w:rPr>
      <w:rFonts w:eastAsia="Times New Roman" w:cs="Times New Roman"/>
      <w:sz w:val="24"/>
      <w:szCs w:val="24"/>
      <w:lang w:eastAsia="uk-UA"/>
    </w:rPr>
  </w:style>
  <w:style w:type="paragraph" w:styleId="a8">
    <w:name w:val="footnote text"/>
    <w:basedOn w:val="a"/>
    <w:link w:val="a9"/>
    <w:uiPriority w:val="99"/>
    <w:semiHidden/>
    <w:unhideWhenUsed/>
    <w:rsid w:val="00A859D2"/>
    <w:pPr>
      <w:spacing w:before="0" w:after="160" w:line="259" w:lineRule="auto"/>
      <w:ind w:firstLine="0"/>
      <w:jc w:val="left"/>
    </w:pPr>
    <w:rPr>
      <w:rFonts w:eastAsia="Times New Roman" w:cs="Times New Roman"/>
      <w:sz w:val="20"/>
      <w:szCs w:val="20"/>
      <w:lang w:val="ru-RU"/>
    </w:rPr>
  </w:style>
  <w:style w:type="character" w:customStyle="1" w:styleId="a9">
    <w:name w:val="Текст виноски Знак"/>
    <w:basedOn w:val="a0"/>
    <w:link w:val="a8"/>
    <w:uiPriority w:val="99"/>
    <w:semiHidden/>
    <w:rsid w:val="00A859D2"/>
    <w:rPr>
      <w:rFonts w:eastAsia="Times New Roman" w:cs="Times New Roman"/>
      <w:sz w:val="20"/>
      <w:szCs w:val="20"/>
      <w:lang w:val="ru-RU"/>
    </w:rPr>
  </w:style>
  <w:style w:type="character" w:styleId="aa">
    <w:name w:val="footnote reference"/>
    <w:uiPriority w:val="99"/>
    <w:semiHidden/>
    <w:unhideWhenUsed/>
    <w:rsid w:val="00A859D2"/>
    <w:rPr>
      <w:vertAlign w:val="superscript"/>
    </w:rPr>
  </w:style>
  <w:style w:type="character" w:styleId="HTML">
    <w:name w:val="HTML Cite"/>
    <w:uiPriority w:val="99"/>
    <w:semiHidden/>
    <w:unhideWhenUsed/>
    <w:rsid w:val="00A859D2"/>
    <w:rPr>
      <w:i/>
      <w:iCs/>
    </w:rPr>
  </w:style>
  <w:style w:type="character" w:customStyle="1" w:styleId="rvts23">
    <w:name w:val="rvts23"/>
    <w:rsid w:val="00022ACB"/>
  </w:style>
  <w:style w:type="character" w:customStyle="1" w:styleId="st131">
    <w:name w:val="st131"/>
    <w:uiPriority w:val="99"/>
    <w:rsid w:val="001C03D1"/>
    <w:rPr>
      <w:rFonts w:ascii="Times New Roman" w:hAnsi="Times New Roman" w:cs="Times New Roman"/>
      <w:i/>
      <w:iCs/>
      <w:color w:val="0000FF"/>
    </w:rPr>
  </w:style>
  <w:style w:type="character" w:customStyle="1" w:styleId="20">
    <w:name w:val="Заголовок 2 Знак"/>
    <w:basedOn w:val="a0"/>
    <w:link w:val="2"/>
    <w:rsid w:val="004D6338"/>
    <w:rPr>
      <w:rFonts w:eastAsia="Times New Roman" w:cs="Times New Roman"/>
      <w:b/>
      <w:bCs/>
      <w:szCs w:val="24"/>
      <w:u w:val="single"/>
      <w:lang w:eastAsia="ru-RU"/>
    </w:rPr>
  </w:style>
  <w:style w:type="paragraph" w:customStyle="1" w:styleId="Igor">
    <w:name w:val="Igor"/>
    <w:basedOn w:val="a"/>
    <w:autoRedefine/>
    <w:rsid w:val="004D6338"/>
    <w:pPr>
      <w:spacing w:before="240"/>
      <w:ind w:firstLine="0"/>
    </w:pPr>
    <w:rPr>
      <w:rFonts w:eastAsia="Times New Roman" w:cs="Times New Roman"/>
      <w:b/>
      <w:spacing w:val="-3"/>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295972">
      <w:bodyDiv w:val="1"/>
      <w:marLeft w:val="0"/>
      <w:marRight w:val="0"/>
      <w:marTop w:val="0"/>
      <w:marBottom w:val="0"/>
      <w:divBdr>
        <w:top w:val="none" w:sz="0" w:space="0" w:color="auto"/>
        <w:left w:val="none" w:sz="0" w:space="0" w:color="auto"/>
        <w:bottom w:val="none" w:sz="0" w:space="0" w:color="auto"/>
        <w:right w:val="none" w:sz="0" w:space="0" w:color="auto"/>
      </w:divBdr>
      <w:divsChild>
        <w:div w:id="30814001">
          <w:marLeft w:val="0"/>
          <w:marRight w:val="0"/>
          <w:marTop w:val="0"/>
          <w:marBottom w:val="0"/>
          <w:divBdr>
            <w:top w:val="none" w:sz="0" w:space="0" w:color="auto"/>
            <w:left w:val="none" w:sz="0" w:space="0" w:color="auto"/>
            <w:bottom w:val="none" w:sz="0" w:space="0" w:color="auto"/>
            <w:right w:val="none" w:sz="0" w:space="0" w:color="auto"/>
          </w:divBdr>
          <w:divsChild>
            <w:div w:id="2119567981">
              <w:marLeft w:val="0"/>
              <w:marRight w:val="0"/>
              <w:marTop w:val="0"/>
              <w:marBottom w:val="0"/>
              <w:divBdr>
                <w:top w:val="none" w:sz="0" w:space="0" w:color="auto"/>
                <w:left w:val="single" w:sz="6" w:space="0" w:color="CCCCCC"/>
                <w:bottom w:val="none" w:sz="0" w:space="0" w:color="auto"/>
                <w:right w:val="single" w:sz="6" w:space="0" w:color="CCCCCC"/>
              </w:divBdr>
              <w:divsChild>
                <w:div w:id="1548838158">
                  <w:marLeft w:val="-225"/>
                  <w:marRight w:val="-225"/>
                  <w:marTop w:val="0"/>
                  <w:marBottom w:val="0"/>
                  <w:divBdr>
                    <w:top w:val="none" w:sz="0" w:space="0" w:color="auto"/>
                    <w:left w:val="none" w:sz="0" w:space="0" w:color="auto"/>
                    <w:bottom w:val="none" w:sz="0" w:space="0" w:color="auto"/>
                    <w:right w:val="none" w:sz="0" w:space="0" w:color="auto"/>
                  </w:divBdr>
                  <w:divsChild>
                    <w:div w:id="722339389">
                      <w:marLeft w:val="0"/>
                      <w:marRight w:val="0"/>
                      <w:marTop w:val="0"/>
                      <w:marBottom w:val="0"/>
                      <w:divBdr>
                        <w:top w:val="none" w:sz="0" w:space="0" w:color="auto"/>
                        <w:left w:val="none" w:sz="0" w:space="0" w:color="auto"/>
                        <w:bottom w:val="none" w:sz="0" w:space="0" w:color="auto"/>
                        <w:right w:val="none" w:sz="0" w:space="0" w:color="auto"/>
                      </w:divBdr>
                      <w:divsChild>
                        <w:div w:id="383527783">
                          <w:marLeft w:val="0"/>
                          <w:marRight w:val="0"/>
                          <w:marTop w:val="0"/>
                          <w:marBottom w:val="0"/>
                          <w:divBdr>
                            <w:top w:val="none" w:sz="0" w:space="0" w:color="auto"/>
                            <w:left w:val="none" w:sz="0" w:space="0" w:color="auto"/>
                            <w:bottom w:val="none" w:sz="0" w:space="0" w:color="auto"/>
                            <w:right w:val="none" w:sz="0" w:space="0" w:color="auto"/>
                          </w:divBdr>
                          <w:divsChild>
                            <w:div w:id="11393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557620">
      <w:bodyDiv w:val="1"/>
      <w:marLeft w:val="0"/>
      <w:marRight w:val="0"/>
      <w:marTop w:val="0"/>
      <w:marBottom w:val="0"/>
      <w:divBdr>
        <w:top w:val="none" w:sz="0" w:space="0" w:color="auto"/>
        <w:left w:val="none" w:sz="0" w:space="0" w:color="auto"/>
        <w:bottom w:val="none" w:sz="0" w:space="0" w:color="auto"/>
        <w:right w:val="none" w:sz="0" w:space="0" w:color="auto"/>
      </w:divBdr>
      <w:divsChild>
        <w:div w:id="1904176329">
          <w:marLeft w:val="0"/>
          <w:marRight w:val="0"/>
          <w:marTop w:val="0"/>
          <w:marBottom w:val="0"/>
          <w:divBdr>
            <w:top w:val="none" w:sz="0" w:space="0" w:color="auto"/>
            <w:left w:val="none" w:sz="0" w:space="0" w:color="auto"/>
            <w:bottom w:val="none" w:sz="0" w:space="0" w:color="auto"/>
            <w:right w:val="none" w:sz="0" w:space="0" w:color="auto"/>
          </w:divBdr>
          <w:divsChild>
            <w:div w:id="175123445">
              <w:marLeft w:val="0"/>
              <w:marRight w:val="0"/>
              <w:marTop w:val="0"/>
              <w:marBottom w:val="0"/>
              <w:divBdr>
                <w:top w:val="none" w:sz="0" w:space="0" w:color="auto"/>
                <w:left w:val="single" w:sz="6" w:space="0" w:color="CCCCCC"/>
                <w:bottom w:val="none" w:sz="0" w:space="0" w:color="auto"/>
                <w:right w:val="single" w:sz="6" w:space="0" w:color="CCCCCC"/>
              </w:divBdr>
              <w:divsChild>
                <w:div w:id="1670329828">
                  <w:marLeft w:val="-225"/>
                  <w:marRight w:val="-225"/>
                  <w:marTop w:val="0"/>
                  <w:marBottom w:val="0"/>
                  <w:divBdr>
                    <w:top w:val="none" w:sz="0" w:space="0" w:color="auto"/>
                    <w:left w:val="none" w:sz="0" w:space="0" w:color="auto"/>
                    <w:bottom w:val="none" w:sz="0" w:space="0" w:color="auto"/>
                    <w:right w:val="none" w:sz="0" w:space="0" w:color="auto"/>
                  </w:divBdr>
                  <w:divsChild>
                    <w:div w:id="1890411042">
                      <w:marLeft w:val="0"/>
                      <w:marRight w:val="0"/>
                      <w:marTop w:val="0"/>
                      <w:marBottom w:val="0"/>
                      <w:divBdr>
                        <w:top w:val="none" w:sz="0" w:space="0" w:color="auto"/>
                        <w:left w:val="none" w:sz="0" w:space="0" w:color="auto"/>
                        <w:bottom w:val="none" w:sz="0" w:space="0" w:color="auto"/>
                        <w:right w:val="none" w:sz="0" w:space="0" w:color="auto"/>
                      </w:divBdr>
                      <w:divsChild>
                        <w:div w:id="1519392933">
                          <w:marLeft w:val="0"/>
                          <w:marRight w:val="0"/>
                          <w:marTop w:val="0"/>
                          <w:marBottom w:val="0"/>
                          <w:divBdr>
                            <w:top w:val="none" w:sz="0" w:space="0" w:color="auto"/>
                            <w:left w:val="none" w:sz="0" w:space="0" w:color="auto"/>
                            <w:bottom w:val="none" w:sz="0" w:space="0" w:color="auto"/>
                            <w:right w:val="none" w:sz="0" w:space="0" w:color="auto"/>
                          </w:divBdr>
                          <w:divsChild>
                            <w:div w:id="14308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7AAE5-9D1C-4C02-90D4-9886886BF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31647</Words>
  <Characters>18039</Characters>
  <Application>Microsoft Office Word</Application>
  <DocSecurity>0</DocSecurity>
  <Lines>150</Lines>
  <Paragraphs>99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4</cp:revision>
  <dcterms:created xsi:type="dcterms:W3CDTF">2018-03-14T07:36:00Z</dcterms:created>
  <dcterms:modified xsi:type="dcterms:W3CDTF">2018-03-15T09:11:00Z</dcterms:modified>
</cp:coreProperties>
</file>