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481" w:rsidRPr="00F36CB4" w:rsidRDefault="00720481" w:rsidP="00720481">
      <w:pPr>
        <w:spacing w:after="0" w:line="240" w:lineRule="auto"/>
        <w:ind w:firstLine="709"/>
        <w:jc w:val="center"/>
        <w:rPr>
          <w:rFonts w:ascii="Times New Roman" w:eastAsia="Times New Roman" w:hAnsi="Times New Roman" w:cs="Times New Roman"/>
          <w:b/>
          <w:sz w:val="28"/>
          <w:szCs w:val="24"/>
          <w:lang w:val="ru-RU" w:eastAsia="ru-RU"/>
        </w:rPr>
      </w:pPr>
      <w:bookmarkStart w:id="0" w:name="_GoBack"/>
      <w:bookmarkEnd w:id="0"/>
    </w:p>
    <w:p w:rsidR="00720481" w:rsidRDefault="00720481" w:rsidP="00720481">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720481">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720481">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720481">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720481">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720481">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42777E">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42777E">
      <w:pPr>
        <w:spacing w:after="0" w:line="240" w:lineRule="auto"/>
        <w:ind w:firstLine="709"/>
        <w:jc w:val="center"/>
        <w:rPr>
          <w:rFonts w:ascii="Times New Roman" w:eastAsia="Times New Roman" w:hAnsi="Times New Roman" w:cs="Times New Roman"/>
          <w:b/>
          <w:sz w:val="28"/>
          <w:szCs w:val="24"/>
          <w:lang w:eastAsia="ru-RU"/>
        </w:rPr>
      </w:pPr>
    </w:p>
    <w:p w:rsidR="00720481" w:rsidRDefault="00720481" w:rsidP="0042777E">
      <w:pPr>
        <w:spacing w:after="0" w:line="240" w:lineRule="auto"/>
        <w:ind w:firstLine="709"/>
        <w:jc w:val="center"/>
        <w:rPr>
          <w:rFonts w:ascii="Times New Roman" w:eastAsia="Times New Roman" w:hAnsi="Times New Roman" w:cs="Times New Roman"/>
          <w:b/>
          <w:sz w:val="28"/>
          <w:szCs w:val="24"/>
          <w:lang w:eastAsia="ru-RU"/>
        </w:rPr>
      </w:pPr>
    </w:p>
    <w:p w:rsidR="00720481" w:rsidRPr="00BD5F1B" w:rsidRDefault="00720481" w:rsidP="00CD75FF">
      <w:pPr>
        <w:spacing w:after="0" w:line="240" w:lineRule="auto"/>
        <w:jc w:val="center"/>
        <w:rPr>
          <w:rFonts w:ascii="Times New Roman" w:eastAsia="Times New Roman" w:hAnsi="Times New Roman" w:cs="Times New Roman"/>
          <w:b/>
          <w:sz w:val="28"/>
          <w:szCs w:val="24"/>
          <w:lang w:eastAsia="ru-RU"/>
        </w:rPr>
      </w:pPr>
      <w:r w:rsidRPr="00BD5F1B">
        <w:rPr>
          <w:rFonts w:ascii="Times New Roman" w:eastAsia="Times New Roman" w:hAnsi="Times New Roman" w:cs="Times New Roman"/>
          <w:b/>
          <w:sz w:val="28"/>
          <w:szCs w:val="24"/>
          <w:lang w:eastAsia="ru-RU"/>
        </w:rPr>
        <w:t>В И С Н О В О К</w:t>
      </w:r>
    </w:p>
    <w:p w:rsidR="00720481" w:rsidRDefault="00720481" w:rsidP="00CD75FF">
      <w:pPr>
        <w:spacing w:after="0" w:line="240" w:lineRule="auto"/>
        <w:jc w:val="center"/>
        <w:rPr>
          <w:rFonts w:ascii="Times New Roman" w:eastAsia="Times New Roman" w:hAnsi="Times New Roman" w:cs="Times New Roman"/>
          <w:b/>
          <w:sz w:val="28"/>
          <w:szCs w:val="24"/>
          <w:lang w:eastAsia="ru-RU"/>
        </w:rPr>
      </w:pPr>
      <w:r w:rsidRPr="00BD5F1B">
        <w:rPr>
          <w:rFonts w:ascii="Times New Roman" w:eastAsia="Times New Roman" w:hAnsi="Times New Roman" w:cs="Times New Roman"/>
          <w:b/>
          <w:sz w:val="28"/>
          <w:szCs w:val="24"/>
          <w:lang w:eastAsia="ru-RU"/>
        </w:rPr>
        <w:t>на проект Закону України</w:t>
      </w:r>
    </w:p>
    <w:p w:rsidR="0042777E" w:rsidRDefault="0042777E" w:rsidP="00CD75FF">
      <w:pPr>
        <w:spacing w:after="0" w:line="240" w:lineRule="auto"/>
        <w:jc w:val="center"/>
        <w:rPr>
          <w:rFonts w:ascii="Times New Roman" w:eastAsia="Times New Roman" w:hAnsi="Times New Roman" w:cs="Times New Roman"/>
          <w:b/>
          <w:sz w:val="28"/>
          <w:szCs w:val="28"/>
          <w:lang w:eastAsia="ru-RU"/>
        </w:rPr>
      </w:pPr>
      <w:r w:rsidRPr="0042777E">
        <w:rPr>
          <w:rFonts w:ascii="Times New Roman" w:eastAsia="Times New Roman" w:hAnsi="Times New Roman" w:cs="Times New Roman"/>
          <w:b/>
          <w:sz w:val="28"/>
          <w:szCs w:val="28"/>
          <w:lang w:eastAsia="ru-RU"/>
        </w:rPr>
        <w:t>«Про засади адміністративно-територіального устрою України»</w:t>
      </w:r>
    </w:p>
    <w:p w:rsidR="00720481" w:rsidRPr="0042777E" w:rsidRDefault="0042777E" w:rsidP="00CD75F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i/>
          <w:sz w:val="28"/>
          <w:szCs w:val="24"/>
          <w:lang w:eastAsia="ru-RU"/>
        </w:rPr>
        <w:t>(реєстр. № 8051 від 22.</w:t>
      </w:r>
      <w:r>
        <w:rPr>
          <w:rFonts w:ascii="Times New Roman" w:eastAsia="Times New Roman" w:hAnsi="Times New Roman" w:cs="Times New Roman"/>
          <w:i/>
          <w:sz w:val="28"/>
          <w:szCs w:val="24"/>
          <w:lang w:val="ru-RU" w:eastAsia="ru-RU"/>
        </w:rPr>
        <w:t>02</w:t>
      </w:r>
      <w:r>
        <w:rPr>
          <w:rFonts w:ascii="Times New Roman" w:eastAsia="Times New Roman" w:hAnsi="Times New Roman" w:cs="Times New Roman"/>
          <w:i/>
          <w:sz w:val="28"/>
          <w:szCs w:val="24"/>
          <w:lang w:eastAsia="ru-RU"/>
        </w:rPr>
        <w:t>.2018</w:t>
      </w:r>
      <w:r w:rsidR="00720481" w:rsidRPr="00BD5F1B">
        <w:rPr>
          <w:rFonts w:ascii="Times New Roman" w:eastAsia="Times New Roman" w:hAnsi="Times New Roman" w:cs="Times New Roman"/>
          <w:i/>
          <w:sz w:val="28"/>
          <w:szCs w:val="24"/>
          <w:lang w:eastAsia="ru-RU"/>
        </w:rPr>
        <w:t xml:space="preserve"> р.)</w:t>
      </w:r>
    </w:p>
    <w:p w:rsidR="00720481" w:rsidRPr="00BD5F1B" w:rsidRDefault="00720481" w:rsidP="00720481">
      <w:pPr>
        <w:spacing w:after="0" w:line="240" w:lineRule="auto"/>
        <w:ind w:firstLine="709"/>
        <w:jc w:val="center"/>
        <w:rPr>
          <w:rFonts w:ascii="Times New Roman" w:eastAsia="Times New Roman" w:hAnsi="Times New Roman" w:cs="Times New Roman"/>
          <w:i/>
          <w:sz w:val="28"/>
          <w:szCs w:val="24"/>
          <w:lang w:eastAsia="ru-RU"/>
        </w:rPr>
      </w:pPr>
    </w:p>
    <w:p w:rsidR="00CD75FF" w:rsidRDefault="00720481" w:rsidP="00594915">
      <w:pPr>
        <w:widowControl w:val="0"/>
        <w:spacing w:after="0" w:line="240" w:lineRule="auto"/>
        <w:ind w:firstLine="709"/>
        <w:jc w:val="both"/>
        <w:outlineLvl w:val="2"/>
        <w:rPr>
          <w:rFonts w:ascii="Times New Roman" w:hAnsi="Times New Roman"/>
          <w:sz w:val="28"/>
          <w:szCs w:val="28"/>
        </w:rPr>
      </w:pPr>
      <w:r>
        <w:rPr>
          <w:rFonts w:ascii="Times New Roman" w:eastAsia="SimSun" w:hAnsi="Times New Roman" w:cs="Times New Roman"/>
          <w:bCs/>
          <w:sz w:val="28"/>
          <w:szCs w:val="28"/>
          <w:lang w:eastAsia="uk-UA"/>
        </w:rPr>
        <w:t>У законопроекті</w:t>
      </w:r>
      <w:r w:rsidRPr="00250836">
        <w:rPr>
          <w:rFonts w:ascii="Times New Roman" w:eastAsia="SimSun" w:hAnsi="Times New Roman" w:cs="Times New Roman"/>
          <w:bCs/>
          <w:sz w:val="28"/>
          <w:szCs w:val="28"/>
          <w:lang w:eastAsia="uk-UA"/>
        </w:rPr>
        <w:t xml:space="preserve"> пропонується</w:t>
      </w:r>
      <w:r w:rsidR="00594915">
        <w:rPr>
          <w:rFonts w:ascii="Times New Roman" w:eastAsia="SimSun" w:hAnsi="Times New Roman" w:cs="Times New Roman"/>
          <w:bCs/>
          <w:sz w:val="28"/>
          <w:szCs w:val="28"/>
          <w:lang w:eastAsia="uk-UA"/>
        </w:rPr>
        <w:t xml:space="preserve"> </w:t>
      </w:r>
      <w:r w:rsidR="00594915">
        <w:rPr>
          <w:rFonts w:ascii="Times New Roman" w:hAnsi="Times New Roman"/>
          <w:sz w:val="28"/>
          <w:szCs w:val="28"/>
        </w:rPr>
        <w:t>визначити засади адміністративно-територіального устрою України, порядок утворення, ліквідації, встановлення і зміни меж адміністративно-територіальних одиниць.</w:t>
      </w:r>
      <w:r w:rsidR="001F6B7F">
        <w:rPr>
          <w:rFonts w:ascii="Times New Roman" w:hAnsi="Times New Roman"/>
          <w:sz w:val="28"/>
          <w:szCs w:val="28"/>
        </w:rPr>
        <w:t xml:space="preserve"> </w:t>
      </w:r>
    </w:p>
    <w:p w:rsidR="00864B9C" w:rsidRDefault="001F6B7F" w:rsidP="00CD75FF">
      <w:pPr>
        <w:widowControl w:val="0"/>
        <w:spacing w:after="0" w:line="240" w:lineRule="auto"/>
        <w:ind w:firstLine="709"/>
        <w:jc w:val="both"/>
        <w:outlineLvl w:val="2"/>
        <w:rPr>
          <w:rFonts w:ascii="Times New Roman" w:eastAsia="Times New Roman" w:hAnsi="Times New Roman" w:cs="Times New Roman"/>
          <w:sz w:val="28"/>
          <w:szCs w:val="28"/>
          <w:lang w:eastAsia="uk-UA"/>
        </w:rPr>
      </w:pPr>
      <w:r>
        <w:rPr>
          <w:rFonts w:ascii="Times New Roman" w:hAnsi="Times New Roman"/>
          <w:sz w:val="28"/>
          <w:szCs w:val="28"/>
        </w:rPr>
        <w:t>Прийняття закону із запропонованим предметом регулювання заслуговує на підтримку, адже це передбачено конституційними нормами і є давно назрілою необхідністю.</w:t>
      </w:r>
      <w:r w:rsidR="00CD75FF">
        <w:rPr>
          <w:rFonts w:ascii="Times New Roman" w:hAnsi="Times New Roman"/>
          <w:sz w:val="28"/>
          <w:szCs w:val="28"/>
        </w:rPr>
        <w:t xml:space="preserve"> </w:t>
      </w:r>
      <w:r>
        <w:rPr>
          <w:rFonts w:ascii="Times New Roman" w:eastAsia="Times New Roman" w:hAnsi="Times New Roman" w:cs="Times New Roman"/>
          <w:sz w:val="28"/>
          <w:szCs w:val="28"/>
          <w:lang w:eastAsia="uk-UA"/>
        </w:rPr>
        <w:t>Разом з тим, з</w:t>
      </w:r>
      <w:r w:rsidR="00720481">
        <w:rPr>
          <w:rFonts w:ascii="Times New Roman" w:eastAsia="Times New Roman" w:hAnsi="Times New Roman" w:cs="Times New Roman"/>
          <w:sz w:val="28"/>
          <w:szCs w:val="28"/>
          <w:lang w:eastAsia="uk-UA"/>
        </w:rPr>
        <w:t>а результа</w:t>
      </w:r>
      <w:r w:rsidR="00720481" w:rsidRPr="009C78FD">
        <w:rPr>
          <w:rFonts w:ascii="Times New Roman" w:eastAsia="Times New Roman" w:hAnsi="Times New Roman" w:cs="Times New Roman"/>
          <w:sz w:val="28"/>
          <w:szCs w:val="28"/>
          <w:lang w:eastAsia="uk-UA"/>
        </w:rPr>
        <w:t xml:space="preserve">тами аналізу </w:t>
      </w:r>
      <w:r>
        <w:rPr>
          <w:rFonts w:ascii="Times New Roman" w:eastAsia="Times New Roman" w:hAnsi="Times New Roman" w:cs="Times New Roman"/>
          <w:sz w:val="28"/>
          <w:szCs w:val="28"/>
          <w:lang w:eastAsia="uk-UA"/>
        </w:rPr>
        <w:t xml:space="preserve">положень </w:t>
      </w:r>
      <w:r w:rsidR="00720481" w:rsidRPr="009C78FD">
        <w:rPr>
          <w:rFonts w:ascii="Times New Roman" w:eastAsia="Times New Roman" w:hAnsi="Times New Roman" w:cs="Times New Roman"/>
          <w:sz w:val="28"/>
          <w:szCs w:val="28"/>
          <w:lang w:eastAsia="uk-UA"/>
        </w:rPr>
        <w:t xml:space="preserve">поданого законопроекту Головне управління вважає за необхідне висловити щодо </w:t>
      </w:r>
      <w:r>
        <w:rPr>
          <w:rFonts w:ascii="Times New Roman" w:eastAsia="Times New Roman" w:hAnsi="Times New Roman" w:cs="Times New Roman"/>
          <w:sz w:val="28"/>
          <w:szCs w:val="28"/>
          <w:lang w:eastAsia="uk-UA"/>
        </w:rPr>
        <w:t>його змісту наступні зауваження</w:t>
      </w:r>
      <w:r w:rsidR="00CD75FF">
        <w:rPr>
          <w:rFonts w:ascii="Times New Roman" w:eastAsia="Times New Roman" w:hAnsi="Times New Roman" w:cs="Times New Roman"/>
          <w:sz w:val="28"/>
          <w:szCs w:val="28"/>
          <w:lang w:eastAsia="uk-UA"/>
        </w:rPr>
        <w:t>.</w:t>
      </w:r>
    </w:p>
    <w:p w:rsidR="00C609CD" w:rsidRPr="00864B9C" w:rsidRDefault="00C609CD" w:rsidP="00C609CD">
      <w:pPr>
        <w:tabs>
          <w:tab w:val="left" w:pos="426"/>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864B9C">
        <w:rPr>
          <w:rFonts w:ascii="Times New Roman" w:eastAsia="Times New Roman" w:hAnsi="Times New Roman" w:cs="Times New Roman"/>
          <w:sz w:val="28"/>
          <w:szCs w:val="28"/>
          <w:lang w:eastAsia="ru-RU"/>
        </w:rPr>
        <w:t xml:space="preserve">Відповідно до п. 13 ч. 1 ст. 92 Конституції України територіальний устрій України визначається виключно законом. </w:t>
      </w:r>
      <w:r>
        <w:rPr>
          <w:rFonts w:ascii="Times New Roman" w:eastAsia="Times New Roman" w:hAnsi="Times New Roman" w:cs="Times New Roman"/>
          <w:sz w:val="28"/>
          <w:szCs w:val="28"/>
          <w:lang w:eastAsia="ru-RU"/>
        </w:rPr>
        <w:t>У проекті п</w:t>
      </w:r>
      <w:r w:rsidRPr="00864B9C">
        <w:rPr>
          <w:rFonts w:ascii="Times New Roman" w:eastAsia="Times New Roman" w:hAnsi="Times New Roman" w:cs="Times New Roman"/>
          <w:sz w:val="28"/>
          <w:szCs w:val="28"/>
          <w:lang w:eastAsia="ru-RU"/>
        </w:rPr>
        <w:t xml:space="preserve">ропонується передбачити, що </w:t>
      </w:r>
      <w:r w:rsidRPr="00864B9C">
        <w:rPr>
          <w:rFonts w:ascii="Times New Roman" w:hAnsi="Times New Roman"/>
          <w:sz w:val="28"/>
          <w:szCs w:val="28"/>
        </w:rPr>
        <w:t xml:space="preserve">цей Закон набирає чинності з дня, наступного за днем його опублікування, крім статей 7, 14 і 15, які набирають чинності одночасно з набранням чинності Законом України «Про адміністративно-територіальний устрій України», яким визначатиметься перелік та склад адміністративно-територіальних одиниць (п. 1 Розділу </w:t>
      </w:r>
      <w:r w:rsidRPr="00864B9C">
        <w:rPr>
          <w:rFonts w:ascii="Times New Roman" w:hAnsi="Times New Roman"/>
          <w:sz w:val="28"/>
          <w:szCs w:val="28"/>
          <w:lang w:val="en-US"/>
        </w:rPr>
        <w:t>IV</w:t>
      </w:r>
      <w:r w:rsidRPr="00864B9C">
        <w:rPr>
          <w:rFonts w:ascii="Times New Roman" w:hAnsi="Times New Roman"/>
          <w:sz w:val="28"/>
          <w:szCs w:val="28"/>
        </w:rPr>
        <w:t xml:space="preserve"> Прикінцеві та перехідні положення). У п. 5 відповідного Розділу міститься доручення К</w:t>
      </w:r>
      <w:r w:rsidRPr="00864B9C">
        <w:rPr>
          <w:rFonts w:ascii="Times New Roman" w:eastAsia="Times New Roman" w:hAnsi="Times New Roman" w:cs="Times New Roman"/>
          <w:sz w:val="28"/>
          <w:szCs w:val="28"/>
          <w:lang w:eastAsia="ru-RU"/>
        </w:rPr>
        <w:t>абінету Міністрів України протягом 60 днів з дня набрання чинності цим Законом розробити проект Закону України «Про адміністративно-територіальний устрій України» відповідно до вимог цього Закону.</w:t>
      </w:r>
    </w:p>
    <w:p w:rsidR="00C609CD" w:rsidRPr="00A651AA" w:rsidRDefault="00C609CD" w:rsidP="00C609CD">
      <w:pPr>
        <w:pStyle w:val="a8"/>
        <w:tabs>
          <w:tab w:val="left" w:pos="426"/>
          <w:tab w:val="left" w:pos="993"/>
        </w:tabs>
        <w:spacing w:after="0" w:line="240" w:lineRule="auto"/>
        <w:ind w:left="0" w:firstLine="709"/>
        <w:jc w:val="both"/>
        <w:rPr>
          <w:rFonts w:ascii="Times New Roman" w:hAnsi="Times New Roman"/>
          <w:sz w:val="28"/>
          <w:szCs w:val="28"/>
          <w:u w:val="single"/>
        </w:rPr>
      </w:pPr>
      <w:r>
        <w:rPr>
          <w:rFonts w:ascii="Times New Roman" w:eastAsia="Times New Roman" w:hAnsi="Times New Roman" w:cs="Times New Roman"/>
          <w:sz w:val="28"/>
          <w:szCs w:val="28"/>
          <w:lang w:eastAsia="ru-RU"/>
        </w:rPr>
        <w:t xml:space="preserve">Отже, крім Закону України «Про засади адміністративно-територіального устрою України», проект якого подано, пропонується розробити та прийняти також Закон України </w:t>
      </w:r>
      <w:r w:rsidRPr="00B35102">
        <w:rPr>
          <w:rFonts w:ascii="Times New Roman" w:hAnsi="Times New Roman"/>
          <w:sz w:val="28"/>
          <w:szCs w:val="28"/>
        </w:rPr>
        <w:t xml:space="preserve">«Про адміністративно-територіальний устрій України», яким визначатиметься </w:t>
      </w:r>
      <w:r w:rsidRPr="00A651AA">
        <w:rPr>
          <w:rFonts w:ascii="Times New Roman" w:hAnsi="Times New Roman"/>
          <w:sz w:val="28"/>
          <w:szCs w:val="28"/>
          <w:u w:val="single"/>
        </w:rPr>
        <w:t>перелік та склад адміністративно-територіальних одиниць.</w:t>
      </w:r>
    </w:p>
    <w:p w:rsidR="00DC0183" w:rsidRPr="00C74E6A" w:rsidRDefault="00DC0183" w:rsidP="00DC018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І</w:t>
      </w:r>
      <w:r w:rsidRPr="00DC0183">
        <w:rPr>
          <w:rFonts w:ascii="Times New Roman" w:eastAsia="Times New Roman" w:hAnsi="Times New Roman" w:cs="Times New Roman"/>
          <w:sz w:val="28"/>
          <w:szCs w:val="28"/>
          <w:lang w:eastAsia="ru-RU"/>
        </w:rPr>
        <w:t>дея</w:t>
      </w:r>
      <w:r>
        <w:rPr>
          <w:rFonts w:ascii="Times New Roman" w:eastAsia="Times New Roman" w:hAnsi="Times New Roman" w:cs="Times New Roman"/>
          <w:sz w:val="28"/>
          <w:szCs w:val="28"/>
          <w:lang w:eastAsia="ru-RU"/>
        </w:rPr>
        <w:t xml:space="preserve"> </w:t>
      </w:r>
      <w:r w:rsidRPr="0059508D">
        <w:rPr>
          <w:rFonts w:ascii="Times New Roman" w:eastAsia="Times New Roman" w:hAnsi="Times New Roman" w:cs="Times New Roman"/>
          <w:sz w:val="28"/>
          <w:szCs w:val="28"/>
          <w:lang w:eastAsia="ru-RU"/>
        </w:rPr>
        <w:t>існування одночасно двох законодавчих актів в сфері регулювання адміністративно-територіального устрою</w:t>
      </w:r>
      <w:r>
        <w:rPr>
          <w:rFonts w:ascii="Times New Roman" w:eastAsia="Times New Roman" w:hAnsi="Times New Roman" w:cs="Times New Roman"/>
          <w:sz w:val="28"/>
          <w:szCs w:val="28"/>
          <w:lang w:eastAsia="ru-RU"/>
        </w:rPr>
        <w:t xml:space="preserve"> виглядає необґрунтованою,</w:t>
      </w:r>
      <w:r w:rsidRPr="00C74E6A">
        <w:rPr>
          <w:rFonts w:ascii="Times New Roman" w:eastAsia="Times New Roman" w:hAnsi="Times New Roman" w:cs="Times New Roman"/>
          <w:sz w:val="28"/>
          <w:szCs w:val="28"/>
          <w:lang w:eastAsia="ru-RU"/>
        </w:rPr>
        <w:t xml:space="preserve"> </w:t>
      </w:r>
      <w:r w:rsidRPr="00DC0183">
        <w:rPr>
          <w:rFonts w:ascii="Times New Roman" w:eastAsia="Times New Roman" w:hAnsi="Times New Roman" w:cs="Times New Roman"/>
          <w:sz w:val="28"/>
          <w:szCs w:val="28"/>
          <w:lang w:eastAsia="ru-RU"/>
        </w:rPr>
        <w:t>насамперед,</w:t>
      </w:r>
      <w:r w:rsidRPr="00C74E6A">
        <w:rPr>
          <w:rFonts w:ascii="Times New Roman" w:eastAsia="Times New Roman" w:hAnsi="Times New Roman" w:cs="Times New Roman"/>
          <w:sz w:val="28"/>
          <w:szCs w:val="28"/>
          <w:lang w:eastAsia="ru-RU"/>
        </w:rPr>
        <w:t xml:space="preserve"> з огляду на те, що </w:t>
      </w:r>
      <w:r w:rsidRPr="00C74E6A">
        <w:rPr>
          <w:rFonts w:ascii="Times New Roman" w:eastAsia="Times New Roman" w:hAnsi="Times New Roman" w:cs="Times New Roman"/>
          <w:sz w:val="28"/>
          <w:szCs w:val="20"/>
          <w:lang w:eastAsia="ru-RU"/>
        </w:rPr>
        <w:t xml:space="preserve">саме поданий проект претендує на роль базового законодавчого акту у </w:t>
      </w:r>
      <w:r>
        <w:rPr>
          <w:rFonts w:ascii="Times New Roman" w:eastAsia="Times New Roman" w:hAnsi="Times New Roman" w:cs="Times New Roman"/>
          <w:sz w:val="28"/>
          <w:szCs w:val="20"/>
          <w:lang w:eastAsia="ru-RU"/>
        </w:rPr>
        <w:t>відповідній сфері</w:t>
      </w:r>
      <w:r w:rsidRPr="00A651AA">
        <w:rPr>
          <w:rFonts w:ascii="Times New Roman" w:eastAsia="Times New Roman" w:hAnsi="Times New Roman" w:cs="Times New Roman"/>
          <w:sz w:val="28"/>
          <w:szCs w:val="20"/>
          <w:lang w:eastAsia="ru-RU"/>
        </w:rPr>
        <w:t xml:space="preserve">. </w:t>
      </w:r>
      <w:r w:rsidRPr="00C74E6A">
        <w:rPr>
          <w:rFonts w:ascii="Times New Roman" w:eastAsia="Times New Roman" w:hAnsi="Times New Roman" w:cs="Times New Roman"/>
          <w:sz w:val="28"/>
          <w:szCs w:val="20"/>
          <w:lang w:eastAsia="ru-RU"/>
        </w:rPr>
        <w:t xml:space="preserve">Крім того, </w:t>
      </w:r>
      <w:r w:rsidRPr="00C74E6A">
        <w:rPr>
          <w:rFonts w:ascii="Times New Roman" w:eastAsia="Times New Roman" w:hAnsi="Times New Roman" w:cs="Times New Roman"/>
          <w:bCs/>
          <w:kern w:val="32"/>
          <w:sz w:val="28"/>
          <w:szCs w:val="28"/>
          <w:lang w:eastAsia="ru-RU"/>
        </w:rPr>
        <w:t>п</w:t>
      </w:r>
      <w:r w:rsidRPr="00C74E6A">
        <w:rPr>
          <w:rFonts w:ascii="Times New Roman" w:eastAsia="Times New Roman" w:hAnsi="Times New Roman" w:cs="Times New Roman"/>
          <w:sz w:val="28"/>
          <w:szCs w:val="28"/>
          <w:lang w:eastAsia="ru-RU"/>
        </w:rPr>
        <w:t xml:space="preserve">рийняття нових первинних законодавчих актів доцільно здійснювати лише у випадках </w:t>
      </w:r>
      <w:r w:rsidRPr="00C74E6A">
        <w:rPr>
          <w:rFonts w:ascii="Times New Roman" w:eastAsia="Times New Roman" w:hAnsi="Times New Roman" w:cs="Times New Roman"/>
          <w:sz w:val="28"/>
          <w:szCs w:val="28"/>
          <w:lang w:eastAsia="ru-RU"/>
        </w:rPr>
        <w:lastRenderedPageBreak/>
        <w:t xml:space="preserve">виникнення чи виділення певної самостійної сфери суспільних відносин, що не врегульована (недосконало врегульована) існуючими нормами права. При цьому для врегулювання такої сфери відносин має існувати потреба у прийнятті досить значної кількості нових законодавчих норм. Як вбачається, </w:t>
      </w:r>
      <w:r w:rsidRPr="00A651AA">
        <w:rPr>
          <w:rFonts w:ascii="Times New Roman" w:eastAsia="Times New Roman" w:hAnsi="Times New Roman" w:cs="Times New Roman"/>
          <w:sz w:val="28"/>
          <w:szCs w:val="28"/>
          <w:lang w:eastAsia="ru-RU"/>
        </w:rPr>
        <w:t>«</w:t>
      </w:r>
      <w:r w:rsidRPr="00A651AA">
        <w:rPr>
          <w:rFonts w:ascii="Times New Roman" w:hAnsi="Times New Roman"/>
          <w:sz w:val="28"/>
          <w:szCs w:val="28"/>
          <w:u w:val="single"/>
        </w:rPr>
        <w:t>перелік та склад адміністративно-територіальних одиниць»</w:t>
      </w:r>
      <w:r w:rsidRPr="00A651AA">
        <w:rPr>
          <w:rFonts w:ascii="Times New Roman" w:hAnsi="Times New Roman"/>
          <w:sz w:val="28"/>
          <w:szCs w:val="28"/>
        </w:rPr>
        <w:t xml:space="preserve"> </w:t>
      </w:r>
      <w:r w:rsidRPr="00C74E6A">
        <w:rPr>
          <w:rFonts w:ascii="Times New Roman" w:eastAsia="Times New Roman" w:hAnsi="Times New Roman" w:cs="Times New Roman"/>
          <w:sz w:val="28"/>
          <w:szCs w:val="20"/>
          <w:lang w:eastAsia="ru-RU"/>
        </w:rPr>
        <w:t>н</w:t>
      </w:r>
      <w:r>
        <w:rPr>
          <w:rFonts w:ascii="Times New Roman" w:eastAsia="Times New Roman" w:hAnsi="Times New Roman" w:cs="Times New Roman"/>
          <w:sz w:val="28"/>
          <w:szCs w:val="20"/>
          <w:lang w:eastAsia="ru-RU"/>
        </w:rPr>
        <w:t>е може</w:t>
      </w:r>
      <w:r w:rsidRPr="00C74E6A">
        <w:rPr>
          <w:rFonts w:ascii="Times New Roman" w:eastAsia="Times New Roman" w:hAnsi="Times New Roman" w:cs="Times New Roman"/>
          <w:sz w:val="28"/>
          <w:szCs w:val="20"/>
          <w:lang w:eastAsia="ru-RU"/>
        </w:rPr>
        <w:t xml:space="preserve"> бути самостійним предметом правово</w:t>
      </w:r>
      <w:r>
        <w:rPr>
          <w:rFonts w:ascii="Times New Roman" w:eastAsia="Times New Roman" w:hAnsi="Times New Roman" w:cs="Times New Roman"/>
          <w:sz w:val="28"/>
          <w:szCs w:val="20"/>
          <w:lang w:eastAsia="ru-RU"/>
        </w:rPr>
        <w:t xml:space="preserve">го регулювання окремого </w:t>
      </w:r>
      <w:r w:rsidRPr="00DC0183">
        <w:rPr>
          <w:rFonts w:ascii="Times New Roman" w:eastAsia="Times New Roman" w:hAnsi="Times New Roman" w:cs="Times New Roman"/>
          <w:sz w:val="28"/>
          <w:szCs w:val="20"/>
          <w:lang w:eastAsia="ru-RU"/>
        </w:rPr>
        <w:t>закону. Більш того, такий перелік, на нашу думку, взагалі недоцільно викладати у законі (більш детальні аргументи з цього питання наведені в п. 9 цього висновку).</w:t>
      </w:r>
      <w:r>
        <w:rPr>
          <w:rFonts w:ascii="Times New Roman" w:eastAsia="Times New Roman" w:hAnsi="Times New Roman" w:cs="Times New Roman"/>
          <w:sz w:val="28"/>
          <w:szCs w:val="20"/>
          <w:lang w:eastAsia="ru-RU"/>
        </w:rPr>
        <w:t xml:space="preserve"> </w:t>
      </w:r>
      <w:r w:rsidRPr="00C74E6A">
        <w:rPr>
          <w:rFonts w:ascii="Times New Roman" w:eastAsia="Times New Roman" w:hAnsi="Times New Roman" w:cs="Times New Roman"/>
          <w:sz w:val="28"/>
          <w:szCs w:val="20"/>
          <w:lang w:eastAsia="ru-RU"/>
        </w:rPr>
        <w:t>Тому, з нашої точки зору, доцільності у появі у вітчизняному законодавстві ще одного, причому «первинного», законодавчого акту немає.</w:t>
      </w:r>
    </w:p>
    <w:p w:rsidR="00C609CD" w:rsidRDefault="00C609CD" w:rsidP="00C609CD">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Також необхідно зазначити, що не є коректним з точки зору законодавчої техніки посилатися у тексті закону на конкретну назву неіснуючого законодавчого акту.</w:t>
      </w:r>
    </w:p>
    <w:p w:rsidR="00EB7FCA" w:rsidRDefault="003E1EDF" w:rsidP="003E1EDF">
      <w:pPr>
        <w:pStyle w:val="rvps2"/>
        <w:tabs>
          <w:tab w:val="left" w:pos="851"/>
        </w:tabs>
        <w:spacing w:before="0" w:beforeAutospacing="0" w:after="0" w:afterAutospacing="0"/>
        <w:ind w:firstLine="709"/>
        <w:jc w:val="both"/>
        <w:rPr>
          <w:sz w:val="28"/>
          <w:szCs w:val="28"/>
        </w:rPr>
      </w:pPr>
      <w:r>
        <w:rPr>
          <w:sz w:val="28"/>
          <w:szCs w:val="28"/>
        </w:rPr>
        <w:t xml:space="preserve">2. Вважаємо за доцільне зазначити, що </w:t>
      </w:r>
      <w:r>
        <w:rPr>
          <w:sz w:val="28"/>
          <w:szCs w:val="28"/>
          <w:lang w:val="ru-RU"/>
        </w:rPr>
        <w:t xml:space="preserve">ст. </w:t>
      </w:r>
      <w:r>
        <w:rPr>
          <w:sz w:val="28"/>
          <w:szCs w:val="28"/>
        </w:rPr>
        <w:t>2 проекту частково повторює приписи ст. 132 Конституції України, де визначаються з</w:t>
      </w:r>
      <w:r w:rsidRPr="00620978">
        <w:rPr>
          <w:sz w:val="28"/>
          <w:szCs w:val="28"/>
        </w:rPr>
        <w:t>асади адміністративно-територіального устрою України</w:t>
      </w:r>
      <w:r w:rsidR="00813311">
        <w:rPr>
          <w:sz w:val="28"/>
          <w:szCs w:val="28"/>
        </w:rPr>
        <w:t xml:space="preserve">, що не відповідає правилам законодавчої техніки. </w:t>
      </w:r>
      <w:r>
        <w:rPr>
          <w:sz w:val="28"/>
          <w:szCs w:val="28"/>
        </w:rPr>
        <w:t>Водночас, у ст. 2 проекту містяться засади, зміст яких не визначений, частково визначений або некоректно визначений. Зокрема, вважаємо термінологічно некоректним визначення засади «</w:t>
      </w:r>
      <w:r w:rsidRPr="00620978">
        <w:rPr>
          <w:sz w:val="28"/>
          <w:szCs w:val="28"/>
          <w:u w:val="single"/>
        </w:rPr>
        <w:t>доступності жителів до послуг</w:t>
      </w:r>
      <w:r w:rsidRPr="00620978">
        <w:rPr>
          <w:sz w:val="28"/>
          <w:szCs w:val="28"/>
        </w:rPr>
        <w:t>, що надаються органами державної влади та органами місцевого самоврядування у межах відповідних адмініс</w:t>
      </w:r>
      <w:r>
        <w:rPr>
          <w:sz w:val="28"/>
          <w:szCs w:val="28"/>
        </w:rPr>
        <w:t>тративно-територіальних одиниць». Очевидно, мова повинна йти не про «доступність жителів», а про доступність послуг для жителів.</w:t>
      </w:r>
    </w:p>
    <w:p w:rsidR="003E1EDF" w:rsidRDefault="003E1EDF" w:rsidP="003E1EDF">
      <w:pPr>
        <w:pStyle w:val="rvps2"/>
        <w:tabs>
          <w:tab w:val="left" w:pos="851"/>
        </w:tabs>
        <w:spacing w:before="0" w:beforeAutospacing="0" w:after="0" w:afterAutospacing="0"/>
        <w:ind w:firstLine="709"/>
        <w:jc w:val="both"/>
        <w:rPr>
          <w:sz w:val="28"/>
          <w:szCs w:val="28"/>
          <w:lang w:eastAsia="ru-RU"/>
        </w:rPr>
      </w:pPr>
      <w:r>
        <w:rPr>
          <w:sz w:val="28"/>
          <w:szCs w:val="28"/>
        </w:rPr>
        <w:t>Невизначеним є припис, який передбачає таку засаду, як «цілісність</w:t>
      </w:r>
      <w:r w:rsidRPr="00620978">
        <w:rPr>
          <w:sz w:val="28"/>
          <w:szCs w:val="28"/>
        </w:rPr>
        <w:t xml:space="preserve"> території адміністративно-територіальної одиниці, </w:t>
      </w:r>
      <w:r w:rsidRPr="00620978">
        <w:rPr>
          <w:sz w:val="28"/>
          <w:szCs w:val="28"/>
          <w:u w:val="single"/>
        </w:rPr>
        <w:t>відсутність анклавів, ексклавів</w:t>
      </w:r>
      <w:r>
        <w:rPr>
          <w:sz w:val="28"/>
          <w:szCs w:val="28"/>
        </w:rPr>
        <w:t xml:space="preserve">». У проекті не знайшли відображення терміни «анклав» та «ексклав». Тому </w:t>
      </w:r>
      <w:r w:rsidRPr="00150EE7">
        <w:rPr>
          <w:rFonts w:eastAsia="Calibri"/>
          <w:bCs/>
          <w:sz w:val="28"/>
          <w:szCs w:val="28"/>
          <w:lang w:eastAsia="ru-RU"/>
        </w:rPr>
        <w:t xml:space="preserve">наведений вище припис </w:t>
      </w:r>
      <w:r w:rsidRPr="00150EE7">
        <w:rPr>
          <w:color w:val="000000"/>
          <w:sz w:val="28"/>
          <w:szCs w:val="28"/>
          <w:lang w:eastAsia="ru-RU"/>
        </w:rPr>
        <w:t xml:space="preserve">не узгоджується з </w:t>
      </w:r>
      <w:r w:rsidRPr="00150EE7">
        <w:rPr>
          <w:i/>
          <w:color w:val="000000"/>
          <w:sz w:val="28"/>
          <w:szCs w:val="28"/>
          <w:lang w:eastAsia="ru-RU"/>
        </w:rPr>
        <w:t>принципом правової визначеності</w:t>
      </w:r>
      <w:r w:rsidRPr="00150EE7">
        <w:rPr>
          <w:color w:val="000000"/>
          <w:sz w:val="28"/>
          <w:szCs w:val="28"/>
          <w:lang w:eastAsia="ru-RU"/>
        </w:rPr>
        <w:t xml:space="preserve">, за яким </w:t>
      </w:r>
      <w:r w:rsidRPr="00150EE7">
        <w:rPr>
          <w:sz w:val="28"/>
          <w:szCs w:val="28"/>
          <w:lang w:eastAsia="ru-RU"/>
        </w:rPr>
        <w:t>право має бути належним чином доступним та передбачуваним за своєю дією та сформульованим з належною чіткістю, що дає можливість особам – у разі потреби – з належною правовою допомогою регулювати свою поведінку</w:t>
      </w:r>
      <w:r>
        <w:rPr>
          <w:sz w:val="28"/>
          <w:szCs w:val="28"/>
          <w:lang w:eastAsia="ru-RU"/>
        </w:rPr>
        <w:t>.</w:t>
      </w:r>
    </w:p>
    <w:p w:rsidR="0058271F" w:rsidRPr="00D5654A" w:rsidRDefault="003E1EDF" w:rsidP="00864B9C">
      <w:pPr>
        <w:tabs>
          <w:tab w:val="left" w:pos="993"/>
        </w:tabs>
        <w:autoSpaceDE w:val="0"/>
        <w:autoSpaceDN w:val="0"/>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w:t>
      </w:r>
      <w:r w:rsidR="00864B9C">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Н</w:t>
      </w:r>
      <w:r w:rsidR="0021290B" w:rsidRPr="00864B9C">
        <w:rPr>
          <w:rFonts w:ascii="Times New Roman" w:eastAsia="Times New Roman" w:hAnsi="Times New Roman" w:cs="Times New Roman"/>
          <w:sz w:val="28"/>
          <w:szCs w:val="28"/>
          <w:lang w:eastAsia="uk-UA"/>
        </w:rPr>
        <w:t xml:space="preserve">е </w:t>
      </w:r>
      <w:r w:rsidR="006E450A">
        <w:rPr>
          <w:rFonts w:ascii="Times New Roman" w:eastAsia="Times New Roman" w:hAnsi="Times New Roman" w:cs="Times New Roman"/>
          <w:sz w:val="28"/>
          <w:szCs w:val="28"/>
          <w:lang w:eastAsia="uk-UA"/>
        </w:rPr>
        <w:t xml:space="preserve">заслуговує на </w:t>
      </w:r>
      <w:r w:rsidR="0021290B" w:rsidRPr="00864B9C">
        <w:rPr>
          <w:rFonts w:ascii="Times New Roman" w:eastAsia="Times New Roman" w:hAnsi="Times New Roman" w:cs="Times New Roman"/>
          <w:sz w:val="28"/>
          <w:szCs w:val="28"/>
          <w:lang w:eastAsia="uk-UA"/>
        </w:rPr>
        <w:t>підтрим</w:t>
      </w:r>
      <w:r w:rsidR="006E450A">
        <w:rPr>
          <w:rFonts w:ascii="Times New Roman" w:eastAsia="Times New Roman" w:hAnsi="Times New Roman" w:cs="Times New Roman"/>
          <w:sz w:val="28"/>
          <w:szCs w:val="28"/>
          <w:lang w:eastAsia="uk-UA"/>
        </w:rPr>
        <w:t>ку</w:t>
      </w:r>
      <w:r w:rsidR="00B00DF3" w:rsidRPr="00864B9C">
        <w:rPr>
          <w:rFonts w:ascii="Times New Roman" w:eastAsia="Times New Roman" w:hAnsi="Times New Roman" w:cs="Times New Roman"/>
          <w:sz w:val="28"/>
          <w:szCs w:val="28"/>
          <w:lang w:eastAsia="uk-UA"/>
        </w:rPr>
        <w:t xml:space="preserve"> ініціат</w:t>
      </w:r>
      <w:r w:rsidR="0021290B" w:rsidRPr="00864B9C">
        <w:rPr>
          <w:rFonts w:ascii="Times New Roman" w:eastAsia="Times New Roman" w:hAnsi="Times New Roman" w:cs="Times New Roman"/>
          <w:sz w:val="28"/>
          <w:szCs w:val="28"/>
          <w:lang w:eastAsia="uk-UA"/>
        </w:rPr>
        <w:t>ив</w:t>
      </w:r>
      <w:r w:rsidR="006E450A">
        <w:rPr>
          <w:rFonts w:ascii="Times New Roman" w:eastAsia="Times New Roman" w:hAnsi="Times New Roman" w:cs="Times New Roman"/>
          <w:sz w:val="28"/>
          <w:szCs w:val="28"/>
          <w:lang w:eastAsia="uk-UA"/>
        </w:rPr>
        <w:t>а</w:t>
      </w:r>
      <w:r w:rsidR="0021290B" w:rsidRPr="00864B9C">
        <w:rPr>
          <w:rFonts w:ascii="Times New Roman" w:eastAsia="Times New Roman" w:hAnsi="Times New Roman" w:cs="Times New Roman"/>
          <w:sz w:val="28"/>
          <w:szCs w:val="28"/>
          <w:lang w:eastAsia="uk-UA"/>
        </w:rPr>
        <w:t xml:space="preserve"> введення </w:t>
      </w:r>
      <w:r w:rsidR="00D527B7">
        <w:rPr>
          <w:rFonts w:ascii="Times New Roman" w:eastAsia="Times New Roman" w:hAnsi="Times New Roman" w:cs="Times New Roman"/>
          <w:sz w:val="28"/>
          <w:szCs w:val="28"/>
          <w:lang w:eastAsia="uk-UA"/>
        </w:rPr>
        <w:t xml:space="preserve">у законодавство </w:t>
      </w:r>
      <w:r w:rsidR="0021290B" w:rsidRPr="00864B9C">
        <w:rPr>
          <w:rFonts w:ascii="Times New Roman" w:eastAsia="Times New Roman" w:hAnsi="Times New Roman" w:cs="Times New Roman"/>
          <w:sz w:val="28"/>
          <w:szCs w:val="28"/>
          <w:lang w:eastAsia="uk-UA"/>
        </w:rPr>
        <w:t>нових, с</w:t>
      </w:r>
      <w:r w:rsidR="00D07986">
        <w:rPr>
          <w:rFonts w:ascii="Times New Roman" w:eastAsia="Times New Roman" w:hAnsi="Times New Roman" w:cs="Times New Roman"/>
          <w:sz w:val="28"/>
          <w:szCs w:val="28"/>
          <w:lang w:eastAsia="uk-UA"/>
        </w:rPr>
        <w:t>хожих</w:t>
      </w:r>
      <w:r w:rsidR="0021290B" w:rsidRPr="00864B9C">
        <w:rPr>
          <w:rFonts w:ascii="Times New Roman" w:eastAsia="Times New Roman" w:hAnsi="Times New Roman" w:cs="Times New Roman"/>
          <w:sz w:val="28"/>
          <w:szCs w:val="28"/>
          <w:lang w:eastAsia="uk-UA"/>
        </w:rPr>
        <w:t xml:space="preserve"> з існу</w:t>
      </w:r>
      <w:r w:rsidR="001F6B7F">
        <w:rPr>
          <w:rFonts w:ascii="Times New Roman" w:eastAsia="Times New Roman" w:hAnsi="Times New Roman" w:cs="Times New Roman"/>
          <w:sz w:val="28"/>
          <w:szCs w:val="28"/>
          <w:lang w:eastAsia="uk-UA"/>
        </w:rPr>
        <w:t>ючими, але при цьому недостатньо обґрунт</w:t>
      </w:r>
      <w:r w:rsidR="00D527B7">
        <w:rPr>
          <w:rFonts w:ascii="Times New Roman" w:eastAsia="Times New Roman" w:hAnsi="Times New Roman" w:cs="Times New Roman"/>
          <w:sz w:val="28"/>
          <w:szCs w:val="28"/>
          <w:lang w:eastAsia="uk-UA"/>
        </w:rPr>
        <w:t>ованих термінів</w:t>
      </w:r>
      <w:r w:rsidR="001F6B7F">
        <w:rPr>
          <w:rFonts w:ascii="Times New Roman" w:eastAsia="Times New Roman" w:hAnsi="Times New Roman" w:cs="Times New Roman"/>
          <w:sz w:val="28"/>
          <w:szCs w:val="28"/>
          <w:lang w:eastAsia="uk-UA"/>
        </w:rPr>
        <w:t xml:space="preserve">. </w:t>
      </w:r>
      <w:r w:rsidR="00B00DF3" w:rsidRPr="00864B9C">
        <w:rPr>
          <w:rFonts w:ascii="Times New Roman" w:eastAsia="Times New Roman" w:hAnsi="Times New Roman" w:cs="Times New Roman"/>
          <w:sz w:val="28"/>
          <w:szCs w:val="28"/>
          <w:lang w:eastAsia="ru-RU"/>
        </w:rPr>
        <w:t>Мова йде, зокрема, про термін «</w:t>
      </w:r>
      <w:r w:rsidR="00B00DF3" w:rsidRPr="00864B9C">
        <w:rPr>
          <w:rFonts w:ascii="Times New Roman" w:eastAsia="Times New Roman" w:hAnsi="Times New Roman" w:cs="Times New Roman"/>
          <w:sz w:val="28"/>
          <w:szCs w:val="28"/>
          <w:u w:val="single"/>
          <w:lang w:eastAsia="ru-RU"/>
        </w:rPr>
        <w:t>громада</w:t>
      </w:r>
      <w:r w:rsidR="00B00DF3" w:rsidRPr="00864B9C">
        <w:rPr>
          <w:rFonts w:ascii="Times New Roman" w:eastAsia="Times New Roman" w:hAnsi="Times New Roman" w:cs="Times New Roman"/>
          <w:sz w:val="28"/>
          <w:szCs w:val="28"/>
          <w:lang w:eastAsia="ru-RU"/>
        </w:rPr>
        <w:t xml:space="preserve">» – </w:t>
      </w:r>
      <w:r w:rsidR="00B00DF3" w:rsidRPr="00864B9C">
        <w:rPr>
          <w:rFonts w:ascii="Times New Roman" w:hAnsi="Times New Roman"/>
          <w:sz w:val="28"/>
          <w:szCs w:val="28"/>
        </w:rPr>
        <w:t xml:space="preserve">це </w:t>
      </w:r>
      <w:r w:rsidR="00580B1C" w:rsidRPr="00864B9C">
        <w:rPr>
          <w:rFonts w:ascii="Times New Roman" w:hAnsi="Times New Roman"/>
          <w:sz w:val="28"/>
          <w:szCs w:val="28"/>
        </w:rPr>
        <w:t>«</w:t>
      </w:r>
      <w:r w:rsidR="00B00DF3" w:rsidRPr="00864B9C">
        <w:rPr>
          <w:rFonts w:ascii="Times New Roman" w:hAnsi="Times New Roman"/>
          <w:sz w:val="28"/>
          <w:szCs w:val="28"/>
          <w:u w:val="single"/>
        </w:rPr>
        <w:t>адміністративно-територіальна одиниця</w:t>
      </w:r>
      <w:r w:rsidR="00B00DF3" w:rsidRPr="00864B9C">
        <w:rPr>
          <w:rFonts w:ascii="Times New Roman" w:hAnsi="Times New Roman"/>
          <w:sz w:val="28"/>
          <w:szCs w:val="28"/>
        </w:rPr>
        <w:t xml:space="preserve"> базового рівня, до складу якої входять один</w:t>
      </w:r>
      <w:r w:rsidR="00580B1C" w:rsidRPr="00864B9C">
        <w:rPr>
          <w:rFonts w:ascii="Times New Roman" w:hAnsi="Times New Roman"/>
          <w:sz w:val="28"/>
          <w:szCs w:val="28"/>
        </w:rPr>
        <w:t xml:space="preserve"> або декілька населених пунктів</w:t>
      </w:r>
      <w:r w:rsidR="00580B1C" w:rsidRPr="00864B9C">
        <w:rPr>
          <w:rFonts w:ascii="Times New Roman" w:eastAsia="Times New Roman" w:hAnsi="Times New Roman" w:cs="Times New Roman"/>
          <w:sz w:val="28"/>
          <w:szCs w:val="28"/>
          <w:lang w:eastAsia="ru-RU"/>
        </w:rPr>
        <w:t xml:space="preserve">» </w:t>
      </w:r>
      <w:r w:rsidR="00B00DF3" w:rsidRPr="00864B9C">
        <w:rPr>
          <w:rFonts w:ascii="Times New Roman" w:eastAsia="Times New Roman" w:hAnsi="Times New Roman" w:cs="Times New Roman"/>
          <w:sz w:val="28"/>
          <w:szCs w:val="28"/>
          <w:lang w:eastAsia="ru-RU"/>
        </w:rPr>
        <w:t>(ч. 1 ст. 7 проекту).</w:t>
      </w:r>
      <w:r w:rsidR="0058271F" w:rsidRPr="00864B9C">
        <w:rPr>
          <w:rFonts w:ascii="Times New Roman" w:eastAsia="Times New Roman" w:hAnsi="Times New Roman" w:cs="Times New Roman"/>
          <w:sz w:val="28"/>
          <w:szCs w:val="28"/>
          <w:lang w:eastAsia="ru-RU"/>
        </w:rPr>
        <w:t xml:space="preserve"> Відповідно до запропонованого у проекті визначення</w:t>
      </w:r>
      <w:r w:rsidR="000659DC">
        <w:rPr>
          <w:rFonts w:ascii="Times New Roman" w:eastAsia="Times New Roman" w:hAnsi="Times New Roman" w:cs="Times New Roman"/>
          <w:sz w:val="28"/>
          <w:szCs w:val="28"/>
          <w:lang w:eastAsia="ru-RU"/>
        </w:rPr>
        <w:t>,</w:t>
      </w:r>
      <w:r w:rsidR="0058271F" w:rsidRPr="00864B9C">
        <w:rPr>
          <w:rFonts w:ascii="Times New Roman" w:eastAsia="Times New Roman" w:hAnsi="Times New Roman" w:cs="Times New Roman"/>
          <w:sz w:val="28"/>
          <w:szCs w:val="28"/>
          <w:lang w:eastAsia="ru-RU"/>
        </w:rPr>
        <w:t xml:space="preserve"> «</w:t>
      </w:r>
      <w:r w:rsidR="0058271F" w:rsidRPr="00864B9C">
        <w:rPr>
          <w:rFonts w:ascii="Times New Roman" w:eastAsia="Times New Roman" w:hAnsi="Times New Roman" w:cs="Times New Roman"/>
          <w:sz w:val="28"/>
          <w:szCs w:val="28"/>
          <w:u w:val="single"/>
          <w:lang w:eastAsia="ru-RU"/>
        </w:rPr>
        <w:t>адміністративно-територіальна одиниця</w:t>
      </w:r>
      <w:r w:rsidR="0058271F" w:rsidRPr="00864B9C">
        <w:rPr>
          <w:rFonts w:ascii="Times New Roman" w:eastAsia="Times New Roman" w:hAnsi="Times New Roman" w:cs="Times New Roman"/>
          <w:sz w:val="28"/>
          <w:szCs w:val="28"/>
          <w:lang w:eastAsia="ru-RU"/>
        </w:rPr>
        <w:t xml:space="preserve">» – це </w:t>
      </w:r>
      <w:r w:rsidR="0058271F" w:rsidRPr="00BE099B">
        <w:rPr>
          <w:rFonts w:ascii="Times New Roman" w:eastAsia="Times New Roman" w:hAnsi="Times New Roman" w:cs="Times New Roman"/>
          <w:sz w:val="28"/>
          <w:szCs w:val="28"/>
          <w:u w:val="single"/>
          <w:lang w:eastAsia="ru-RU"/>
        </w:rPr>
        <w:t>частина території України</w:t>
      </w:r>
      <w:r w:rsidR="0058271F" w:rsidRPr="00864B9C">
        <w:rPr>
          <w:rFonts w:ascii="Times New Roman" w:eastAsia="Times New Roman" w:hAnsi="Times New Roman" w:cs="Times New Roman"/>
          <w:sz w:val="28"/>
          <w:szCs w:val="28"/>
          <w:lang w:eastAsia="ru-RU"/>
        </w:rPr>
        <w:t xml:space="preserve"> в установлених відповідно до закону межах, що є </w:t>
      </w:r>
      <w:r w:rsidR="0058271F" w:rsidRPr="00864B9C">
        <w:rPr>
          <w:rFonts w:ascii="Times New Roman" w:eastAsia="Times New Roman" w:hAnsi="Times New Roman" w:cs="Times New Roman"/>
          <w:sz w:val="28"/>
          <w:szCs w:val="28"/>
          <w:u w:val="single"/>
          <w:lang w:eastAsia="ru-RU"/>
        </w:rPr>
        <w:t>територіальною основою</w:t>
      </w:r>
      <w:r w:rsidR="0058271F" w:rsidRPr="00864B9C">
        <w:rPr>
          <w:rFonts w:ascii="Times New Roman" w:eastAsia="Times New Roman" w:hAnsi="Times New Roman" w:cs="Times New Roman"/>
          <w:sz w:val="28"/>
          <w:szCs w:val="28"/>
          <w:lang w:eastAsia="ru-RU"/>
        </w:rPr>
        <w:t xml:space="preserve"> для організації та діяльності державних органів та/або органів місцевого самовря</w:t>
      </w:r>
      <w:r w:rsidR="000659DC">
        <w:rPr>
          <w:rFonts w:ascii="Times New Roman" w:eastAsia="Times New Roman" w:hAnsi="Times New Roman" w:cs="Times New Roman"/>
          <w:sz w:val="28"/>
          <w:szCs w:val="28"/>
          <w:lang w:eastAsia="ru-RU"/>
        </w:rPr>
        <w:t xml:space="preserve">дування (ч. 1 ст. 5 проекту). </w:t>
      </w:r>
      <w:r w:rsidR="000659DC" w:rsidRPr="000659DC">
        <w:rPr>
          <w:rFonts w:ascii="Times New Roman" w:eastAsia="Times New Roman" w:hAnsi="Times New Roman" w:cs="Times New Roman"/>
          <w:sz w:val="28"/>
          <w:szCs w:val="28"/>
          <w:u w:val="single"/>
          <w:lang w:eastAsia="ru-RU"/>
        </w:rPr>
        <w:t>Г</w:t>
      </w:r>
      <w:r w:rsidR="0058271F" w:rsidRPr="000659DC">
        <w:rPr>
          <w:rFonts w:ascii="Times New Roman" w:eastAsia="Times New Roman" w:hAnsi="Times New Roman" w:cs="Times New Roman"/>
          <w:sz w:val="28"/>
          <w:szCs w:val="28"/>
          <w:u w:val="single"/>
          <w:lang w:eastAsia="ru-RU"/>
        </w:rPr>
        <w:t>ромада</w:t>
      </w:r>
      <w:r w:rsidR="0058271F" w:rsidRPr="00864B9C">
        <w:rPr>
          <w:rFonts w:ascii="Times New Roman" w:eastAsia="Times New Roman" w:hAnsi="Times New Roman" w:cs="Times New Roman"/>
          <w:sz w:val="28"/>
          <w:szCs w:val="28"/>
          <w:lang w:eastAsia="ru-RU"/>
        </w:rPr>
        <w:t xml:space="preserve"> є «</w:t>
      </w:r>
      <w:r w:rsidR="0058271F" w:rsidRPr="00864B9C">
        <w:rPr>
          <w:rFonts w:ascii="Times New Roman" w:eastAsia="Times New Roman" w:hAnsi="Times New Roman" w:cs="Times New Roman"/>
          <w:sz w:val="28"/>
          <w:szCs w:val="28"/>
          <w:u w:val="single"/>
          <w:lang w:eastAsia="ru-RU"/>
        </w:rPr>
        <w:t>територіальною основою</w:t>
      </w:r>
      <w:r w:rsidR="0058271F" w:rsidRPr="00864B9C">
        <w:rPr>
          <w:rFonts w:ascii="Times New Roman" w:eastAsia="Times New Roman" w:hAnsi="Times New Roman" w:cs="Times New Roman"/>
          <w:sz w:val="28"/>
          <w:szCs w:val="28"/>
          <w:lang w:eastAsia="ru-RU"/>
        </w:rPr>
        <w:t xml:space="preserve"> для здійснення місцевого самоврядування жителями населених пунктів, що розташовані в межах території громади, формування і діяльності органів місцевого самоврядування» (ч. 1 ст. 7 проекту).</w:t>
      </w:r>
      <w:r w:rsidR="00BE099B" w:rsidRPr="000659DC">
        <w:rPr>
          <w:rFonts w:ascii="Times New Roman" w:eastAsia="Times New Roman" w:hAnsi="Times New Roman" w:cs="Times New Roman"/>
          <w:sz w:val="28"/>
          <w:szCs w:val="28"/>
          <w:lang w:eastAsia="ru-RU"/>
        </w:rPr>
        <w:t xml:space="preserve"> </w:t>
      </w:r>
      <w:r w:rsidR="00BE099B" w:rsidRPr="00D5654A">
        <w:rPr>
          <w:rFonts w:ascii="Times New Roman" w:eastAsia="Times New Roman" w:hAnsi="Times New Roman" w:cs="Times New Roman"/>
          <w:sz w:val="28"/>
          <w:szCs w:val="28"/>
          <w:lang w:eastAsia="ru-RU"/>
        </w:rPr>
        <w:t xml:space="preserve">Про розуміння «громади» як території свідчить також ст. 14, </w:t>
      </w:r>
      <w:r w:rsidR="00BE099B" w:rsidRPr="00D5654A">
        <w:rPr>
          <w:rFonts w:ascii="Times New Roman" w:eastAsia="Times New Roman" w:hAnsi="Times New Roman" w:cs="Times New Roman"/>
          <w:sz w:val="28"/>
          <w:szCs w:val="28"/>
          <w:lang w:eastAsia="ru-RU"/>
        </w:rPr>
        <w:lastRenderedPageBreak/>
        <w:t>приписи якої розкривають</w:t>
      </w:r>
      <w:r w:rsidR="00CF509B" w:rsidRPr="00D5654A">
        <w:rPr>
          <w:rFonts w:ascii="Times New Roman" w:eastAsia="Times New Roman" w:hAnsi="Times New Roman" w:cs="Times New Roman"/>
          <w:sz w:val="28"/>
          <w:szCs w:val="28"/>
          <w:lang w:eastAsia="ru-RU"/>
        </w:rPr>
        <w:t xml:space="preserve"> особливості утворення громади: «межі території громади», «площа сільської громади» (ч.</w:t>
      </w:r>
      <w:r w:rsidR="00D5654A" w:rsidRPr="00D5654A">
        <w:rPr>
          <w:rFonts w:ascii="Times New Roman" w:eastAsia="Times New Roman" w:hAnsi="Times New Roman" w:cs="Times New Roman"/>
          <w:sz w:val="28"/>
          <w:szCs w:val="28"/>
          <w:lang w:eastAsia="ru-RU"/>
        </w:rPr>
        <w:t xml:space="preserve"> ч</w:t>
      </w:r>
      <w:r w:rsidR="00D5654A">
        <w:rPr>
          <w:rFonts w:ascii="Times New Roman" w:eastAsia="Times New Roman" w:hAnsi="Times New Roman" w:cs="Times New Roman"/>
          <w:sz w:val="28"/>
          <w:szCs w:val="28"/>
          <w:lang w:eastAsia="ru-RU"/>
        </w:rPr>
        <w:t>. 1 і</w:t>
      </w:r>
      <w:r w:rsidR="00CF509B" w:rsidRPr="00D5654A">
        <w:rPr>
          <w:rFonts w:ascii="Times New Roman" w:eastAsia="Times New Roman" w:hAnsi="Times New Roman" w:cs="Times New Roman"/>
          <w:sz w:val="28"/>
          <w:szCs w:val="28"/>
          <w:lang w:eastAsia="ru-RU"/>
        </w:rPr>
        <w:t xml:space="preserve"> 5 ст. 14)</w:t>
      </w:r>
      <w:r w:rsidR="003B0634">
        <w:rPr>
          <w:rFonts w:ascii="Times New Roman" w:eastAsia="Times New Roman" w:hAnsi="Times New Roman" w:cs="Times New Roman"/>
          <w:sz w:val="28"/>
          <w:szCs w:val="28"/>
          <w:lang w:eastAsia="ru-RU"/>
        </w:rPr>
        <w:t xml:space="preserve"> тощо</w:t>
      </w:r>
      <w:r w:rsidR="00CF509B" w:rsidRPr="00D5654A">
        <w:rPr>
          <w:rFonts w:ascii="Times New Roman" w:eastAsia="Times New Roman" w:hAnsi="Times New Roman" w:cs="Times New Roman"/>
          <w:sz w:val="28"/>
          <w:szCs w:val="28"/>
          <w:lang w:eastAsia="ru-RU"/>
        </w:rPr>
        <w:t xml:space="preserve">. </w:t>
      </w:r>
    </w:p>
    <w:p w:rsidR="009823DF" w:rsidRDefault="009823DF" w:rsidP="009823DF">
      <w:pPr>
        <w:tabs>
          <w:tab w:val="left" w:pos="426"/>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Однак</w:t>
      </w:r>
      <w:r w:rsidR="00C67552" w:rsidRPr="0058271F">
        <w:rPr>
          <w:rFonts w:ascii="Times New Roman" w:eastAsia="Times New Roman" w:hAnsi="Times New Roman" w:cs="Times New Roman"/>
          <w:sz w:val="28"/>
          <w:szCs w:val="28"/>
          <w:lang w:eastAsia="ru-RU"/>
        </w:rPr>
        <w:t>, в ч. 1 ст. 140 Конституції України міститься визначення «</w:t>
      </w:r>
      <w:r w:rsidR="00C67552" w:rsidRPr="0058271F">
        <w:rPr>
          <w:rStyle w:val="rvts0"/>
          <w:rFonts w:ascii="Times New Roman" w:hAnsi="Times New Roman" w:cs="Times New Roman"/>
          <w:sz w:val="28"/>
          <w:szCs w:val="28"/>
          <w:u w:val="single"/>
        </w:rPr>
        <w:t>територіальної громади</w:t>
      </w:r>
      <w:r w:rsidR="00C67552" w:rsidRPr="0058271F">
        <w:rPr>
          <w:rStyle w:val="rvts0"/>
          <w:rFonts w:ascii="Times New Roman" w:hAnsi="Times New Roman" w:cs="Times New Roman"/>
          <w:sz w:val="28"/>
          <w:szCs w:val="28"/>
        </w:rPr>
        <w:t xml:space="preserve">» </w:t>
      </w:r>
      <w:r w:rsidR="00952CF4" w:rsidRPr="0058271F">
        <w:rPr>
          <w:rStyle w:val="rvts0"/>
          <w:rFonts w:ascii="Times New Roman" w:hAnsi="Times New Roman" w:cs="Times New Roman"/>
          <w:sz w:val="28"/>
          <w:szCs w:val="28"/>
        </w:rPr>
        <w:t xml:space="preserve">зовсім в іншому аспекті </w:t>
      </w:r>
      <w:r w:rsidR="0058271F" w:rsidRPr="0058271F">
        <w:rPr>
          <w:rStyle w:val="rvts0"/>
          <w:rFonts w:ascii="Times New Roman" w:hAnsi="Times New Roman" w:cs="Times New Roman"/>
          <w:sz w:val="28"/>
          <w:szCs w:val="28"/>
        </w:rPr>
        <w:t>(</w:t>
      </w:r>
      <w:r w:rsidR="00C67552" w:rsidRPr="0058271F">
        <w:rPr>
          <w:rStyle w:val="rvts0"/>
          <w:rFonts w:ascii="Times New Roman" w:hAnsi="Times New Roman" w:cs="Times New Roman"/>
          <w:sz w:val="28"/>
          <w:szCs w:val="28"/>
        </w:rPr>
        <w:t>як «</w:t>
      </w:r>
      <w:r w:rsidR="00C67552" w:rsidRPr="0058271F">
        <w:rPr>
          <w:rStyle w:val="rvts0"/>
          <w:rFonts w:ascii="Times New Roman" w:hAnsi="Times New Roman" w:cs="Times New Roman"/>
          <w:sz w:val="28"/>
          <w:szCs w:val="28"/>
          <w:u w:val="single"/>
        </w:rPr>
        <w:t>жителів</w:t>
      </w:r>
      <w:r w:rsidR="00C67552" w:rsidRPr="0058271F">
        <w:rPr>
          <w:rStyle w:val="rvts0"/>
          <w:rFonts w:ascii="Times New Roman" w:hAnsi="Times New Roman" w:cs="Times New Roman"/>
          <w:sz w:val="28"/>
          <w:szCs w:val="28"/>
        </w:rPr>
        <w:t xml:space="preserve">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r w:rsidR="00DB372E" w:rsidRPr="0058271F">
        <w:rPr>
          <w:rStyle w:val="rvts0"/>
          <w:rFonts w:ascii="Times New Roman" w:hAnsi="Times New Roman" w:cs="Times New Roman"/>
          <w:sz w:val="28"/>
          <w:szCs w:val="28"/>
        </w:rPr>
        <w:t>»</w:t>
      </w:r>
      <w:r w:rsidR="0058271F" w:rsidRPr="0058271F">
        <w:rPr>
          <w:rStyle w:val="rvts0"/>
          <w:rFonts w:ascii="Times New Roman" w:hAnsi="Times New Roman" w:cs="Times New Roman"/>
          <w:sz w:val="28"/>
          <w:szCs w:val="28"/>
        </w:rPr>
        <w:t>)</w:t>
      </w:r>
      <w:r>
        <w:rPr>
          <w:rStyle w:val="rvts0"/>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Отже, у проекті, по суті, відбувається заміщення  визначеного Конституцією України поняття «територіальна громада</w:t>
      </w:r>
      <w:r w:rsidR="006E450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на</w:t>
      </w:r>
      <w:r w:rsidR="006E450A">
        <w:rPr>
          <w:rFonts w:ascii="Times New Roman" w:eastAsia="Times New Roman" w:hAnsi="Times New Roman" w:cs="Times New Roman"/>
          <w:sz w:val="28"/>
          <w:szCs w:val="28"/>
          <w:lang w:eastAsia="ru-RU"/>
        </w:rPr>
        <w:t xml:space="preserve"> дуже схоже</w:t>
      </w:r>
      <w:r>
        <w:rPr>
          <w:rFonts w:ascii="Times New Roman" w:eastAsia="Times New Roman" w:hAnsi="Times New Roman" w:cs="Times New Roman"/>
          <w:sz w:val="28"/>
          <w:szCs w:val="28"/>
          <w:lang w:eastAsia="ru-RU"/>
        </w:rPr>
        <w:t xml:space="preserve"> поняття «громада», в як</w:t>
      </w:r>
      <w:r w:rsidR="006E450A">
        <w:rPr>
          <w:rFonts w:ascii="Times New Roman" w:eastAsia="Times New Roman" w:hAnsi="Times New Roman" w:cs="Times New Roman"/>
          <w:sz w:val="28"/>
          <w:szCs w:val="28"/>
          <w:lang w:eastAsia="ru-RU"/>
        </w:rPr>
        <w:t>е, однак,</w:t>
      </w:r>
      <w:r>
        <w:rPr>
          <w:rFonts w:ascii="Times New Roman" w:eastAsia="Times New Roman" w:hAnsi="Times New Roman" w:cs="Times New Roman"/>
          <w:sz w:val="28"/>
          <w:szCs w:val="28"/>
          <w:lang w:eastAsia="ru-RU"/>
        </w:rPr>
        <w:t xml:space="preserve"> вкладається зовсім інший зміст, що є неприпустимим.</w:t>
      </w:r>
    </w:p>
    <w:p w:rsidR="00B00DF3" w:rsidRPr="0058271F" w:rsidRDefault="002B3AC8" w:rsidP="009823DF">
      <w:pPr>
        <w:tabs>
          <w:tab w:val="left" w:pos="426"/>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9823DF">
        <w:rPr>
          <w:rFonts w:ascii="Times New Roman" w:eastAsia="Times New Roman" w:hAnsi="Times New Roman" w:cs="Times New Roman"/>
          <w:sz w:val="28"/>
          <w:szCs w:val="28"/>
          <w:lang w:eastAsia="ru-RU"/>
        </w:rPr>
        <w:t>еобхідно звернути увагу</w:t>
      </w:r>
      <w:r>
        <w:rPr>
          <w:rFonts w:ascii="Times New Roman" w:eastAsia="Times New Roman" w:hAnsi="Times New Roman" w:cs="Times New Roman"/>
          <w:sz w:val="28"/>
          <w:szCs w:val="28"/>
          <w:lang w:eastAsia="ru-RU"/>
        </w:rPr>
        <w:t xml:space="preserve"> і на те</w:t>
      </w:r>
      <w:r w:rsidR="009823DF">
        <w:rPr>
          <w:rFonts w:ascii="Times New Roman" w:eastAsia="Times New Roman" w:hAnsi="Times New Roman" w:cs="Times New Roman"/>
          <w:sz w:val="28"/>
          <w:szCs w:val="28"/>
          <w:lang w:eastAsia="ru-RU"/>
        </w:rPr>
        <w:t xml:space="preserve">, що у тексті проекту крім нового терміну «громада» містяться також </w:t>
      </w:r>
      <w:r w:rsidR="006E450A">
        <w:rPr>
          <w:rFonts w:ascii="Times New Roman" w:eastAsia="Times New Roman" w:hAnsi="Times New Roman" w:cs="Times New Roman"/>
          <w:sz w:val="28"/>
          <w:szCs w:val="28"/>
          <w:lang w:eastAsia="ru-RU"/>
        </w:rPr>
        <w:t>згадки про</w:t>
      </w:r>
      <w:r w:rsidR="009823DF">
        <w:rPr>
          <w:rFonts w:ascii="Times New Roman" w:eastAsia="Times New Roman" w:hAnsi="Times New Roman" w:cs="Times New Roman"/>
          <w:sz w:val="28"/>
          <w:szCs w:val="28"/>
          <w:lang w:eastAsia="ru-RU"/>
        </w:rPr>
        <w:t xml:space="preserve"> «територіальну громаду» (ч. 9 ст. 6 проекту).</w:t>
      </w:r>
    </w:p>
    <w:p w:rsidR="009F7DDF" w:rsidRDefault="00952A94" w:rsidP="009F7DDF">
      <w:pPr>
        <w:tabs>
          <w:tab w:val="left" w:pos="426"/>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Крім того</w:t>
      </w:r>
      <w:r w:rsidR="009823D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викликає заперечення </w:t>
      </w:r>
      <w:r w:rsidR="009F7DDF" w:rsidRPr="009F7DDF">
        <w:rPr>
          <w:rFonts w:ascii="Times New Roman" w:hAnsi="Times New Roman" w:cs="Times New Roman"/>
          <w:sz w:val="28"/>
          <w:szCs w:val="28"/>
        </w:rPr>
        <w:t>використання терміну «громада» щодо просторового окреслення території, адже семантично цей термін використовується для визначення не території, а групи людей, які об’єднані за тими чи іншими критеріями (за територіальною, професійною, віковою ознакою тощо). Тому використання терміну «громада» у запропонованому значенні невиправдано ускладнить зміст</w:t>
      </w:r>
      <w:r w:rsidR="009F7DDF">
        <w:rPr>
          <w:rFonts w:ascii="Times New Roman" w:hAnsi="Times New Roman" w:cs="Times New Roman"/>
          <w:sz w:val="28"/>
          <w:szCs w:val="28"/>
        </w:rPr>
        <w:t xml:space="preserve"> чинного законодавства.</w:t>
      </w:r>
    </w:p>
    <w:p w:rsidR="003714C9" w:rsidRDefault="00EB7FCA" w:rsidP="0026245C">
      <w:pPr>
        <w:tabs>
          <w:tab w:val="left" w:pos="426"/>
          <w:tab w:val="left" w:pos="993"/>
        </w:tabs>
        <w:spacing w:after="0" w:line="240" w:lineRule="auto"/>
        <w:ind w:firstLine="709"/>
        <w:jc w:val="both"/>
        <w:rPr>
          <w:rFonts w:ascii="Times New Roman" w:eastAsia="Times New Roman" w:hAnsi="Times New Roman" w:cs="Times New Roman"/>
          <w:sz w:val="28"/>
          <w:szCs w:val="28"/>
          <w:lang w:eastAsia="ru-RU"/>
        </w:rPr>
      </w:pPr>
      <w:r w:rsidRPr="00EB7FCA">
        <w:rPr>
          <w:rFonts w:ascii="Times New Roman" w:eastAsia="Times New Roman" w:hAnsi="Times New Roman" w:cs="Times New Roman"/>
          <w:sz w:val="28"/>
          <w:szCs w:val="28"/>
          <w:lang w:eastAsia="ru-RU"/>
        </w:rPr>
        <w:t xml:space="preserve">4. </w:t>
      </w:r>
      <w:r w:rsidR="009823DF" w:rsidRPr="00EB7FCA">
        <w:rPr>
          <w:rFonts w:ascii="Times New Roman" w:eastAsia="Times New Roman" w:hAnsi="Times New Roman" w:cs="Times New Roman"/>
          <w:sz w:val="28"/>
          <w:szCs w:val="28"/>
          <w:lang w:eastAsia="ru-RU"/>
        </w:rPr>
        <w:t>В</w:t>
      </w:r>
      <w:r w:rsidR="003714C9" w:rsidRPr="00EB7FCA">
        <w:rPr>
          <w:rFonts w:ascii="Times New Roman" w:eastAsia="Times New Roman" w:hAnsi="Times New Roman" w:cs="Times New Roman"/>
          <w:sz w:val="28"/>
          <w:szCs w:val="28"/>
          <w:lang w:eastAsia="ru-RU"/>
        </w:rPr>
        <w:t>важаємо</w:t>
      </w:r>
      <w:r w:rsidRPr="00EB7FCA">
        <w:rPr>
          <w:rFonts w:ascii="Times New Roman" w:eastAsia="Times New Roman" w:hAnsi="Times New Roman" w:cs="Times New Roman"/>
          <w:sz w:val="28"/>
          <w:szCs w:val="28"/>
          <w:lang w:eastAsia="ru-RU"/>
        </w:rPr>
        <w:t xml:space="preserve"> </w:t>
      </w:r>
      <w:r w:rsidR="003714C9" w:rsidRPr="00EB7FCA">
        <w:rPr>
          <w:rFonts w:ascii="Times New Roman" w:eastAsia="Times New Roman" w:hAnsi="Times New Roman" w:cs="Times New Roman"/>
          <w:sz w:val="28"/>
          <w:szCs w:val="28"/>
          <w:lang w:eastAsia="ru-RU"/>
        </w:rPr>
        <w:t>за</w:t>
      </w:r>
      <w:r w:rsidR="003714C9">
        <w:rPr>
          <w:rFonts w:ascii="Times New Roman" w:eastAsia="Times New Roman" w:hAnsi="Times New Roman" w:cs="Times New Roman"/>
          <w:sz w:val="28"/>
          <w:szCs w:val="28"/>
          <w:lang w:eastAsia="ru-RU"/>
        </w:rPr>
        <w:t xml:space="preserve"> необхідне </w:t>
      </w:r>
      <w:r w:rsidR="00C31768">
        <w:rPr>
          <w:rFonts w:ascii="Times New Roman" w:eastAsia="Times New Roman" w:hAnsi="Times New Roman" w:cs="Times New Roman"/>
          <w:sz w:val="28"/>
          <w:szCs w:val="28"/>
          <w:lang w:eastAsia="ru-RU"/>
        </w:rPr>
        <w:t>вчергове з</w:t>
      </w:r>
      <w:r w:rsidR="006E450A">
        <w:rPr>
          <w:rFonts w:ascii="Times New Roman" w:eastAsia="Times New Roman" w:hAnsi="Times New Roman" w:cs="Times New Roman"/>
          <w:sz w:val="28"/>
          <w:szCs w:val="28"/>
          <w:lang w:eastAsia="ru-RU"/>
        </w:rPr>
        <w:t>верну</w:t>
      </w:r>
      <w:r w:rsidR="003714C9">
        <w:rPr>
          <w:rFonts w:ascii="Times New Roman" w:eastAsia="Times New Roman" w:hAnsi="Times New Roman" w:cs="Times New Roman"/>
          <w:sz w:val="28"/>
          <w:szCs w:val="28"/>
          <w:lang w:eastAsia="ru-RU"/>
        </w:rPr>
        <w:t xml:space="preserve">ти увагу, що </w:t>
      </w:r>
      <w:r w:rsidR="00C31768">
        <w:rPr>
          <w:rFonts w:ascii="Times New Roman" w:eastAsia="Times New Roman" w:hAnsi="Times New Roman" w:cs="Times New Roman"/>
          <w:sz w:val="28"/>
          <w:szCs w:val="28"/>
          <w:lang w:eastAsia="ru-RU"/>
        </w:rPr>
        <w:t xml:space="preserve">виходячи зі змісту </w:t>
      </w:r>
      <w:r w:rsidR="003714C9">
        <w:rPr>
          <w:rFonts w:ascii="Times New Roman" w:eastAsia="Times New Roman" w:hAnsi="Times New Roman" w:cs="Times New Roman"/>
          <w:color w:val="000000"/>
          <w:sz w:val="28"/>
          <w:szCs w:val="28"/>
          <w:lang w:eastAsia="ru-RU"/>
        </w:rPr>
        <w:t>положень ч. 1 ст. 133, ч.</w:t>
      </w:r>
      <w:r w:rsidR="0004038A">
        <w:rPr>
          <w:rFonts w:ascii="Times New Roman" w:eastAsia="Times New Roman" w:hAnsi="Times New Roman" w:cs="Times New Roman"/>
          <w:color w:val="000000"/>
          <w:sz w:val="28"/>
          <w:szCs w:val="28"/>
          <w:lang w:eastAsia="ru-RU"/>
        </w:rPr>
        <w:t xml:space="preserve"> </w:t>
      </w:r>
      <w:r w:rsidR="003714C9">
        <w:rPr>
          <w:rFonts w:ascii="Times New Roman" w:eastAsia="Times New Roman" w:hAnsi="Times New Roman" w:cs="Times New Roman"/>
          <w:color w:val="000000"/>
          <w:sz w:val="28"/>
          <w:szCs w:val="28"/>
          <w:lang w:eastAsia="ru-RU"/>
        </w:rPr>
        <w:t xml:space="preserve">ч. 1 і 3 ст. 140, ст. 141, ч. 1 ст. </w:t>
      </w:r>
      <w:r w:rsidR="003714C9" w:rsidRPr="003714C9">
        <w:rPr>
          <w:rFonts w:ascii="Times New Roman" w:eastAsia="Times New Roman" w:hAnsi="Times New Roman" w:cs="Times New Roman"/>
          <w:color w:val="000000"/>
          <w:sz w:val="28"/>
          <w:szCs w:val="28"/>
          <w:lang w:eastAsia="ru-RU"/>
        </w:rPr>
        <w:t>143</w:t>
      </w:r>
      <w:r w:rsidR="00C31768">
        <w:rPr>
          <w:rFonts w:ascii="Times New Roman" w:eastAsia="Times New Roman" w:hAnsi="Times New Roman" w:cs="Times New Roman"/>
          <w:color w:val="000000"/>
          <w:sz w:val="28"/>
          <w:szCs w:val="28"/>
          <w:lang w:eastAsia="ru-RU"/>
        </w:rPr>
        <w:t xml:space="preserve"> Конституції України </w:t>
      </w:r>
      <w:r w:rsidR="003714C9" w:rsidRPr="00862F62">
        <w:rPr>
          <w:rFonts w:ascii="Times New Roman" w:eastAsia="Times New Roman" w:hAnsi="Times New Roman" w:cs="Times New Roman"/>
          <w:color w:val="000000"/>
          <w:sz w:val="28"/>
          <w:szCs w:val="28"/>
          <w:u w:val="single"/>
          <w:lang w:eastAsia="ru-RU"/>
        </w:rPr>
        <w:t>система місцевого самоврядування (</w:t>
      </w:r>
      <w:r w:rsidR="003714C9" w:rsidRPr="009823DF">
        <w:rPr>
          <w:rFonts w:ascii="Times New Roman" w:eastAsia="Times New Roman" w:hAnsi="Times New Roman" w:cs="Times New Roman"/>
          <w:color w:val="000000"/>
          <w:sz w:val="28"/>
          <w:szCs w:val="28"/>
          <w:lang w:eastAsia="ru-RU"/>
        </w:rPr>
        <w:t xml:space="preserve">первинним суб’єктом якого є територіальна громада) </w:t>
      </w:r>
      <w:r w:rsidR="00C31768" w:rsidRPr="009823DF">
        <w:rPr>
          <w:rFonts w:ascii="Times New Roman" w:eastAsia="Times New Roman" w:hAnsi="Times New Roman" w:cs="Times New Roman"/>
          <w:color w:val="000000"/>
          <w:sz w:val="28"/>
          <w:szCs w:val="28"/>
          <w:lang w:eastAsia="ru-RU"/>
        </w:rPr>
        <w:t xml:space="preserve">в Україні </w:t>
      </w:r>
      <w:r w:rsidR="003714C9" w:rsidRPr="00862F62">
        <w:rPr>
          <w:rFonts w:ascii="Times New Roman" w:eastAsia="Times New Roman" w:hAnsi="Times New Roman" w:cs="Times New Roman"/>
          <w:color w:val="000000"/>
          <w:sz w:val="28"/>
          <w:szCs w:val="28"/>
          <w:u w:val="single"/>
          <w:lang w:eastAsia="ru-RU"/>
        </w:rPr>
        <w:t>будується відповідно до системи адмініс</w:t>
      </w:r>
      <w:r w:rsidR="00DB6EDF" w:rsidRPr="00862F62">
        <w:rPr>
          <w:rFonts w:ascii="Times New Roman" w:eastAsia="Times New Roman" w:hAnsi="Times New Roman" w:cs="Times New Roman"/>
          <w:color w:val="000000"/>
          <w:sz w:val="28"/>
          <w:szCs w:val="28"/>
          <w:u w:val="single"/>
          <w:lang w:eastAsia="ru-RU"/>
        </w:rPr>
        <w:t>тративно-територіального устрою</w:t>
      </w:r>
      <w:r w:rsidR="00DB6EDF">
        <w:rPr>
          <w:rFonts w:ascii="Times New Roman" w:eastAsia="Times New Roman" w:hAnsi="Times New Roman" w:cs="Times New Roman"/>
          <w:color w:val="000000"/>
          <w:sz w:val="28"/>
          <w:szCs w:val="28"/>
          <w:lang w:eastAsia="ru-RU"/>
        </w:rPr>
        <w:t xml:space="preserve">, </w:t>
      </w:r>
      <w:r w:rsidR="003714C9" w:rsidRPr="003714C9">
        <w:rPr>
          <w:rFonts w:ascii="Times New Roman" w:eastAsia="Times New Roman" w:hAnsi="Times New Roman" w:cs="Times New Roman"/>
          <w:color w:val="000000"/>
          <w:sz w:val="28"/>
          <w:szCs w:val="28"/>
          <w:lang w:eastAsia="ru-RU"/>
        </w:rPr>
        <w:t xml:space="preserve">яка передбачає поділ цілісної території держави на </w:t>
      </w:r>
      <w:r w:rsidR="003714C9" w:rsidRPr="003714C9">
        <w:rPr>
          <w:rFonts w:ascii="Times New Roman" w:eastAsia="Times New Roman" w:hAnsi="Times New Roman" w:cs="Times New Roman"/>
          <w:i/>
          <w:color w:val="000000"/>
          <w:sz w:val="28"/>
          <w:szCs w:val="28"/>
          <w:lang w:eastAsia="ru-RU"/>
        </w:rPr>
        <w:t>адміністративно-територіальні одиниці, які є просторовою основою для формування територіальних громад</w:t>
      </w:r>
      <w:r w:rsidR="003714C9" w:rsidRPr="003714C9">
        <w:rPr>
          <w:rFonts w:ascii="Times New Roman" w:eastAsia="Times New Roman" w:hAnsi="Times New Roman" w:cs="Times New Roman"/>
          <w:color w:val="000000"/>
          <w:sz w:val="28"/>
          <w:szCs w:val="28"/>
          <w:lang w:eastAsia="ru-RU"/>
        </w:rPr>
        <w:t xml:space="preserve"> та утворення о</w:t>
      </w:r>
      <w:r w:rsidR="00C31768">
        <w:rPr>
          <w:rFonts w:ascii="Times New Roman" w:eastAsia="Times New Roman" w:hAnsi="Times New Roman" w:cs="Times New Roman"/>
          <w:color w:val="000000"/>
          <w:sz w:val="28"/>
          <w:szCs w:val="28"/>
          <w:lang w:eastAsia="ru-RU"/>
        </w:rPr>
        <w:t>рганів місцевого самоврядув</w:t>
      </w:r>
      <w:r w:rsidR="00DB6EDF">
        <w:rPr>
          <w:rFonts w:ascii="Times New Roman" w:eastAsia="Times New Roman" w:hAnsi="Times New Roman" w:cs="Times New Roman"/>
          <w:color w:val="000000"/>
          <w:sz w:val="28"/>
          <w:szCs w:val="28"/>
          <w:lang w:eastAsia="ru-RU"/>
        </w:rPr>
        <w:t>ання, а також державних органів</w:t>
      </w:r>
      <w:r w:rsidR="00DB6EDF" w:rsidRPr="006E450A">
        <w:rPr>
          <w:rFonts w:ascii="Times New Roman" w:eastAsia="Times New Roman" w:hAnsi="Times New Roman" w:cs="Times New Roman"/>
          <w:color w:val="000000"/>
          <w:sz w:val="28"/>
          <w:szCs w:val="28"/>
          <w:lang w:eastAsia="ru-RU"/>
        </w:rPr>
        <w:t xml:space="preserve">, </w:t>
      </w:r>
      <w:r w:rsidR="00DB6EDF" w:rsidRPr="00DB6EDF">
        <w:rPr>
          <w:rFonts w:ascii="Times New Roman" w:eastAsia="Times New Roman" w:hAnsi="Times New Roman" w:cs="Times New Roman"/>
          <w:color w:val="000000"/>
          <w:sz w:val="28"/>
          <w:szCs w:val="28"/>
          <w:u w:val="single"/>
          <w:lang w:eastAsia="ru-RU"/>
        </w:rPr>
        <w:t>а не навпаки.</w:t>
      </w:r>
      <w:r w:rsidR="003714C9" w:rsidRPr="003714C9">
        <w:rPr>
          <w:rFonts w:ascii="Times New Roman" w:eastAsia="Times New Roman" w:hAnsi="Times New Roman" w:cs="Times New Roman"/>
          <w:color w:val="000000"/>
          <w:sz w:val="28"/>
          <w:szCs w:val="28"/>
          <w:lang w:eastAsia="ru-RU"/>
        </w:rPr>
        <w:t xml:space="preserve"> </w:t>
      </w:r>
      <w:r w:rsidR="003714C9">
        <w:rPr>
          <w:rFonts w:ascii="Times New Roman" w:eastAsia="Times New Roman" w:hAnsi="Times New Roman" w:cs="Times New Roman"/>
          <w:sz w:val="28"/>
          <w:szCs w:val="28"/>
          <w:lang w:eastAsia="ru-RU"/>
        </w:rPr>
        <w:t>Натомість</w:t>
      </w:r>
      <w:r w:rsidR="003B0634">
        <w:rPr>
          <w:rFonts w:ascii="Times New Roman" w:eastAsia="Times New Roman" w:hAnsi="Times New Roman" w:cs="Times New Roman"/>
          <w:sz w:val="28"/>
          <w:szCs w:val="28"/>
          <w:lang w:eastAsia="ru-RU"/>
        </w:rPr>
        <w:t>,</w:t>
      </w:r>
      <w:r w:rsidR="003714C9">
        <w:rPr>
          <w:rFonts w:ascii="Times New Roman" w:eastAsia="Times New Roman" w:hAnsi="Times New Roman" w:cs="Times New Roman"/>
          <w:sz w:val="28"/>
          <w:szCs w:val="28"/>
          <w:lang w:eastAsia="ru-RU"/>
        </w:rPr>
        <w:t xml:space="preserve"> аналіз приписів поданого проекту дає підстав</w:t>
      </w:r>
      <w:r w:rsidR="00C31768">
        <w:rPr>
          <w:rFonts w:ascii="Times New Roman" w:eastAsia="Times New Roman" w:hAnsi="Times New Roman" w:cs="Times New Roman"/>
          <w:sz w:val="28"/>
          <w:szCs w:val="28"/>
          <w:lang w:eastAsia="ru-RU"/>
        </w:rPr>
        <w:t>и</w:t>
      </w:r>
      <w:r w:rsidR="003714C9">
        <w:rPr>
          <w:rFonts w:ascii="Times New Roman" w:eastAsia="Times New Roman" w:hAnsi="Times New Roman" w:cs="Times New Roman"/>
          <w:sz w:val="28"/>
          <w:szCs w:val="28"/>
          <w:lang w:eastAsia="ru-RU"/>
        </w:rPr>
        <w:t xml:space="preserve"> д</w:t>
      </w:r>
      <w:r w:rsidR="006E450A">
        <w:rPr>
          <w:rFonts w:ascii="Times New Roman" w:eastAsia="Times New Roman" w:hAnsi="Times New Roman" w:cs="Times New Roman"/>
          <w:sz w:val="28"/>
          <w:szCs w:val="28"/>
          <w:lang w:eastAsia="ru-RU"/>
        </w:rPr>
        <w:t>ля</w:t>
      </w:r>
      <w:r w:rsidR="003714C9">
        <w:rPr>
          <w:rFonts w:ascii="Times New Roman" w:eastAsia="Times New Roman" w:hAnsi="Times New Roman" w:cs="Times New Roman"/>
          <w:sz w:val="28"/>
          <w:szCs w:val="28"/>
          <w:lang w:eastAsia="ru-RU"/>
        </w:rPr>
        <w:t xml:space="preserve"> висновку, що відповідні конституційні приписи не знайшли концептуального відображення </w:t>
      </w:r>
      <w:r w:rsidR="00700254">
        <w:rPr>
          <w:rFonts w:ascii="Times New Roman" w:eastAsia="Times New Roman" w:hAnsi="Times New Roman" w:cs="Times New Roman"/>
          <w:sz w:val="28"/>
          <w:szCs w:val="28"/>
          <w:lang w:eastAsia="ru-RU"/>
        </w:rPr>
        <w:t xml:space="preserve">у </w:t>
      </w:r>
      <w:r w:rsidR="003714C9">
        <w:rPr>
          <w:rFonts w:ascii="Times New Roman" w:eastAsia="Times New Roman" w:hAnsi="Times New Roman" w:cs="Times New Roman"/>
          <w:sz w:val="28"/>
          <w:szCs w:val="28"/>
          <w:lang w:eastAsia="ru-RU"/>
        </w:rPr>
        <w:t xml:space="preserve"> </w:t>
      </w:r>
      <w:r w:rsidR="0026245C">
        <w:rPr>
          <w:rFonts w:ascii="Times New Roman" w:eastAsia="Times New Roman" w:hAnsi="Times New Roman" w:cs="Times New Roman"/>
          <w:sz w:val="28"/>
          <w:szCs w:val="28"/>
          <w:lang w:eastAsia="ru-RU"/>
        </w:rPr>
        <w:t xml:space="preserve">запропонованих </w:t>
      </w:r>
      <w:r w:rsidR="00700254">
        <w:rPr>
          <w:rFonts w:ascii="Times New Roman" w:eastAsia="Times New Roman" w:hAnsi="Times New Roman" w:cs="Times New Roman"/>
          <w:sz w:val="28"/>
          <w:szCs w:val="28"/>
          <w:lang w:eastAsia="ru-RU"/>
        </w:rPr>
        <w:t>правилах регулювання питань</w:t>
      </w:r>
      <w:r w:rsidR="003714C9">
        <w:rPr>
          <w:rFonts w:ascii="Times New Roman" w:eastAsia="Times New Roman" w:hAnsi="Times New Roman" w:cs="Times New Roman"/>
          <w:sz w:val="28"/>
          <w:szCs w:val="28"/>
          <w:lang w:eastAsia="ru-RU"/>
        </w:rPr>
        <w:t xml:space="preserve"> адміністративно-територіального устрою України.</w:t>
      </w:r>
      <w:r w:rsidR="009823DF">
        <w:rPr>
          <w:rFonts w:ascii="Times New Roman" w:eastAsia="Times New Roman" w:hAnsi="Times New Roman" w:cs="Times New Roman"/>
          <w:sz w:val="28"/>
          <w:szCs w:val="28"/>
          <w:lang w:eastAsia="ru-RU"/>
        </w:rPr>
        <w:t xml:space="preserve"> </w:t>
      </w:r>
      <w:r w:rsidR="00872E9B">
        <w:rPr>
          <w:rFonts w:ascii="Times New Roman" w:eastAsia="Times New Roman" w:hAnsi="Times New Roman" w:cs="Times New Roman"/>
          <w:sz w:val="28"/>
          <w:szCs w:val="28"/>
          <w:lang w:eastAsia="ru-RU"/>
        </w:rPr>
        <w:t xml:space="preserve">Це призводить до того, що </w:t>
      </w:r>
      <w:r w:rsidR="00862F62">
        <w:rPr>
          <w:rFonts w:ascii="Times New Roman" w:eastAsia="Times New Roman" w:hAnsi="Times New Roman" w:cs="Times New Roman"/>
          <w:sz w:val="28"/>
          <w:szCs w:val="28"/>
          <w:lang w:eastAsia="ru-RU"/>
        </w:rPr>
        <w:t>у тексті законопроекту зустрічаються протилежні і досить абсурдні приписи</w:t>
      </w:r>
      <w:r w:rsidR="00872E9B">
        <w:rPr>
          <w:rFonts w:ascii="Times New Roman" w:eastAsia="Times New Roman" w:hAnsi="Times New Roman" w:cs="Times New Roman"/>
          <w:sz w:val="28"/>
          <w:szCs w:val="28"/>
          <w:lang w:eastAsia="ru-RU"/>
        </w:rPr>
        <w:t>. Наприклад,</w:t>
      </w:r>
      <w:r w:rsidR="00862F62">
        <w:rPr>
          <w:rFonts w:ascii="Times New Roman" w:eastAsia="Times New Roman" w:hAnsi="Times New Roman" w:cs="Times New Roman"/>
          <w:sz w:val="28"/>
          <w:szCs w:val="28"/>
          <w:lang w:eastAsia="ru-RU"/>
        </w:rPr>
        <w:t xml:space="preserve"> «райони у місті </w:t>
      </w:r>
      <w:r w:rsidR="00862F62" w:rsidRPr="00862F62">
        <w:rPr>
          <w:rFonts w:ascii="Times New Roman" w:eastAsia="Times New Roman" w:hAnsi="Times New Roman" w:cs="Times New Roman"/>
          <w:i/>
          <w:sz w:val="28"/>
          <w:szCs w:val="28"/>
          <w:lang w:eastAsia="ru-RU"/>
        </w:rPr>
        <w:t>набувають статусу</w:t>
      </w:r>
      <w:r w:rsidR="00862F62">
        <w:rPr>
          <w:rFonts w:ascii="Times New Roman" w:eastAsia="Times New Roman" w:hAnsi="Times New Roman" w:cs="Times New Roman"/>
          <w:sz w:val="28"/>
          <w:szCs w:val="28"/>
          <w:lang w:eastAsia="ru-RU"/>
        </w:rPr>
        <w:t xml:space="preserve"> </w:t>
      </w:r>
      <w:r w:rsidR="00862F62" w:rsidRPr="00862F62">
        <w:rPr>
          <w:rFonts w:ascii="Times New Roman" w:eastAsia="Times New Roman" w:hAnsi="Times New Roman" w:cs="Times New Roman"/>
          <w:i/>
          <w:sz w:val="28"/>
          <w:szCs w:val="28"/>
          <w:lang w:eastAsia="ru-RU"/>
        </w:rPr>
        <w:t>адміністративно-територіальних одиниць</w:t>
      </w:r>
      <w:r w:rsidR="00862F62">
        <w:rPr>
          <w:rFonts w:ascii="Times New Roman" w:eastAsia="Times New Roman" w:hAnsi="Times New Roman" w:cs="Times New Roman"/>
          <w:sz w:val="28"/>
          <w:szCs w:val="28"/>
          <w:lang w:eastAsia="ru-RU"/>
        </w:rPr>
        <w:t xml:space="preserve"> </w:t>
      </w:r>
      <w:r w:rsidR="00862F62" w:rsidRPr="00862F62">
        <w:rPr>
          <w:rFonts w:ascii="Times New Roman" w:eastAsia="Times New Roman" w:hAnsi="Times New Roman" w:cs="Times New Roman"/>
          <w:sz w:val="28"/>
          <w:szCs w:val="28"/>
          <w:u w:val="single"/>
          <w:lang w:eastAsia="ru-RU"/>
        </w:rPr>
        <w:t>у разі створення в них районних у місті рад</w:t>
      </w:r>
      <w:r w:rsidR="00862F62">
        <w:rPr>
          <w:rFonts w:ascii="Times New Roman" w:eastAsia="Times New Roman" w:hAnsi="Times New Roman" w:cs="Times New Roman"/>
          <w:sz w:val="28"/>
          <w:szCs w:val="28"/>
          <w:lang w:eastAsia="ru-RU"/>
        </w:rPr>
        <w:t>…» (ч.</w:t>
      </w:r>
      <w:r w:rsidR="006E450A">
        <w:rPr>
          <w:rFonts w:ascii="Times New Roman" w:eastAsia="Times New Roman" w:hAnsi="Times New Roman" w:cs="Times New Roman"/>
          <w:sz w:val="28"/>
          <w:szCs w:val="28"/>
          <w:lang w:eastAsia="ru-RU"/>
        </w:rPr>
        <w:t xml:space="preserve"> </w:t>
      </w:r>
      <w:r w:rsidR="00862F62">
        <w:rPr>
          <w:rFonts w:ascii="Times New Roman" w:eastAsia="Times New Roman" w:hAnsi="Times New Roman" w:cs="Times New Roman"/>
          <w:sz w:val="28"/>
          <w:szCs w:val="28"/>
          <w:lang w:eastAsia="ru-RU"/>
        </w:rPr>
        <w:t>2 ст.</w:t>
      </w:r>
      <w:r w:rsidR="006E450A">
        <w:rPr>
          <w:rFonts w:ascii="Times New Roman" w:eastAsia="Times New Roman" w:hAnsi="Times New Roman" w:cs="Times New Roman"/>
          <w:sz w:val="28"/>
          <w:szCs w:val="28"/>
          <w:lang w:eastAsia="ru-RU"/>
        </w:rPr>
        <w:t xml:space="preserve"> </w:t>
      </w:r>
      <w:r w:rsidR="00862F62">
        <w:rPr>
          <w:rFonts w:ascii="Times New Roman" w:eastAsia="Times New Roman" w:hAnsi="Times New Roman" w:cs="Times New Roman"/>
          <w:sz w:val="28"/>
          <w:szCs w:val="28"/>
          <w:lang w:eastAsia="ru-RU"/>
        </w:rPr>
        <w:t>9 проекту).</w:t>
      </w:r>
      <w:r w:rsidR="00380EF2">
        <w:rPr>
          <w:rFonts w:ascii="Times New Roman" w:eastAsia="Times New Roman" w:hAnsi="Times New Roman" w:cs="Times New Roman"/>
          <w:sz w:val="28"/>
          <w:szCs w:val="28"/>
          <w:lang w:eastAsia="ru-RU"/>
        </w:rPr>
        <w:t xml:space="preserve"> </w:t>
      </w:r>
    </w:p>
    <w:p w:rsidR="001F14F3" w:rsidRPr="00864B9C" w:rsidRDefault="00EB7FCA" w:rsidP="00864B9C">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64B9C">
        <w:rPr>
          <w:rFonts w:ascii="Times New Roman" w:eastAsia="Times New Roman" w:hAnsi="Times New Roman" w:cs="Times New Roman"/>
          <w:sz w:val="28"/>
          <w:szCs w:val="28"/>
          <w:lang w:eastAsia="ru-RU"/>
        </w:rPr>
        <w:t xml:space="preserve">. </w:t>
      </w:r>
      <w:r w:rsidR="0026245C">
        <w:rPr>
          <w:rFonts w:ascii="Times New Roman" w:eastAsia="Times New Roman" w:hAnsi="Times New Roman" w:cs="Times New Roman"/>
          <w:sz w:val="28"/>
          <w:szCs w:val="28"/>
          <w:lang w:eastAsia="ru-RU"/>
        </w:rPr>
        <w:t xml:space="preserve">Звертає на себе увагу </w:t>
      </w:r>
      <w:r w:rsidR="0082254F" w:rsidRPr="00864B9C">
        <w:rPr>
          <w:rFonts w:ascii="Times New Roman" w:hAnsi="Times New Roman" w:cs="Times New Roman"/>
          <w:sz w:val="28"/>
          <w:szCs w:val="28"/>
        </w:rPr>
        <w:t xml:space="preserve">невідповідність </w:t>
      </w:r>
      <w:r w:rsidR="00FE26EF" w:rsidRPr="00864B9C">
        <w:rPr>
          <w:rFonts w:ascii="Times New Roman" w:hAnsi="Times New Roman" w:cs="Times New Roman"/>
          <w:sz w:val="28"/>
          <w:szCs w:val="28"/>
        </w:rPr>
        <w:t xml:space="preserve">приписів проекту </w:t>
      </w:r>
      <w:r w:rsidR="007B4C0F">
        <w:rPr>
          <w:rFonts w:ascii="Times New Roman" w:hAnsi="Times New Roman" w:cs="Times New Roman"/>
          <w:sz w:val="28"/>
          <w:szCs w:val="28"/>
        </w:rPr>
        <w:t xml:space="preserve">вимогам </w:t>
      </w:r>
      <w:r w:rsidR="00CF3D21" w:rsidRPr="00864B9C">
        <w:rPr>
          <w:rFonts w:ascii="Times New Roman" w:hAnsi="Times New Roman" w:cs="Times New Roman"/>
          <w:sz w:val="28"/>
          <w:szCs w:val="28"/>
        </w:rPr>
        <w:t>ст. 133 Конституції</w:t>
      </w:r>
      <w:r w:rsidR="001F14F3" w:rsidRPr="00864B9C">
        <w:rPr>
          <w:rFonts w:ascii="Times New Roman" w:hAnsi="Times New Roman" w:cs="Times New Roman"/>
          <w:sz w:val="28"/>
          <w:szCs w:val="28"/>
        </w:rPr>
        <w:t xml:space="preserve"> України, за якою с</w:t>
      </w:r>
      <w:r w:rsidR="00CF3D21" w:rsidRPr="00864B9C">
        <w:rPr>
          <w:rFonts w:ascii="Times New Roman" w:hAnsi="Times New Roman" w:cs="Times New Roman"/>
          <w:sz w:val="28"/>
          <w:szCs w:val="28"/>
        </w:rPr>
        <w:t>истему адміністративно-територіального устрою України складають: Автономна Республіка Крим, області, райони, міста, райони в містах, селища і села.</w:t>
      </w:r>
    </w:p>
    <w:p w:rsidR="0082254F" w:rsidRDefault="001F14F3" w:rsidP="00AF2D33">
      <w:pPr>
        <w:pStyle w:val="rvps2"/>
        <w:tabs>
          <w:tab w:val="left" w:pos="1134"/>
        </w:tabs>
        <w:spacing w:before="0" w:beforeAutospacing="0" w:after="0" w:afterAutospacing="0"/>
        <w:ind w:firstLine="709"/>
        <w:jc w:val="both"/>
        <w:rPr>
          <w:sz w:val="28"/>
          <w:szCs w:val="28"/>
        </w:rPr>
      </w:pPr>
      <w:r w:rsidRPr="00AF2D33">
        <w:rPr>
          <w:sz w:val="28"/>
          <w:szCs w:val="28"/>
        </w:rPr>
        <w:t xml:space="preserve">Натомість відповідно до проекту пропонується інша система, яку </w:t>
      </w:r>
      <w:r w:rsidR="0082254F" w:rsidRPr="00AF2D33">
        <w:rPr>
          <w:sz w:val="28"/>
          <w:szCs w:val="28"/>
        </w:rPr>
        <w:t>становлять Автономна Республіка Крим, області, райони, райони в містах, а також міста, селища, села, на основі яких, на підставі та в порядку, що визначені цим Законом, формуються адміністративно-територіальні одиниці.</w:t>
      </w:r>
      <w:r w:rsidRPr="00AF2D33">
        <w:rPr>
          <w:sz w:val="28"/>
          <w:szCs w:val="28"/>
        </w:rPr>
        <w:t xml:space="preserve"> </w:t>
      </w:r>
      <w:r w:rsidR="003B0634">
        <w:rPr>
          <w:sz w:val="28"/>
          <w:szCs w:val="28"/>
        </w:rPr>
        <w:t>Передбачається існування а</w:t>
      </w:r>
      <w:r w:rsidR="0082254F" w:rsidRPr="00AF2D33">
        <w:rPr>
          <w:sz w:val="28"/>
          <w:szCs w:val="28"/>
        </w:rPr>
        <w:t>дміністративно-територіальн</w:t>
      </w:r>
      <w:r w:rsidR="003B0634">
        <w:rPr>
          <w:sz w:val="28"/>
          <w:szCs w:val="28"/>
        </w:rPr>
        <w:t>их</w:t>
      </w:r>
      <w:r w:rsidR="0082254F" w:rsidRPr="00AF2D33">
        <w:rPr>
          <w:sz w:val="28"/>
          <w:szCs w:val="28"/>
        </w:rPr>
        <w:t xml:space="preserve"> одиниц</w:t>
      </w:r>
      <w:r w:rsidR="003B0634">
        <w:rPr>
          <w:sz w:val="28"/>
          <w:szCs w:val="28"/>
        </w:rPr>
        <w:t>ь</w:t>
      </w:r>
      <w:r w:rsidR="0082254F" w:rsidRPr="00AF2D33">
        <w:rPr>
          <w:sz w:val="28"/>
          <w:szCs w:val="28"/>
        </w:rPr>
        <w:t xml:space="preserve"> </w:t>
      </w:r>
      <w:r w:rsidR="0082254F" w:rsidRPr="00AF2D33">
        <w:rPr>
          <w:sz w:val="28"/>
          <w:szCs w:val="28"/>
        </w:rPr>
        <w:lastRenderedPageBreak/>
        <w:t>регіонального, субрегіонального, базового та допоміжного</w:t>
      </w:r>
      <w:r w:rsidR="0082254F">
        <w:rPr>
          <w:sz w:val="28"/>
          <w:szCs w:val="28"/>
        </w:rPr>
        <w:t xml:space="preserve"> рівнів.</w:t>
      </w:r>
      <w:r>
        <w:rPr>
          <w:sz w:val="28"/>
          <w:szCs w:val="28"/>
        </w:rPr>
        <w:t xml:space="preserve"> </w:t>
      </w:r>
      <w:r w:rsidR="0082254F">
        <w:rPr>
          <w:sz w:val="28"/>
          <w:szCs w:val="28"/>
        </w:rPr>
        <w:t xml:space="preserve">Адміністративно-територіальними одиницями регіонального рівня </w:t>
      </w:r>
      <w:r w:rsidR="0082254F" w:rsidRPr="002A1DF3">
        <w:rPr>
          <w:sz w:val="28"/>
          <w:szCs w:val="28"/>
          <w:u w:val="single"/>
        </w:rPr>
        <w:t>(регіонами</w:t>
      </w:r>
      <w:r w:rsidR="0082254F">
        <w:rPr>
          <w:sz w:val="28"/>
          <w:szCs w:val="28"/>
        </w:rPr>
        <w:t>) є Автономна Республіка Крим, області. Адміністративно-територіальними одиницями субрегіонального рівня є райони в Автономній Республіці Крим та в областях.</w:t>
      </w:r>
      <w:r>
        <w:rPr>
          <w:sz w:val="28"/>
          <w:szCs w:val="28"/>
        </w:rPr>
        <w:t xml:space="preserve"> </w:t>
      </w:r>
      <w:r w:rsidR="0082254F">
        <w:rPr>
          <w:sz w:val="28"/>
          <w:szCs w:val="28"/>
        </w:rPr>
        <w:t xml:space="preserve">Адміністративно-територіальними одиницями базового рівня є </w:t>
      </w:r>
      <w:r w:rsidR="0082254F" w:rsidRPr="001F14F3">
        <w:rPr>
          <w:sz w:val="28"/>
          <w:szCs w:val="28"/>
          <w:u w:val="single"/>
        </w:rPr>
        <w:t>громади, які утворюються на основі населених пунктів (сіл, селищ, міст).</w:t>
      </w:r>
      <w:r>
        <w:rPr>
          <w:sz w:val="28"/>
          <w:szCs w:val="28"/>
        </w:rPr>
        <w:t xml:space="preserve"> </w:t>
      </w:r>
      <w:r w:rsidR="0082254F">
        <w:rPr>
          <w:sz w:val="28"/>
          <w:szCs w:val="28"/>
        </w:rPr>
        <w:t>Адміністративно-територіальними одиницями допом</w:t>
      </w:r>
      <w:r w:rsidR="00840F9C">
        <w:rPr>
          <w:sz w:val="28"/>
          <w:szCs w:val="28"/>
        </w:rPr>
        <w:t xml:space="preserve">іжного рівня </w:t>
      </w:r>
      <w:r>
        <w:rPr>
          <w:sz w:val="28"/>
          <w:szCs w:val="28"/>
        </w:rPr>
        <w:t>є р</w:t>
      </w:r>
      <w:r w:rsidR="00FE26EF">
        <w:rPr>
          <w:sz w:val="28"/>
          <w:szCs w:val="28"/>
        </w:rPr>
        <w:t>айони в містах (ст. 4 проекту).</w:t>
      </w:r>
    </w:p>
    <w:p w:rsidR="00864B9C" w:rsidRDefault="002A1DF3" w:rsidP="00864B9C">
      <w:pPr>
        <w:pStyle w:val="rvps2"/>
        <w:tabs>
          <w:tab w:val="left" w:pos="851"/>
        </w:tabs>
        <w:spacing w:before="0" w:beforeAutospacing="0" w:after="0" w:afterAutospacing="0"/>
        <w:ind w:firstLine="709"/>
        <w:jc w:val="both"/>
        <w:rPr>
          <w:sz w:val="28"/>
          <w:szCs w:val="28"/>
        </w:rPr>
      </w:pPr>
      <w:r>
        <w:rPr>
          <w:sz w:val="28"/>
          <w:szCs w:val="28"/>
        </w:rPr>
        <w:t>Отже, визначену Конституцією України систему адміністративно-територіального устрою України пропонується доповнити такими не</w:t>
      </w:r>
      <w:r w:rsidR="004C2B80">
        <w:rPr>
          <w:sz w:val="28"/>
          <w:szCs w:val="28"/>
        </w:rPr>
        <w:t xml:space="preserve"> </w:t>
      </w:r>
      <w:r>
        <w:rPr>
          <w:sz w:val="28"/>
          <w:szCs w:val="28"/>
        </w:rPr>
        <w:t>передбаченими Основним Законом елементами, як «регіон»</w:t>
      </w:r>
      <w:r w:rsidR="00765D68">
        <w:rPr>
          <w:sz w:val="28"/>
          <w:szCs w:val="28"/>
        </w:rPr>
        <w:t xml:space="preserve"> (ст. 10 проекту)</w:t>
      </w:r>
      <w:r>
        <w:rPr>
          <w:sz w:val="28"/>
          <w:szCs w:val="28"/>
        </w:rPr>
        <w:t xml:space="preserve"> та</w:t>
      </w:r>
      <w:r w:rsidR="00864B9C">
        <w:rPr>
          <w:sz w:val="28"/>
          <w:szCs w:val="28"/>
        </w:rPr>
        <w:t xml:space="preserve"> «громада», що не є прийнятним.</w:t>
      </w:r>
    </w:p>
    <w:p w:rsidR="005F5F52" w:rsidRPr="000647A3" w:rsidRDefault="008D7D41" w:rsidP="000647A3">
      <w:pPr>
        <w:pStyle w:val="rvps2"/>
        <w:tabs>
          <w:tab w:val="left" w:pos="851"/>
        </w:tabs>
        <w:spacing w:before="0" w:beforeAutospacing="0" w:after="0" w:afterAutospacing="0"/>
        <w:ind w:firstLine="709"/>
        <w:jc w:val="both"/>
        <w:rPr>
          <w:sz w:val="28"/>
          <w:szCs w:val="28"/>
        </w:rPr>
      </w:pPr>
      <w:r>
        <w:rPr>
          <w:sz w:val="28"/>
          <w:szCs w:val="28"/>
          <w:lang w:eastAsia="ru-RU"/>
        </w:rPr>
        <w:t>6</w:t>
      </w:r>
      <w:r w:rsidR="000647A3">
        <w:rPr>
          <w:sz w:val="28"/>
          <w:szCs w:val="28"/>
          <w:lang w:eastAsia="ru-RU"/>
        </w:rPr>
        <w:t xml:space="preserve">. </w:t>
      </w:r>
      <w:r w:rsidR="003F0BC2" w:rsidRPr="000647A3">
        <w:rPr>
          <w:sz w:val="28"/>
          <w:szCs w:val="28"/>
          <w:lang w:eastAsia="ru-RU"/>
        </w:rPr>
        <w:t xml:space="preserve">Відповідно до положень Конституції України Верховна Рада України є вищим органом держави, повноваження якого визначаються виключно Основним Законом України. Це означає, що Верховна Рада України не може брати на себе вирішення питань, які не віднесені до її повноважень Конституцією України. Такий характер повноважень парламенту відображений у ч. 2 ст. 85 Конституції України, за змістом якої Верховна Рада України здійснює також інші (крім повноважень, визначених частиною першою цієї статті) повноваження, які </w:t>
      </w:r>
      <w:r w:rsidR="003F0BC2" w:rsidRPr="000647A3">
        <w:rPr>
          <w:bCs/>
          <w:sz w:val="28"/>
          <w:szCs w:val="28"/>
          <w:lang w:eastAsia="ru-RU"/>
        </w:rPr>
        <w:t>відповідно до Конституції України</w:t>
      </w:r>
      <w:r w:rsidR="00057C1F">
        <w:rPr>
          <w:sz w:val="28"/>
          <w:szCs w:val="28"/>
          <w:lang w:eastAsia="ru-RU"/>
        </w:rPr>
        <w:t xml:space="preserve"> віднесені до її</w:t>
      </w:r>
      <w:r w:rsidR="003F0BC2" w:rsidRPr="000647A3">
        <w:rPr>
          <w:sz w:val="28"/>
          <w:szCs w:val="28"/>
          <w:lang w:eastAsia="ru-RU"/>
        </w:rPr>
        <w:t xml:space="preserve"> відання. Крім того, такий характер діяльності Верховної Ради України випливає зі змісту ч. 2 ст. 6 та ч. 2 ст. 19 Конституції України, згідно з якими органи державної влади, зобов’язані діяти лише на підставі, в межах повноважень та у спосіб, що передбачені Конституцією та законами України. Принагідно відзначимо, що на такий характер повноважень Верховної Ради України неодноразово звертав увагу у своїх рішеннях і Конституційний Суд України.</w:t>
      </w:r>
    </w:p>
    <w:p w:rsidR="003B4DFF" w:rsidRDefault="003B4DFF" w:rsidP="005F5F52">
      <w:pPr>
        <w:tabs>
          <w:tab w:val="left" w:pos="426"/>
          <w:tab w:val="left" w:pos="993"/>
        </w:tabs>
        <w:spacing w:after="0" w:line="240" w:lineRule="auto"/>
        <w:ind w:firstLine="709"/>
        <w:jc w:val="both"/>
        <w:rPr>
          <w:rStyle w:val="rvts0"/>
          <w:rFonts w:ascii="Times New Roman" w:hAnsi="Times New Roman" w:cs="Times New Roman"/>
          <w:sz w:val="28"/>
          <w:szCs w:val="28"/>
        </w:rPr>
      </w:pPr>
      <w:r w:rsidRPr="005F5F52">
        <w:rPr>
          <w:rFonts w:ascii="Times New Roman" w:hAnsi="Times New Roman" w:cs="Times New Roman"/>
          <w:sz w:val="28"/>
          <w:szCs w:val="28"/>
          <w:lang w:eastAsia="ru-RU"/>
        </w:rPr>
        <w:t>Відповідно до п. 29 ч. 1 ст. 85 Конституції України до повноважень Верховної Ради України належить «</w:t>
      </w:r>
      <w:r w:rsidRPr="005F5F52">
        <w:rPr>
          <w:rStyle w:val="rvts0"/>
          <w:rFonts w:ascii="Times New Roman" w:hAnsi="Times New Roman" w:cs="Times New Roman"/>
          <w:sz w:val="28"/>
          <w:szCs w:val="28"/>
        </w:rPr>
        <w:t xml:space="preserve">утворення і ліквідація районів, </w:t>
      </w:r>
      <w:r w:rsidRPr="00520E65">
        <w:rPr>
          <w:rStyle w:val="rvts0"/>
          <w:rFonts w:ascii="Times New Roman" w:hAnsi="Times New Roman" w:cs="Times New Roman"/>
          <w:sz w:val="28"/>
          <w:szCs w:val="28"/>
          <w:u w:val="single"/>
        </w:rPr>
        <w:t>встановлення і зміна меж районів і міст</w:t>
      </w:r>
      <w:r w:rsidRPr="005F5F52">
        <w:rPr>
          <w:rStyle w:val="rvts0"/>
          <w:rFonts w:ascii="Times New Roman" w:hAnsi="Times New Roman" w:cs="Times New Roman"/>
          <w:sz w:val="28"/>
          <w:szCs w:val="28"/>
        </w:rPr>
        <w:t>, віднесення населених пунктів до категорії міст, найменування і перейменування населених пунктів і районів</w:t>
      </w:r>
      <w:r w:rsidR="00563C56">
        <w:rPr>
          <w:rStyle w:val="rvts0"/>
          <w:rFonts w:ascii="Times New Roman" w:hAnsi="Times New Roman" w:cs="Times New Roman"/>
          <w:sz w:val="28"/>
          <w:szCs w:val="28"/>
        </w:rPr>
        <w:t>».</w:t>
      </w:r>
    </w:p>
    <w:p w:rsidR="009F6EAD" w:rsidRPr="001F1BD2" w:rsidRDefault="001F1BD2" w:rsidP="001F1BD2">
      <w:pPr>
        <w:tabs>
          <w:tab w:val="left" w:pos="426"/>
          <w:tab w:val="left" w:pos="993"/>
        </w:tabs>
        <w:spacing w:after="0" w:line="240" w:lineRule="auto"/>
        <w:ind w:firstLine="709"/>
        <w:jc w:val="both"/>
        <w:rPr>
          <w:rFonts w:ascii="Times New Roman" w:hAnsi="Times New Roman" w:cs="Times New Roman"/>
          <w:sz w:val="28"/>
          <w:szCs w:val="28"/>
        </w:rPr>
      </w:pPr>
      <w:r>
        <w:rPr>
          <w:rStyle w:val="rvts0"/>
          <w:rFonts w:ascii="Times New Roman" w:hAnsi="Times New Roman" w:cs="Times New Roman"/>
          <w:sz w:val="28"/>
          <w:szCs w:val="28"/>
        </w:rPr>
        <w:t xml:space="preserve">Натомість у </w:t>
      </w:r>
      <w:r w:rsidR="009F6EAD" w:rsidRPr="00520E65">
        <w:rPr>
          <w:rStyle w:val="rvts0"/>
          <w:rFonts w:ascii="Times New Roman" w:hAnsi="Times New Roman" w:cs="Times New Roman"/>
          <w:sz w:val="28"/>
          <w:szCs w:val="28"/>
        </w:rPr>
        <w:t>проект</w:t>
      </w:r>
      <w:r>
        <w:rPr>
          <w:rStyle w:val="rvts0"/>
          <w:rFonts w:ascii="Times New Roman" w:hAnsi="Times New Roman" w:cs="Times New Roman"/>
          <w:sz w:val="28"/>
          <w:szCs w:val="28"/>
        </w:rPr>
        <w:t>і</w:t>
      </w:r>
      <w:r w:rsidR="009F6EAD" w:rsidRPr="00520E65">
        <w:rPr>
          <w:rStyle w:val="rvts0"/>
          <w:rFonts w:ascii="Times New Roman" w:hAnsi="Times New Roman" w:cs="Times New Roman"/>
          <w:sz w:val="28"/>
          <w:szCs w:val="28"/>
        </w:rPr>
        <w:t xml:space="preserve"> передбачає</w:t>
      </w:r>
      <w:r>
        <w:rPr>
          <w:rStyle w:val="rvts0"/>
          <w:rFonts w:ascii="Times New Roman" w:hAnsi="Times New Roman" w:cs="Times New Roman"/>
          <w:sz w:val="28"/>
          <w:szCs w:val="28"/>
        </w:rPr>
        <w:t>ться</w:t>
      </w:r>
      <w:r w:rsidR="009F6EAD" w:rsidRPr="00520E65">
        <w:rPr>
          <w:rStyle w:val="rvts0"/>
          <w:rFonts w:ascii="Times New Roman" w:hAnsi="Times New Roman" w:cs="Times New Roman"/>
          <w:sz w:val="28"/>
          <w:szCs w:val="28"/>
        </w:rPr>
        <w:t xml:space="preserve"> наділення парламенту України додатковими, не передбаченими Основним Законом України повноваженнями.</w:t>
      </w:r>
      <w:r>
        <w:rPr>
          <w:rStyle w:val="rvts0"/>
          <w:rFonts w:ascii="Times New Roman" w:hAnsi="Times New Roman" w:cs="Times New Roman"/>
          <w:sz w:val="28"/>
          <w:szCs w:val="28"/>
        </w:rPr>
        <w:t xml:space="preserve"> </w:t>
      </w:r>
      <w:r w:rsidR="009F6EAD" w:rsidRPr="0048781C">
        <w:rPr>
          <w:rStyle w:val="rvts0"/>
          <w:rFonts w:ascii="Times New Roman" w:hAnsi="Times New Roman" w:cs="Times New Roman"/>
          <w:sz w:val="28"/>
          <w:szCs w:val="28"/>
        </w:rPr>
        <w:t xml:space="preserve">Зокрема, </w:t>
      </w:r>
      <w:r w:rsidR="0098428A" w:rsidRPr="0048781C">
        <w:rPr>
          <w:rStyle w:val="rvts0"/>
          <w:rFonts w:ascii="Times New Roman" w:hAnsi="Times New Roman" w:cs="Times New Roman"/>
          <w:sz w:val="28"/>
          <w:szCs w:val="28"/>
        </w:rPr>
        <w:t>п</w:t>
      </w:r>
      <w:r w:rsidR="0098428A" w:rsidRPr="0048781C">
        <w:rPr>
          <w:rFonts w:ascii="Times New Roman" w:hAnsi="Times New Roman"/>
          <w:sz w:val="28"/>
          <w:szCs w:val="28"/>
        </w:rPr>
        <w:t>ропонується викласти п. г ч. 1 ст. 6 Земельного Кодексу України у новій редакції, за якою «д</w:t>
      </w:r>
      <w:r w:rsidR="0098428A" w:rsidRPr="0048781C">
        <w:rPr>
          <w:rFonts w:ascii="Times New Roman" w:hAnsi="Times New Roman" w:cs="Times New Roman"/>
          <w:sz w:val="28"/>
          <w:szCs w:val="28"/>
        </w:rPr>
        <w:t>о повноважень Верховної Ради України в галузі земельних відносин належить:</w:t>
      </w:r>
      <w:r w:rsidR="003B0634">
        <w:rPr>
          <w:rFonts w:ascii="Times New Roman" w:hAnsi="Times New Roman" w:cs="Times New Roman"/>
          <w:sz w:val="28"/>
          <w:szCs w:val="28"/>
        </w:rPr>
        <w:t xml:space="preserve"> …</w:t>
      </w:r>
      <w:r w:rsidR="0098428A" w:rsidRPr="0048781C">
        <w:rPr>
          <w:rFonts w:ascii="Times New Roman" w:hAnsi="Times New Roman"/>
          <w:sz w:val="28"/>
          <w:szCs w:val="28"/>
        </w:rPr>
        <w:t xml:space="preserve"> г) </w:t>
      </w:r>
      <w:r w:rsidR="0098428A" w:rsidRPr="0048781C">
        <w:rPr>
          <w:rFonts w:ascii="Times New Roman" w:hAnsi="Times New Roman"/>
          <w:sz w:val="28"/>
          <w:szCs w:val="28"/>
          <w:u w:val="single"/>
        </w:rPr>
        <w:t>встановлення меж адміністративно-</w:t>
      </w:r>
      <w:r w:rsidR="0098428A" w:rsidRPr="00520E65">
        <w:rPr>
          <w:rFonts w:ascii="Times New Roman" w:hAnsi="Times New Roman"/>
          <w:sz w:val="28"/>
          <w:szCs w:val="28"/>
          <w:u w:val="single"/>
        </w:rPr>
        <w:t>територіальних одиниць, а також зміна меж районів, міст і громад</w:t>
      </w:r>
      <w:r w:rsidR="0098428A" w:rsidRPr="00520E65">
        <w:rPr>
          <w:rFonts w:ascii="Times New Roman" w:hAnsi="Times New Roman"/>
          <w:sz w:val="28"/>
          <w:szCs w:val="28"/>
        </w:rPr>
        <w:t>»</w:t>
      </w:r>
      <w:r w:rsidR="00620AD8" w:rsidRPr="00620AD8">
        <w:rPr>
          <w:rFonts w:ascii="Times New Roman" w:hAnsi="Times New Roman"/>
          <w:sz w:val="28"/>
          <w:szCs w:val="28"/>
        </w:rPr>
        <w:t xml:space="preserve"> </w:t>
      </w:r>
      <w:r w:rsidR="00620AD8" w:rsidRPr="00520E65">
        <w:rPr>
          <w:rFonts w:ascii="Times New Roman" w:hAnsi="Times New Roman"/>
          <w:sz w:val="28"/>
          <w:szCs w:val="28"/>
        </w:rPr>
        <w:t>(</w:t>
      </w:r>
      <w:r w:rsidR="00620AD8" w:rsidRPr="00520E65">
        <w:rPr>
          <w:rFonts w:ascii="Times New Roman" w:eastAsia="Calibri" w:hAnsi="Times New Roman" w:cs="Times New Roman"/>
          <w:sz w:val="28"/>
        </w:rPr>
        <w:t>підп.1 пункту 4 розділу І</w:t>
      </w:r>
      <w:r w:rsidR="00620AD8" w:rsidRPr="00520E65">
        <w:rPr>
          <w:rFonts w:ascii="Times New Roman" w:eastAsia="Calibri" w:hAnsi="Times New Roman" w:cs="Times New Roman"/>
          <w:sz w:val="28"/>
          <w:lang w:val="en-US"/>
        </w:rPr>
        <w:t>V</w:t>
      </w:r>
      <w:r w:rsidR="00620AD8" w:rsidRPr="00520E65">
        <w:rPr>
          <w:rFonts w:ascii="Times New Roman" w:eastAsia="Calibri" w:hAnsi="Times New Roman" w:cs="Times New Roman"/>
          <w:sz w:val="28"/>
        </w:rPr>
        <w:t xml:space="preserve"> «Прикінцеві</w:t>
      </w:r>
      <w:r w:rsidR="00620AD8">
        <w:rPr>
          <w:rFonts w:ascii="Times New Roman" w:eastAsia="Calibri" w:hAnsi="Times New Roman" w:cs="Times New Roman"/>
          <w:sz w:val="28"/>
        </w:rPr>
        <w:t xml:space="preserve"> та перехідні положення»)</w:t>
      </w:r>
      <w:r w:rsidR="0098428A" w:rsidRPr="00520E65">
        <w:rPr>
          <w:rFonts w:ascii="Times New Roman" w:hAnsi="Times New Roman"/>
          <w:sz w:val="28"/>
          <w:szCs w:val="28"/>
        </w:rPr>
        <w:t xml:space="preserve">, </w:t>
      </w:r>
      <w:r w:rsidR="006946A9" w:rsidRPr="00520E65">
        <w:rPr>
          <w:rFonts w:ascii="Times New Roman" w:hAnsi="Times New Roman"/>
          <w:sz w:val="28"/>
          <w:szCs w:val="28"/>
        </w:rPr>
        <w:t>що</w:t>
      </w:r>
      <w:r w:rsidR="009F6EAD" w:rsidRPr="00520E65">
        <w:rPr>
          <w:rFonts w:ascii="Times New Roman" w:hAnsi="Times New Roman"/>
          <w:sz w:val="28"/>
          <w:szCs w:val="28"/>
        </w:rPr>
        <w:t xml:space="preserve"> суперечить наве</w:t>
      </w:r>
      <w:r w:rsidR="00620AD8">
        <w:rPr>
          <w:rFonts w:ascii="Times New Roman" w:hAnsi="Times New Roman"/>
          <w:sz w:val="28"/>
          <w:szCs w:val="28"/>
        </w:rPr>
        <w:t>деній вище конституційній нормі.</w:t>
      </w:r>
    </w:p>
    <w:p w:rsidR="0026599E" w:rsidRPr="006946A9" w:rsidRDefault="00B25DA2" w:rsidP="006946A9">
      <w:pPr>
        <w:tabs>
          <w:tab w:val="left" w:pos="426"/>
          <w:tab w:val="left" w:pos="993"/>
        </w:tabs>
        <w:spacing w:after="0" w:line="240" w:lineRule="auto"/>
        <w:ind w:firstLine="709"/>
        <w:jc w:val="both"/>
        <w:rPr>
          <w:rFonts w:ascii="Times New Roman" w:hAnsi="Times New Roman" w:cs="Times New Roman"/>
          <w:sz w:val="28"/>
          <w:szCs w:val="28"/>
        </w:rPr>
      </w:pPr>
      <w:r w:rsidRPr="00520E65">
        <w:rPr>
          <w:rStyle w:val="rvts0"/>
          <w:rFonts w:ascii="Times New Roman" w:hAnsi="Times New Roman" w:cs="Times New Roman"/>
          <w:sz w:val="28"/>
          <w:szCs w:val="28"/>
        </w:rPr>
        <w:t xml:space="preserve">Крім того, проект містить ряд інших приписів, </w:t>
      </w:r>
      <w:r w:rsidR="006946A9" w:rsidRPr="00520E65">
        <w:rPr>
          <w:rStyle w:val="rvts0"/>
          <w:rFonts w:ascii="Times New Roman" w:hAnsi="Times New Roman" w:cs="Times New Roman"/>
          <w:sz w:val="28"/>
          <w:szCs w:val="28"/>
        </w:rPr>
        <w:t xml:space="preserve">які не </w:t>
      </w:r>
      <w:r w:rsidR="004C2B80">
        <w:rPr>
          <w:rStyle w:val="rvts0"/>
          <w:rFonts w:ascii="Times New Roman" w:hAnsi="Times New Roman" w:cs="Times New Roman"/>
          <w:sz w:val="28"/>
          <w:szCs w:val="28"/>
        </w:rPr>
        <w:t>узгоджуються</w:t>
      </w:r>
      <w:r w:rsidR="00620AD8">
        <w:rPr>
          <w:rStyle w:val="rvts0"/>
          <w:rFonts w:ascii="Times New Roman" w:hAnsi="Times New Roman" w:cs="Times New Roman"/>
          <w:sz w:val="28"/>
          <w:szCs w:val="28"/>
        </w:rPr>
        <w:t xml:space="preserve"> з конституційними нормами</w:t>
      </w:r>
      <w:r w:rsidR="006946A9" w:rsidRPr="00520E65">
        <w:rPr>
          <w:rStyle w:val="rvts0"/>
          <w:rFonts w:ascii="Times New Roman" w:hAnsi="Times New Roman" w:cs="Times New Roman"/>
          <w:sz w:val="28"/>
          <w:szCs w:val="28"/>
        </w:rPr>
        <w:t xml:space="preserve">. </w:t>
      </w:r>
      <w:r w:rsidRPr="00520E65">
        <w:rPr>
          <w:rStyle w:val="rvts0"/>
          <w:rFonts w:ascii="Times New Roman" w:hAnsi="Times New Roman" w:cs="Times New Roman"/>
          <w:sz w:val="28"/>
          <w:szCs w:val="28"/>
        </w:rPr>
        <w:t>Зокрема, відповідно</w:t>
      </w:r>
      <w:r w:rsidR="00563C56" w:rsidRPr="00520E65">
        <w:rPr>
          <w:rStyle w:val="rvts0"/>
          <w:rFonts w:ascii="Times New Roman" w:hAnsi="Times New Roman" w:cs="Times New Roman"/>
          <w:sz w:val="28"/>
          <w:szCs w:val="28"/>
        </w:rPr>
        <w:t xml:space="preserve"> до ч</w:t>
      </w:r>
      <w:r w:rsidR="005F5F52" w:rsidRPr="00520E65">
        <w:rPr>
          <w:rFonts w:ascii="Times New Roman" w:hAnsi="Times New Roman"/>
          <w:sz w:val="28"/>
          <w:szCs w:val="28"/>
        </w:rPr>
        <w:t xml:space="preserve">. 3. </w:t>
      </w:r>
      <w:r w:rsidR="00563C56" w:rsidRPr="00520E65">
        <w:rPr>
          <w:rFonts w:ascii="Times New Roman" w:hAnsi="Times New Roman"/>
          <w:sz w:val="28"/>
          <w:szCs w:val="28"/>
        </w:rPr>
        <w:t>с</w:t>
      </w:r>
      <w:r w:rsidR="005F5F52" w:rsidRPr="00520E65">
        <w:rPr>
          <w:rFonts w:ascii="Times New Roman" w:hAnsi="Times New Roman"/>
          <w:sz w:val="28"/>
          <w:szCs w:val="28"/>
        </w:rPr>
        <w:t>т. 15</w:t>
      </w:r>
      <w:r w:rsidR="004C2B80">
        <w:rPr>
          <w:rFonts w:ascii="Times New Roman" w:hAnsi="Times New Roman"/>
          <w:sz w:val="28"/>
          <w:szCs w:val="28"/>
        </w:rPr>
        <w:t xml:space="preserve"> проекту</w:t>
      </w:r>
      <w:r w:rsidR="005F5F52" w:rsidRPr="00520E65">
        <w:rPr>
          <w:rFonts w:ascii="Times New Roman" w:hAnsi="Times New Roman"/>
          <w:sz w:val="28"/>
          <w:szCs w:val="28"/>
        </w:rPr>
        <w:t xml:space="preserve"> </w:t>
      </w:r>
      <w:r w:rsidR="00563C56" w:rsidRPr="00520E65">
        <w:rPr>
          <w:rFonts w:ascii="Times New Roman" w:hAnsi="Times New Roman"/>
          <w:sz w:val="28"/>
          <w:szCs w:val="28"/>
        </w:rPr>
        <w:t>«</w:t>
      </w:r>
      <w:r w:rsidR="00563C56" w:rsidRPr="00520E65">
        <w:rPr>
          <w:rFonts w:ascii="Times New Roman" w:hAnsi="Times New Roman"/>
          <w:sz w:val="28"/>
          <w:szCs w:val="28"/>
          <w:u w:val="single"/>
        </w:rPr>
        <w:t>п</w:t>
      </w:r>
      <w:r w:rsidR="005F5F52" w:rsidRPr="00520E65">
        <w:rPr>
          <w:rFonts w:ascii="Times New Roman" w:hAnsi="Times New Roman"/>
          <w:sz w:val="28"/>
          <w:szCs w:val="28"/>
          <w:u w:val="single"/>
        </w:rPr>
        <w:t>роект закону про утворення, реорганізацію</w:t>
      </w:r>
      <w:r w:rsidR="005F5F52" w:rsidRPr="00057C1F">
        <w:rPr>
          <w:rFonts w:ascii="Times New Roman" w:hAnsi="Times New Roman"/>
          <w:sz w:val="28"/>
          <w:szCs w:val="28"/>
          <w:u w:val="single"/>
        </w:rPr>
        <w:t xml:space="preserve"> та ліквідацію громад</w:t>
      </w:r>
      <w:r w:rsidR="005F5F52">
        <w:rPr>
          <w:rFonts w:ascii="Times New Roman" w:hAnsi="Times New Roman"/>
          <w:sz w:val="28"/>
          <w:szCs w:val="28"/>
        </w:rPr>
        <w:t xml:space="preserve"> вноситься на розгляд Верховної Ради України суб’єктом права законодавчої ініціативи обов’язково разом з висновком Кабінету </w:t>
      </w:r>
      <w:r w:rsidR="00774037">
        <w:rPr>
          <w:rFonts w:ascii="Times New Roman" w:hAnsi="Times New Roman"/>
          <w:sz w:val="28"/>
          <w:szCs w:val="28"/>
        </w:rPr>
        <w:t xml:space="preserve">Міністрів України </w:t>
      </w:r>
      <w:r w:rsidR="005F5F52" w:rsidRPr="008C1CA8">
        <w:rPr>
          <w:rFonts w:ascii="Times New Roman" w:hAnsi="Times New Roman"/>
          <w:sz w:val="28"/>
          <w:szCs w:val="28"/>
        </w:rPr>
        <w:t xml:space="preserve">щодо його </w:t>
      </w:r>
      <w:r w:rsidR="005F5F52" w:rsidRPr="008C1CA8">
        <w:rPr>
          <w:rFonts w:ascii="Times New Roman" w:hAnsi="Times New Roman"/>
          <w:sz w:val="28"/>
          <w:szCs w:val="28"/>
        </w:rPr>
        <w:lastRenderedPageBreak/>
        <w:t xml:space="preserve">відповідності </w:t>
      </w:r>
      <w:r w:rsidR="00563C56" w:rsidRPr="008C1CA8">
        <w:rPr>
          <w:rFonts w:ascii="Times New Roman" w:hAnsi="Times New Roman"/>
          <w:sz w:val="28"/>
          <w:szCs w:val="28"/>
        </w:rPr>
        <w:t>К</w:t>
      </w:r>
      <w:r w:rsidR="008C1CA8" w:rsidRPr="008C1CA8">
        <w:rPr>
          <w:rFonts w:ascii="Times New Roman" w:hAnsi="Times New Roman"/>
          <w:sz w:val="28"/>
          <w:szCs w:val="28"/>
        </w:rPr>
        <w:t xml:space="preserve">онституції та законам України». </w:t>
      </w:r>
      <w:r w:rsidR="00563C56">
        <w:rPr>
          <w:rFonts w:ascii="Times New Roman" w:hAnsi="Times New Roman"/>
          <w:sz w:val="28"/>
          <w:szCs w:val="28"/>
        </w:rPr>
        <w:t>Частин</w:t>
      </w:r>
      <w:r w:rsidR="004C2B80">
        <w:rPr>
          <w:rFonts w:ascii="Times New Roman" w:hAnsi="Times New Roman"/>
          <w:sz w:val="28"/>
          <w:szCs w:val="28"/>
        </w:rPr>
        <w:t>ою</w:t>
      </w:r>
      <w:r w:rsidR="00563C56">
        <w:rPr>
          <w:rFonts w:ascii="Times New Roman" w:hAnsi="Times New Roman"/>
          <w:sz w:val="28"/>
          <w:szCs w:val="28"/>
        </w:rPr>
        <w:t xml:space="preserve"> 5 </w:t>
      </w:r>
      <w:r w:rsidR="008C1CA8">
        <w:rPr>
          <w:rFonts w:ascii="Times New Roman" w:hAnsi="Times New Roman"/>
          <w:sz w:val="28"/>
          <w:szCs w:val="28"/>
        </w:rPr>
        <w:t>ст. 15 проекту</w:t>
      </w:r>
      <w:r w:rsidR="00563C56">
        <w:rPr>
          <w:rFonts w:ascii="Times New Roman" w:hAnsi="Times New Roman"/>
          <w:sz w:val="28"/>
          <w:szCs w:val="28"/>
        </w:rPr>
        <w:t xml:space="preserve"> передбачає</w:t>
      </w:r>
      <w:r w:rsidR="004C2B80">
        <w:rPr>
          <w:rFonts w:ascii="Times New Roman" w:hAnsi="Times New Roman"/>
          <w:sz w:val="28"/>
          <w:szCs w:val="28"/>
        </w:rPr>
        <w:t>ться</w:t>
      </w:r>
      <w:r w:rsidR="00563C56">
        <w:rPr>
          <w:rFonts w:ascii="Times New Roman" w:hAnsi="Times New Roman"/>
          <w:sz w:val="28"/>
          <w:szCs w:val="28"/>
        </w:rPr>
        <w:t>, що «</w:t>
      </w:r>
      <w:r w:rsidR="00563C56" w:rsidRPr="00057C1F">
        <w:rPr>
          <w:rFonts w:ascii="Times New Roman" w:hAnsi="Times New Roman"/>
          <w:sz w:val="28"/>
          <w:szCs w:val="28"/>
          <w:u w:val="single"/>
        </w:rPr>
        <w:t>п</w:t>
      </w:r>
      <w:r w:rsidR="005F5F52" w:rsidRPr="00057C1F">
        <w:rPr>
          <w:rFonts w:ascii="Times New Roman" w:hAnsi="Times New Roman"/>
          <w:sz w:val="28"/>
          <w:szCs w:val="28"/>
          <w:u w:val="single"/>
        </w:rPr>
        <w:t>роект закону про перенесення адміністративного центру громади</w:t>
      </w:r>
      <w:r w:rsidR="005F5F52">
        <w:rPr>
          <w:rFonts w:ascii="Times New Roman" w:hAnsi="Times New Roman"/>
          <w:sz w:val="28"/>
          <w:szCs w:val="28"/>
        </w:rPr>
        <w:t xml:space="preserve"> вноситься на розгляд Верховної Ради України суб’єктом права законодавчої ініціативи обов’язково разом з висновком Кабінету Міністрів України щодо відповідності його Конституції та </w:t>
      </w:r>
      <w:r w:rsidR="00563C56">
        <w:rPr>
          <w:rFonts w:ascii="Times New Roman" w:hAnsi="Times New Roman"/>
          <w:sz w:val="28"/>
          <w:szCs w:val="28"/>
        </w:rPr>
        <w:t xml:space="preserve">законам України». </w:t>
      </w:r>
      <w:r w:rsidR="0058679E">
        <w:rPr>
          <w:rFonts w:ascii="Times New Roman" w:hAnsi="Times New Roman"/>
          <w:sz w:val="28"/>
          <w:szCs w:val="28"/>
        </w:rPr>
        <w:t>Припис ч</w:t>
      </w:r>
      <w:r w:rsidR="005F5F52">
        <w:rPr>
          <w:rFonts w:ascii="Times New Roman" w:hAnsi="Times New Roman"/>
          <w:sz w:val="28"/>
          <w:szCs w:val="28"/>
        </w:rPr>
        <w:t xml:space="preserve">. 4. </w:t>
      </w:r>
      <w:r w:rsidR="0058679E">
        <w:rPr>
          <w:rFonts w:ascii="Times New Roman" w:hAnsi="Times New Roman"/>
          <w:sz w:val="28"/>
          <w:szCs w:val="28"/>
        </w:rPr>
        <w:t>с</w:t>
      </w:r>
      <w:r w:rsidR="005F5F52">
        <w:rPr>
          <w:rFonts w:ascii="Times New Roman" w:hAnsi="Times New Roman"/>
          <w:sz w:val="28"/>
          <w:szCs w:val="28"/>
        </w:rPr>
        <w:t xml:space="preserve">т. 16 </w:t>
      </w:r>
      <w:r w:rsidR="0058679E">
        <w:rPr>
          <w:rFonts w:ascii="Times New Roman" w:hAnsi="Times New Roman"/>
          <w:sz w:val="28"/>
          <w:szCs w:val="28"/>
        </w:rPr>
        <w:t>проекту передбачає, що «</w:t>
      </w:r>
      <w:r w:rsidR="0058679E" w:rsidRPr="00057C1F">
        <w:rPr>
          <w:rFonts w:ascii="Times New Roman" w:hAnsi="Times New Roman"/>
          <w:sz w:val="28"/>
          <w:szCs w:val="28"/>
          <w:u w:val="single"/>
        </w:rPr>
        <w:t>п</w:t>
      </w:r>
      <w:r w:rsidR="005F5F52" w:rsidRPr="00057C1F">
        <w:rPr>
          <w:rFonts w:ascii="Times New Roman" w:hAnsi="Times New Roman"/>
          <w:sz w:val="28"/>
          <w:szCs w:val="28"/>
          <w:u w:val="single"/>
        </w:rPr>
        <w:t>роект закону про утворення, реорганізацію та ліквідацію районів</w:t>
      </w:r>
      <w:r w:rsidR="005F5F52">
        <w:rPr>
          <w:rFonts w:ascii="Times New Roman" w:hAnsi="Times New Roman"/>
          <w:sz w:val="28"/>
          <w:szCs w:val="28"/>
        </w:rPr>
        <w:t xml:space="preserve"> вноситься на розгляд Верховної Ради України суб’єктом права законодавчої ініціативи обов’язково з висновком Кабінету Міністрів України щодо відповідності його</w:t>
      </w:r>
      <w:r w:rsidR="0058679E">
        <w:rPr>
          <w:rFonts w:ascii="Times New Roman" w:hAnsi="Times New Roman"/>
          <w:sz w:val="28"/>
          <w:szCs w:val="28"/>
        </w:rPr>
        <w:t xml:space="preserve"> Конституції та законам України».</w:t>
      </w:r>
    </w:p>
    <w:p w:rsidR="0026599E" w:rsidRPr="00E8799C" w:rsidRDefault="008744F3" w:rsidP="00E8799C">
      <w:pPr>
        <w:tabs>
          <w:tab w:val="left" w:pos="426"/>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 xml:space="preserve">Викликає </w:t>
      </w:r>
      <w:r w:rsidR="00B66F4F">
        <w:rPr>
          <w:rFonts w:ascii="Times New Roman" w:hAnsi="Times New Roman"/>
          <w:sz w:val="28"/>
          <w:szCs w:val="28"/>
        </w:rPr>
        <w:t xml:space="preserve">також </w:t>
      </w:r>
      <w:r>
        <w:rPr>
          <w:rFonts w:ascii="Times New Roman" w:hAnsi="Times New Roman"/>
          <w:sz w:val="28"/>
          <w:szCs w:val="28"/>
        </w:rPr>
        <w:t>заперечення зміст</w:t>
      </w:r>
      <w:r w:rsidR="0026599E" w:rsidRPr="005E0DE9">
        <w:rPr>
          <w:rFonts w:ascii="Times New Roman" w:eastAsia="Calibri" w:hAnsi="Times New Roman" w:cs="Times New Roman"/>
          <w:sz w:val="28"/>
        </w:rPr>
        <w:t xml:space="preserve"> н</w:t>
      </w:r>
      <w:r w:rsidR="0026599E">
        <w:rPr>
          <w:rFonts w:ascii="Times New Roman" w:eastAsia="Calibri" w:hAnsi="Times New Roman" w:cs="Times New Roman"/>
          <w:sz w:val="28"/>
        </w:rPr>
        <w:t xml:space="preserve">ової редакції п. «ж» ст. </w:t>
      </w:r>
      <w:r w:rsidR="0026599E" w:rsidRPr="005E0DE9">
        <w:rPr>
          <w:rFonts w:ascii="Times New Roman" w:eastAsia="Calibri" w:hAnsi="Times New Roman" w:cs="Times New Roman"/>
          <w:sz w:val="28"/>
        </w:rPr>
        <w:t>9</w:t>
      </w:r>
      <w:r w:rsidR="0026599E">
        <w:rPr>
          <w:rFonts w:ascii="Times New Roman" w:eastAsia="Calibri" w:hAnsi="Times New Roman" w:cs="Times New Roman"/>
          <w:sz w:val="28"/>
        </w:rPr>
        <w:t xml:space="preserve"> Земельного Кодексу</w:t>
      </w:r>
      <w:r w:rsidR="0026599E" w:rsidRPr="005E0DE9">
        <w:rPr>
          <w:rFonts w:ascii="Times New Roman" w:eastAsia="Calibri" w:hAnsi="Times New Roman" w:cs="Times New Roman"/>
          <w:sz w:val="28"/>
        </w:rPr>
        <w:t xml:space="preserve"> України, відповідно до якої виключається повноваження Київської і Севастопольської міських рад щодо встановлення та зміни меж районів у містах у зв’язку з передачею цього повн</w:t>
      </w:r>
      <w:r>
        <w:rPr>
          <w:rFonts w:ascii="Times New Roman" w:eastAsia="Calibri" w:hAnsi="Times New Roman" w:cs="Times New Roman"/>
          <w:sz w:val="28"/>
        </w:rPr>
        <w:t>оваження Верховній Раді України. З цього приводу с</w:t>
      </w:r>
      <w:r w:rsidR="0026599E" w:rsidRPr="005E0DE9">
        <w:rPr>
          <w:rFonts w:ascii="Times New Roman" w:eastAsia="Calibri" w:hAnsi="Times New Roman" w:cs="Times New Roman"/>
          <w:sz w:val="28"/>
        </w:rPr>
        <w:t xml:space="preserve">лід </w:t>
      </w:r>
      <w:r>
        <w:rPr>
          <w:rFonts w:ascii="Times New Roman" w:eastAsia="Calibri" w:hAnsi="Times New Roman" w:cs="Times New Roman"/>
          <w:sz w:val="28"/>
        </w:rPr>
        <w:t>враховувати рішення</w:t>
      </w:r>
      <w:r w:rsidR="00E8799C">
        <w:rPr>
          <w:rFonts w:ascii="Times New Roman" w:eastAsia="Calibri" w:hAnsi="Times New Roman" w:cs="Times New Roman"/>
          <w:sz w:val="28"/>
        </w:rPr>
        <w:t xml:space="preserve"> </w:t>
      </w:r>
      <w:r w:rsidR="0026599E">
        <w:rPr>
          <w:rFonts w:ascii="Times New Roman" w:eastAsia="Calibri" w:hAnsi="Times New Roman" w:cs="Times New Roman"/>
          <w:sz w:val="28"/>
        </w:rPr>
        <w:t>Конституційного С</w:t>
      </w:r>
      <w:r w:rsidR="0026599E" w:rsidRPr="005E0DE9">
        <w:rPr>
          <w:rFonts w:ascii="Times New Roman" w:eastAsia="Calibri" w:hAnsi="Times New Roman" w:cs="Times New Roman"/>
          <w:sz w:val="28"/>
        </w:rPr>
        <w:t xml:space="preserve">уду </w:t>
      </w:r>
      <w:r w:rsidR="0026599E">
        <w:rPr>
          <w:rFonts w:ascii="Times New Roman" w:eastAsia="Calibri" w:hAnsi="Times New Roman" w:cs="Times New Roman"/>
          <w:sz w:val="28"/>
        </w:rPr>
        <w:t xml:space="preserve">України </w:t>
      </w:r>
      <w:r w:rsidR="0026599E" w:rsidRPr="005E0DE9">
        <w:rPr>
          <w:rFonts w:ascii="Times New Roman" w:eastAsia="Calibri" w:hAnsi="Times New Roman" w:cs="Times New Roman"/>
          <w:sz w:val="28"/>
        </w:rPr>
        <w:t xml:space="preserve">від 13.07.2001 р. </w:t>
      </w:r>
      <w:r w:rsidR="004C2B80">
        <w:rPr>
          <w:rFonts w:ascii="Times New Roman" w:eastAsia="Calibri" w:hAnsi="Times New Roman" w:cs="Times New Roman"/>
          <w:sz w:val="28"/>
        </w:rPr>
        <w:t xml:space="preserve"> </w:t>
      </w:r>
      <w:r w:rsidR="0026599E" w:rsidRPr="005E0DE9">
        <w:rPr>
          <w:rFonts w:ascii="Times New Roman" w:eastAsia="Calibri" w:hAnsi="Times New Roman" w:cs="Times New Roman"/>
          <w:sz w:val="28"/>
        </w:rPr>
        <w:t xml:space="preserve">№ 11-рп/2001. У пункті 2 резолютивної частини </w:t>
      </w:r>
      <w:r>
        <w:rPr>
          <w:rFonts w:ascii="Times New Roman" w:eastAsia="Calibri" w:hAnsi="Times New Roman" w:cs="Times New Roman"/>
          <w:sz w:val="28"/>
        </w:rPr>
        <w:t xml:space="preserve">вказаного </w:t>
      </w:r>
      <w:r w:rsidR="0026599E" w:rsidRPr="005E0DE9">
        <w:rPr>
          <w:rFonts w:ascii="Times New Roman" w:eastAsia="Calibri" w:hAnsi="Times New Roman" w:cs="Times New Roman"/>
          <w:sz w:val="28"/>
        </w:rPr>
        <w:t xml:space="preserve">Рішення зазначено: «згідно з пунктом 29 частини першої статті 85 Конституції України до повноважень ВРУ належить утворення і ліквідація районів, встановлення і зміна їх меж, найменування і перейменування </w:t>
      </w:r>
      <w:r w:rsidR="0026599E" w:rsidRPr="005E0DE9">
        <w:rPr>
          <w:rFonts w:ascii="Times New Roman" w:eastAsia="Calibri" w:hAnsi="Times New Roman" w:cs="Times New Roman"/>
          <w:sz w:val="28"/>
          <w:u w:val="single"/>
        </w:rPr>
        <w:t>тільки районів, а не районів у містах».</w:t>
      </w:r>
    </w:p>
    <w:p w:rsidR="003F0BC2" w:rsidRPr="008C1CA8" w:rsidRDefault="003F0BC2" w:rsidP="008C1CA8">
      <w:pPr>
        <w:spacing w:after="0" w:line="240" w:lineRule="auto"/>
        <w:ind w:right="57" w:firstLine="709"/>
        <w:jc w:val="both"/>
        <w:rPr>
          <w:rFonts w:ascii="Times New Roman" w:eastAsia="Calibri" w:hAnsi="Times New Roman" w:cs="Times New Roman"/>
          <w:sz w:val="28"/>
        </w:rPr>
      </w:pPr>
      <w:r w:rsidRPr="008C1827">
        <w:rPr>
          <w:rFonts w:ascii="Times New Roman" w:hAnsi="Times New Roman" w:cs="Times New Roman"/>
          <w:sz w:val="28"/>
          <w:szCs w:val="28"/>
          <w:lang w:eastAsia="ru-RU"/>
        </w:rPr>
        <w:t xml:space="preserve">Відтак, на думку </w:t>
      </w:r>
      <w:r w:rsidR="004C2B80">
        <w:rPr>
          <w:rFonts w:ascii="Times New Roman" w:hAnsi="Times New Roman" w:cs="Times New Roman"/>
          <w:sz w:val="28"/>
          <w:szCs w:val="28"/>
          <w:lang w:eastAsia="ru-RU"/>
        </w:rPr>
        <w:t xml:space="preserve">Головного </w:t>
      </w:r>
      <w:r w:rsidRPr="008C1827">
        <w:rPr>
          <w:rFonts w:ascii="Times New Roman" w:hAnsi="Times New Roman" w:cs="Times New Roman"/>
          <w:sz w:val="28"/>
          <w:szCs w:val="28"/>
          <w:lang w:eastAsia="ru-RU"/>
        </w:rPr>
        <w:t xml:space="preserve">управління, </w:t>
      </w:r>
      <w:r w:rsidR="0058679E">
        <w:rPr>
          <w:rFonts w:ascii="Times New Roman" w:hAnsi="Times New Roman" w:cs="Times New Roman"/>
          <w:sz w:val="28"/>
          <w:szCs w:val="28"/>
          <w:lang w:eastAsia="ru-RU"/>
        </w:rPr>
        <w:t xml:space="preserve">наведені </w:t>
      </w:r>
      <w:r w:rsidR="00E8799C">
        <w:rPr>
          <w:rFonts w:ascii="Times New Roman" w:hAnsi="Times New Roman" w:cs="Times New Roman"/>
          <w:sz w:val="28"/>
          <w:szCs w:val="28"/>
          <w:lang w:eastAsia="ru-RU"/>
        </w:rPr>
        <w:t xml:space="preserve">вище </w:t>
      </w:r>
      <w:r w:rsidR="0058679E">
        <w:rPr>
          <w:rFonts w:ascii="Times New Roman" w:hAnsi="Times New Roman" w:cs="Times New Roman"/>
          <w:sz w:val="28"/>
          <w:szCs w:val="28"/>
          <w:lang w:eastAsia="ru-RU"/>
        </w:rPr>
        <w:t>приписи не відповідають</w:t>
      </w:r>
      <w:r w:rsidRPr="008C1827">
        <w:rPr>
          <w:rFonts w:ascii="Times New Roman" w:hAnsi="Times New Roman" w:cs="Times New Roman"/>
          <w:sz w:val="28"/>
          <w:szCs w:val="28"/>
          <w:lang w:eastAsia="ru-RU"/>
        </w:rPr>
        <w:t xml:space="preserve"> Конституції України, яка не наділяє Верховну Раду України </w:t>
      </w:r>
      <w:r w:rsidR="0058679E">
        <w:rPr>
          <w:rFonts w:ascii="Times New Roman" w:hAnsi="Times New Roman" w:cs="Times New Roman"/>
          <w:sz w:val="28"/>
          <w:szCs w:val="28"/>
          <w:lang w:eastAsia="ru-RU"/>
        </w:rPr>
        <w:t xml:space="preserve">відповідними </w:t>
      </w:r>
      <w:r w:rsidR="0058679E" w:rsidRPr="008C1CA8">
        <w:rPr>
          <w:rFonts w:ascii="Times New Roman" w:hAnsi="Times New Roman" w:cs="Times New Roman"/>
          <w:sz w:val="28"/>
          <w:szCs w:val="28"/>
          <w:lang w:eastAsia="ru-RU"/>
        </w:rPr>
        <w:t xml:space="preserve">повноваженнями. </w:t>
      </w:r>
      <w:r w:rsidR="008C1CA8" w:rsidRPr="008C1CA8">
        <w:rPr>
          <w:rFonts w:ascii="Times New Roman" w:eastAsia="Calibri" w:hAnsi="Times New Roman" w:cs="Times New Roman"/>
          <w:sz w:val="28"/>
        </w:rPr>
        <w:t>Н</w:t>
      </w:r>
      <w:r w:rsidR="008C1CA8" w:rsidRPr="005E0DE9">
        <w:rPr>
          <w:rFonts w:ascii="Times New Roman" w:eastAsia="Calibri" w:hAnsi="Times New Roman" w:cs="Times New Roman"/>
          <w:sz w:val="28"/>
        </w:rPr>
        <w:t>аділення Верховної Ради України зазначеними у проекті повноваженнями у сфері територіального устрою може бути реалізовано виключно шляхом внесення відповідних змін до Конституції України.</w:t>
      </w:r>
    </w:p>
    <w:p w:rsidR="00AC6A8E" w:rsidRPr="000F383C" w:rsidRDefault="0048781C" w:rsidP="00AC6A8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E8799C" w:rsidRPr="000F383C">
        <w:rPr>
          <w:rFonts w:ascii="Times New Roman" w:eastAsia="Times New Roman" w:hAnsi="Times New Roman" w:cs="Times New Roman"/>
          <w:sz w:val="28"/>
          <w:szCs w:val="28"/>
          <w:lang w:eastAsia="ru-RU"/>
        </w:rPr>
        <w:t xml:space="preserve">. </w:t>
      </w:r>
      <w:r w:rsidR="00AC6A8E" w:rsidRPr="000F383C">
        <w:rPr>
          <w:rFonts w:ascii="Times New Roman" w:hAnsi="Times New Roman" w:cs="Times New Roman"/>
          <w:sz w:val="28"/>
          <w:szCs w:val="28"/>
        </w:rPr>
        <w:t xml:space="preserve">Аналіз положень ч. 3 ст. 2, п. 13 ч. 1 ст. 92, ст. 132, ч. 1 ст. 133 та ст. 140 Конституції України у контексті їх системного взаємозв’язку дає підстави стверджувати, що питання визначення внутрішньої територіальної організації держави, що включає поділ її території на відповідні адміністративно-територіальні одиниці, є </w:t>
      </w:r>
      <w:r w:rsidR="00AC6A8E" w:rsidRPr="000F383C">
        <w:rPr>
          <w:rFonts w:ascii="Times New Roman" w:hAnsi="Times New Roman" w:cs="Times New Roman"/>
          <w:sz w:val="28"/>
          <w:szCs w:val="28"/>
          <w:u w:val="single"/>
        </w:rPr>
        <w:t>питаннями загальнодержавного значення</w:t>
      </w:r>
      <w:r w:rsidR="00AC6A8E" w:rsidRPr="000F383C">
        <w:rPr>
          <w:rFonts w:ascii="Times New Roman" w:hAnsi="Times New Roman" w:cs="Times New Roman"/>
          <w:sz w:val="28"/>
          <w:szCs w:val="28"/>
        </w:rPr>
        <w:t xml:space="preserve">, </w:t>
      </w:r>
      <w:r w:rsidR="00A54361" w:rsidRPr="00A54361">
        <w:rPr>
          <w:rFonts w:ascii="Times New Roman" w:hAnsi="Times New Roman" w:cs="Times New Roman"/>
          <w:sz w:val="28"/>
          <w:szCs w:val="28"/>
          <w:u w:val="single"/>
        </w:rPr>
        <w:t xml:space="preserve">вирішення яких об’єктивно повинно покладатись </w:t>
      </w:r>
      <w:r w:rsidR="00AC6A8E" w:rsidRPr="00A54361">
        <w:rPr>
          <w:rFonts w:ascii="Times New Roman" w:hAnsi="Times New Roman" w:cs="Times New Roman"/>
          <w:sz w:val="28"/>
          <w:szCs w:val="28"/>
          <w:u w:val="single"/>
        </w:rPr>
        <w:t xml:space="preserve">безпосередню </w:t>
      </w:r>
      <w:r w:rsidR="00A54361" w:rsidRPr="00A54361">
        <w:rPr>
          <w:rFonts w:ascii="Times New Roman" w:hAnsi="Times New Roman" w:cs="Times New Roman"/>
          <w:sz w:val="28"/>
          <w:szCs w:val="28"/>
          <w:u w:val="single"/>
        </w:rPr>
        <w:t xml:space="preserve">на </w:t>
      </w:r>
      <w:r w:rsidR="00AC6A8E" w:rsidRPr="00A54361">
        <w:rPr>
          <w:rFonts w:ascii="Times New Roman" w:hAnsi="Times New Roman" w:cs="Times New Roman"/>
          <w:sz w:val="28"/>
          <w:szCs w:val="28"/>
          <w:u w:val="single"/>
        </w:rPr>
        <w:t>держав</w:t>
      </w:r>
      <w:r w:rsidR="00A54361" w:rsidRPr="00A54361">
        <w:rPr>
          <w:rFonts w:ascii="Times New Roman" w:hAnsi="Times New Roman" w:cs="Times New Roman"/>
          <w:sz w:val="28"/>
          <w:szCs w:val="28"/>
          <w:u w:val="single"/>
        </w:rPr>
        <w:t>у</w:t>
      </w:r>
      <w:r w:rsidR="00AC6A8E" w:rsidRPr="00A54361">
        <w:rPr>
          <w:rFonts w:ascii="Times New Roman" w:hAnsi="Times New Roman" w:cs="Times New Roman"/>
          <w:sz w:val="28"/>
          <w:szCs w:val="28"/>
          <w:u w:val="single"/>
        </w:rPr>
        <w:t xml:space="preserve"> в особі відповідних органів державної влади</w:t>
      </w:r>
      <w:r w:rsidR="00AC6A8E" w:rsidRPr="004C2B80">
        <w:rPr>
          <w:rFonts w:ascii="Times New Roman" w:hAnsi="Times New Roman" w:cs="Times New Roman"/>
          <w:sz w:val="28"/>
          <w:szCs w:val="28"/>
        </w:rPr>
        <w:t xml:space="preserve">, </w:t>
      </w:r>
      <w:r w:rsidR="00A54361">
        <w:rPr>
          <w:rFonts w:ascii="Times New Roman" w:hAnsi="Times New Roman" w:cs="Times New Roman"/>
          <w:sz w:val="28"/>
          <w:szCs w:val="28"/>
        </w:rPr>
        <w:t xml:space="preserve">що, звичайно, </w:t>
      </w:r>
      <w:r w:rsidR="00AC6A8E" w:rsidRPr="000F383C">
        <w:rPr>
          <w:rFonts w:ascii="Times New Roman" w:hAnsi="Times New Roman" w:cs="Times New Roman"/>
          <w:sz w:val="28"/>
          <w:szCs w:val="28"/>
        </w:rPr>
        <w:t>не виключає можливості участі у вирішенні цих питань відповідних органів місцевого самоврядування.</w:t>
      </w:r>
    </w:p>
    <w:p w:rsidR="00AC6A8E" w:rsidRPr="000F383C" w:rsidRDefault="00AC6A8E" w:rsidP="00AC6A8E">
      <w:pPr>
        <w:spacing w:after="0" w:line="240" w:lineRule="auto"/>
        <w:ind w:firstLine="709"/>
        <w:jc w:val="both"/>
        <w:rPr>
          <w:rFonts w:ascii="Times New Roman" w:hAnsi="Times New Roman" w:cs="Times New Roman"/>
          <w:sz w:val="28"/>
          <w:szCs w:val="28"/>
        </w:rPr>
      </w:pPr>
      <w:r w:rsidRPr="000F383C">
        <w:rPr>
          <w:rFonts w:ascii="Times New Roman" w:hAnsi="Times New Roman" w:cs="Times New Roman"/>
          <w:sz w:val="28"/>
          <w:szCs w:val="28"/>
        </w:rPr>
        <w:t xml:space="preserve">Конституційний Суд України в своєму Рішенні від 13.07.2001 р. № 11-рп/2001 здійснив офіційне тлумачення п. 13 ч. 1 ст. 92 Конституції України. Так, у п. 3 резолютивної частини згаданого Рішення відзначається: «положення пункту 13 частини першої статті 92 Конституції України про те, що виключно законами України визначається «територіальний устрій України», треба розуміти так, що питання територіального устрою України, зокрема визначення змісту цього поняття, правового статусу і видів адміністративно-територіальних одиниць, повноваження органів щодо </w:t>
      </w:r>
      <w:r w:rsidRPr="000F383C">
        <w:rPr>
          <w:rFonts w:ascii="Times New Roman" w:hAnsi="Times New Roman" w:cs="Times New Roman"/>
          <w:sz w:val="28"/>
          <w:szCs w:val="28"/>
        </w:rPr>
        <w:lastRenderedPageBreak/>
        <w:t xml:space="preserve">вирішення питань адміністративно-територіального устрою України, </w:t>
      </w:r>
      <w:r w:rsidRPr="001C20DE">
        <w:rPr>
          <w:rFonts w:ascii="Times New Roman" w:hAnsi="Times New Roman" w:cs="Times New Roman"/>
          <w:i/>
          <w:sz w:val="28"/>
          <w:szCs w:val="28"/>
        </w:rPr>
        <w:t>є питаннями загальнодержавного значення</w:t>
      </w:r>
      <w:r w:rsidRPr="000F383C">
        <w:rPr>
          <w:rFonts w:ascii="Times New Roman" w:hAnsi="Times New Roman" w:cs="Times New Roman"/>
          <w:sz w:val="28"/>
          <w:szCs w:val="28"/>
        </w:rPr>
        <w:t xml:space="preserve"> і врегульовуються лише законом»</w:t>
      </w:r>
      <w:r w:rsidRPr="000F383C">
        <w:rPr>
          <w:rStyle w:val="ab"/>
          <w:rFonts w:ascii="Times New Roman" w:hAnsi="Times New Roman"/>
          <w:sz w:val="28"/>
          <w:szCs w:val="28"/>
        </w:rPr>
        <w:footnoteReference w:id="1"/>
      </w:r>
      <w:r w:rsidRPr="000F383C">
        <w:rPr>
          <w:rFonts w:ascii="Times New Roman" w:hAnsi="Times New Roman" w:cs="Times New Roman"/>
          <w:sz w:val="28"/>
          <w:szCs w:val="28"/>
        </w:rPr>
        <w:t>.</w:t>
      </w:r>
    </w:p>
    <w:p w:rsidR="006260C2" w:rsidRDefault="000F383C" w:rsidP="00E95F38">
      <w:pPr>
        <w:spacing w:after="0" w:line="240" w:lineRule="auto"/>
        <w:ind w:firstLine="709"/>
        <w:jc w:val="both"/>
        <w:rPr>
          <w:rFonts w:ascii="Times New Roman" w:hAnsi="Times New Roman" w:cs="Times New Roman"/>
          <w:sz w:val="28"/>
          <w:szCs w:val="28"/>
        </w:rPr>
      </w:pPr>
      <w:r w:rsidRPr="00F13B21">
        <w:rPr>
          <w:rFonts w:ascii="Times New Roman" w:hAnsi="Times New Roman" w:cs="Times New Roman"/>
          <w:sz w:val="28"/>
          <w:szCs w:val="28"/>
        </w:rPr>
        <w:t xml:space="preserve">Однак, в основу </w:t>
      </w:r>
      <w:r w:rsidR="002119E6">
        <w:rPr>
          <w:rFonts w:ascii="Times New Roman" w:hAnsi="Times New Roman" w:cs="Times New Roman"/>
          <w:sz w:val="28"/>
          <w:szCs w:val="28"/>
        </w:rPr>
        <w:t xml:space="preserve">деяких </w:t>
      </w:r>
      <w:r w:rsidRPr="00F13B21">
        <w:rPr>
          <w:rFonts w:ascii="Times New Roman" w:hAnsi="Times New Roman" w:cs="Times New Roman"/>
          <w:sz w:val="28"/>
          <w:szCs w:val="28"/>
        </w:rPr>
        <w:t xml:space="preserve">положень проекту покладений інший підхід, </w:t>
      </w:r>
      <w:r w:rsidR="000037D7" w:rsidRPr="00F13B21">
        <w:rPr>
          <w:rFonts w:ascii="Times New Roman" w:hAnsi="Times New Roman" w:cs="Times New Roman"/>
          <w:sz w:val="28"/>
          <w:szCs w:val="28"/>
        </w:rPr>
        <w:t xml:space="preserve">за </w:t>
      </w:r>
      <w:r w:rsidRPr="00F13B21">
        <w:rPr>
          <w:rFonts w:ascii="Times New Roman" w:hAnsi="Times New Roman" w:cs="Times New Roman"/>
          <w:sz w:val="28"/>
          <w:szCs w:val="28"/>
        </w:rPr>
        <w:t>яки</w:t>
      </w:r>
      <w:r w:rsidR="000037D7" w:rsidRPr="00F13B21">
        <w:rPr>
          <w:rFonts w:ascii="Times New Roman" w:hAnsi="Times New Roman" w:cs="Times New Roman"/>
          <w:sz w:val="28"/>
          <w:szCs w:val="28"/>
        </w:rPr>
        <w:t xml:space="preserve">м провідна роль у вирішенні </w:t>
      </w:r>
      <w:r w:rsidR="007D3952">
        <w:rPr>
          <w:rFonts w:ascii="Times New Roman" w:hAnsi="Times New Roman" w:cs="Times New Roman"/>
          <w:sz w:val="28"/>
          <w:szCs w:val="28"/>
        </w:rPr>
        <w:t>певних</w:t>
      </w:r>
      <w:r w:rsidR="000037D7" w:rsidRPr="00F13B21">
        <w:rPr>
          <w:rFonts w:ascii="Times New Roman" w:hAnsi="Times New Roman" w:cs="Times New Roman"/>
          <w:sz w:val="28"/>
          <w:szCs w:val="28"/>
        </w:rPr>
        <w:t xml:space="preserve"> питань </w:t>
      </w:r>
      <w:r w:rsidR="007D3952">
        <w:rPr>
          <w:rFonts w:ascii="Times New Roman" w:hAnsi="Times New Roman" w:cs="Times New Roman"/>
          <w:sz w:val="28"/>
          <w:szCs w:val="28"/>
        </w:rPr>
        <w:t xml:space="preserve">адміністративно-територіального устрою </w:t>
      </w:r>
      <w:r w:rsidR="000037D7" w:rsidRPr="00F13B21">
        <w:rPr>
          <w:rFonts w:ascii="Times New Roman" w:hAnsi="Times New Roman" w:cs="Times New Roman"/>
          <w:sz w:val="28"/>
          <w:szCs w:val="28"/>
        </w:rPr>
        <w:t>належатиме місцевим представницьким органам</w:t>
      </w:r>
      <w:r w:rsidR="00F8142B">
        <w:rPr>
          <w:rFonts w:ascii="Times New Roman" w:hAnsi="Times New Roman" w:cs="Times New Roman"/>
          <w:sz w:val="28"/>
          <w:szCs w:val="28"/>
        </w:rPr>
        <w:t xml:space="preserve"> (ст. ст. 17, 19, 20 проекту)</w:t>
      </w:r>
      <w:r w:rsidR="00F13B21" w:rsidRPr="00F13B21">
        <w:rPr>
          <w:rFonts w:ascii="Times New Roman" w:hAnsi="Times New Roman" w:cs="Times New Roman"/>
          <w:sz w:val="28"/>
          <w:szCs w:val="28"/>
        </w:rPr>
        <w:t xml:space="preserve">, тобто органам, </w:t>
      </w:r>
      <w:r w:rsidR="004C2B80">
        <w:rPr>
          <w:rFonts w:ascii="Times New Roman" w:hAnsi="Times New Roman" w:cs="Times New Roman"/>
          <w:sz w:val="28"/>
          <w:szCs w:val="28"/>
          <w:u w:val="single"/>
        </w:rPr>
        <w:t>конституційним</w:t>
      </w:r>
      <w:r w:rsidR="00F13B21" w:rsidRPr="00F8142B">
        <w:rPr>
          <w:rFonts w:ascii="Times New Roman" w:hAnsi="Times New Roman" w:cs="Times New Roman"/>
          <w:sz w:val="28"/>
          <w:szCs w:val="28"/>
          <w:u w:val="single"/>
        </w:rPr>
        <w:t xml:space="preserve"> призначення</w:t>
      </w:r>
      <w:r w:rsidR="004C2B80">
        <w:rPr>
          <w:rFonts w:ascii="Times New Roman" w:hAnsi="Times New Roman" w:cs="Times New Roman"/>
          <w:sz w:val="28"/>
          <w:szCs w:val="28"/>
          <w:u w:val="single"/>
        </w:rPr>
        <w:t>м</w:t>
      </w:r>
      <w:r w:rsidR="00F13B21" w:rsidRPr="00F8142B">
        <w:rPr>
          <w:rFonts w:ascii="Times New Roman" w:hAnsi="Times New Roman" w:cs="Times New Roman"/>
          <w:sz w:val="28"/>
          <w:szCs w:val="28"/>
          <w:u w:val="single"/>
        </w:rPr>
        <w:t xml:space="preserve"> яких є вирішення питань </w:t>
      </w:r>
      <w:r w:rsidR="00F13B21" w:rsidRPr="00F8142B">
        <w:rPr>
          <w:rFonts w:ascii="Times New Roman" w:hAnsi="Times New Roman" w:cs="Times New Roman"/>
          <w:i/>
          <w:sz w:val="28"/>
          <w:szCs w:val="28"/>
          <w:u w:val="single"/>
        </w:rPr>
        <w:t>місцевого</w:t>
      </w:r>
      <w:r w:rsidR="00F13B21" w:rsidRPr="00F8142B">
        <w:rPr>
          <w:rFonts w:ascii="Times New Roman" w:hAnsi="Times New Roman" w:cs="Times New Roman"/>
          <w:sz w:val="28"/>
          <w:szCs w:val="28"/>
          <w:u w:val="single"/>
        </w:rPr>
        <w:t xml:space="preserve"> значення</w:t>
      </w:r>
      <w:r w:rsidR="00F13B21" w:rsidRPr="00F13B21">
        <w:rPr>
          <w:rFonts w:ascii="Times New Roman" w:hAnsi="Times New Roman" w:cs="Times New Roman"/>
          <w:sz w:val="28"/>
          <w:szCs w:val="28"/>
        </w:rPr>
        <w:t>.</w:t>
      </w:r>
      <w:r w:rsidR="001C20DE">
        <w:rPr>
          <w:rFonts w:ascii="Times New Roman" w:hAnsi="Times New Roman" w:cs="Times New Roman"/>
          <w:sz w:val="28"/>
          <w:szCs w:val="28"/>
        </w:rPr>
        <w:t xml:space="preserve"> Незважаючи на те, що </w:t>
      </w:r>
      <w:r w:rsidR="004C2B80">
        <w:rPr>
          <w:rFonts w:ascii="Times New Roman" w:hAnsi="Times New Roman" w:cs="Times New Roman"/>
          <w:sz w:val="28"/>
          <w:szCs w:val="28"/>
        </w:rPr>
        <w:t>врегульовані</w:t>
      </w:r>
      <w:r w:rsidR="001C20DE">
        <w:rPr>
          <w:rFonts w:ascii="Times New Roman" w:hAnsi="Times New Roman" w:cs="Times New Roman"/>
          <w:sz w:val="28"/>
          <w:szCs w:val="28"/>
        </w:rPr>
        <w:t xml:space="preserve"> у проекті процедури </w:t>
      </w:r>
      <w:r w:rsidR="007D3952">
        <w:rPr>
          <w:rFonts w:ascii="Times New Roman" w:hAnsi="Times New Roman" w:cs="Times New Roman"/>
          <w:sz w:val="28"/>
          <w:szCs w:val="28"/>
        </w:rPr>
        <w:t xml:space="preserve">вирішення </w:t>
      </w:r>
      <w:r w:rsidR="001C20DE">
        <w:rPr>
          <w:rFonts w:ascii="Times New Roman" w:hAnsi="Times New Roman" w:cs="Times New Roman"/>
          <w:sz w:val="28"/>
          <w:szCs w:val="28"/>
        </w:rPr>
        <w:t>в</w:t>
      </w:r>
      <w:r w:rsidR="005806B9">
        <w:rPr>
          <w:rFonts w:ascii="Times New Roman" w:hAnsi="Times New Roman" w:cs="Times New Roman"/>
          <w:sz w:val="28"/>
          <w:szCs w:val="28"/>
        </w:rPr>
        <w:t>казаних</w:t>
      </w:r>
      <w:r w:rsidR="001C20DE">
        <w:rPr>
          <w:rFonts w:ascii="Times New Roman" w:hAnsi="Times New Roman" w:cs="Times New Roman"/>
          <w:sz w:val="28"/>
          <w:szCs w:val="28"/>
        </w:rPr>
        <w:t xml:space="preserve"> </w:t>
      </w:r>
      <w:r w:rsidR="007D3952">
        <w:rPr>
          <w:rFonts w:ascii="Times New Roman" w:hAnsi="Times New Roman" w:cs="Times New Roman"/>
          <w:sz w:val="28"/>
          <w:szCs w:val="28"/>
        </w:rPr>
        <w:t xml:space="preserve">питань </w:t>
      </w:r>
      <w:r w:rsidR="001C20DE">
        <w:rPr>
          <w:rFonts w:ascii="Times New Roman" w:hAnsi="Times New Roman" w:cs="Times New Roman"/>
          <w:sz w:val="28"/>
          <w:szCs w:val="28"/>
        </w:rPr>
        <w:t xml:space="preserve">передбачають необхідність прийняття Кабінетом Міністрів України рішень про </w:t>
      </w:r>
      <w:r w:rsidR="002119E6">
        <w:rPr>
          <w:rFonts w:ascii="Times New Roman" w:hAnsi="Times New Roman" w:cs="Times New Roman"/>
          <w:sz w:val="28"/>
          <w:szCs w:val="28"/>
        </w:rPr>
        <w:t>«</w:t>
      </w:r>
      <w:r w:rsidR="001C20DE">
        <w:rPr>
          <w:rFonts w:ascii="Times New Roman" w:hAnsi="Times New Roman" w:cs="Times New Roman"/>
          <w:sz w:val="28"/>
          <w:szCs w:val="28"/>
        </w:rPr>
        <w:t>підтримку</w:t>
      </w:r>
      <w:r w:rsidR="002119E6">
        <w:rPr>
          <w:rFonts w:ascii="Times New Roman" w:hAnsi="Times New Roman" w:cs="Times New Roman"/>
          <w:sz w:val="28"/>
          <w:szCs w:val="28"/>
        </w:rPr>
        <w:t>»</w:t>
      </w:r>
      <w:r w:rsidR="001C20DE">
        <w:rPr>
          <w:rFonts w:ascii="Times New Roman" w:hAnsi="Times New Roman" w:cs="Times New Roman"/>
          <w:sz w:val="28"/>
          <w:szCs w:val="28"/>
        </w:rPr>
        <w:t xml:space="preserve"> вказаних ініціатив у сфері адміністративно-територіального устрою, концептуально правильним було б </w:t>
      </w:r>
      <w:r w:rsidR="00125823">
        <w:rPr>
          <w:rFonts w:ascii="Times New Roman" w:hAnsi="Times New Roman" w:cs="Times New Roman"/>
          <w:sz w:val="28"/>
          <w:szCs w:val="28"/>
        </w:rPr>
        <w:t xml:space="preserve">покласти </w:t>
      </w:r>
      <w:r w:rsidR="006260C2">
        <w:rPr>
          <w:rFonts w:ascii="Times New Roman" w:hAnsi="Times New Roman" w:cs="Times New Roman"/>
          <w:sz w:val="28"/>
          <w:szCs w:val="28"/>
        </w:rPr>
        <w:t xml:space="preserve">юридично значущі </w:t>
      </w:r>
      <w:r w:rsidR="00125823">
        <w:rPr>
          <w:rFonts w:ascii="Times New Roman" w:hAnsi="Times New Roman" w:cs="Times New Roman"/>
          <w:sz w:val="28"/>
          <w:szCs w:val="28"/>
        </w:rPr>
        <w:t>п</w:t>
      </w:r>
      <w:r w:rsidR="006260C2">
        <w:rPr>
          <w:rFonts w:ascii="Times New Roman" w:hAnsi="Times New Roman" w:cs="Times New Roman"/>
          <w:sz w:val="28"/>
          <w:szCs w:val="28"/>
        </w:rPr>
        <w:t>овноваження щодо</w:t>
      </w:r>
      <w:r w:rsidR="00125823">
        <w:rPr>
          <w:rFonts w:ascii="Times New Roman" w:hAnsi="Times New Roman" w:cs="Times New Roman"/>
          <w:sz w:val="28"/>
          <w:szCs w:val="28"/>
        </w:rPr>
        <w:t xml:space="preserve"> </w:t>
      </w:r>
      <w:r w:rsidR="001C20DE">
        <w:rPr>
          <w:rFonts w:ascii="Times New Roman" w:hAnsi="Times New Roman" w:cs="Times New Roman"/>
          <w:sz w:val="28"/>
          <w:szCs w:val="28"/>
        </w:rPr>
        <w:t xml:space="preserve">вирішення питань </w:t>
      </w:r>
      <w:r w:rsidR="00F90445">
        <w:rPr>
          <w:rFonts w:ascii="Times New Roman" w:hAnsi="Times New Roman" w:cs="Times New Roman"/>
          <w:sz w:val="28"/>
          <w:szCs w:val="28"/>
        </w:rPr>
        <w:t xml:space="preserve">у сфері </w:t>
      </w:r>
      <w:r w:rsidR="001C20DE">
        <w:rPr>
          <w:rFonts w:ascii="Times New Roman" w:hAnsi="Times New Roman" w:cs="Times New Roman"/>
          <w:sz w:val="28"/>
          <w:szCs w:val="28"/>
        </w:rPr>
        <w:t>адміністративно-територіального устрою</w:t>
      </w:r>
      <w:r w:rsidR="00F90445">
        <w:rPr>
          <w:rFonts w:ascii="Times New Roman" w:hAnsi="Times New Roman" w:cs="Times New Roman"/>
          <w:sz w:val="28"/>
          <w:szCs w:val="28"/>
        </w:rPr>
        <w:t xml:space="preserve"> на т</w:t>
      </w:r>
      <w:r w:rsidR="00125823">
        <w:rPr>
          <w:rFonts w:ascii="Times New Roman" w:hAnsi="Times New Roman" w:cs="Times New Roman"/>
          <w:sz w:val="28"/>
          <w:szCs w:val="28"/>
        </w:rPr>
        <w:t>і</w:t>
      </w:r>
      <w:r w:rsidR="001075F2">
        <w:rPr>
          <w:rFonts w:ascii="Times New Roman" w:hAnsi="Times New Roman" w:cs="Times New Roman"/>
          <w:sz w:val="28"/>
          <w:szCs w:val="28"/>
        </w:rPr>
        <w:t xml:space="preserve"> </w:t>
      </w:r>
      <w:r w:rsidR="00125823">
        <w:rPr>
          <w:rFonts w:ascii="Times New Roman" w:hAnsi="Times New Roman" w:cs="Times New Roman"/>
          <w:sz w:val="28"/>
          <w:szCs w:val="28"/>
        </w:rPr>
        <w:t>органи</w:t>
      </w:r>
      <w:r w:rsidR="001075F2">
        <w:rPr>
          <w:rFonts w:ascii="Times New Roman" w:hAnsi="Times New Roman" w:cs="Times New Roman"/>
          <w:sz w:val="28"/>
          <w:szCs w:val="28"/>
        </w:rPr>
        <w:t>,</w:t>
      </w:r>
      <w:r w:rsidR="001C20DE">
        <w:rPr>
          <w:rFonts w:ascii="Times New Roman" w:hAnsi="Times New Roman" w:cs="Times New Roman"/>
          <w:sz w:val="28"/>
          <w:szCs w:val="28"/>
        </w:rPr>
        <w:t xml:space="preserve"> </w:t>
      </w:r>
      <w:r w:rsidR="00125823">
        <w:rPr>
          <w:rFonts w:ascii="Times New Roman" w:hAnsi="Times New Roman" w:cs="Times New Roman"/>
          <w:sz w:val="28"/>
          <w:szCs w:val="28"/>
        </w:rPr>
        <w:t xml:space="preserve">під відповідальністю яких знаходиться </w:t>
      </w:r>
      <w:r w:rsidR="001C20DE">
        <w:rPr>
          <w:rFonts w:ascii="Times New Roman" w:hAnsi="Times New Roman" w:cs="Times New Roman"/>
          <w:sz w:val="28"/>
          <w:szCs w:val="28"/>
        </w:rPr>
        <w:t xml:space="preserve">вирішення питань загальнодержавного значення. </w:t>
      </w:r>
      <w:r w:rsidR="001B6F7F">
        <w:rPr>
          <w:rFonts w:ascii="Times New Roman" w:hAnsi="Times New Roman" w:cs="Times New Roman"/>
          <w:sz w:val="28"/>
          <w:szCs w:val="28"/>
        </w:rPr>
        <w:t>В протилежному випадку досить неоднозначно виглядатимуть ситуації, коли система державних органів буде коригуватись на підставі певного волевиявлення органів місцево</w:t>
      </w:r>
      <w:r w:rsidR="003B0634">
        <w:rPr>
          <w:rFonts w:ascii="Times New Roman" w:hAnsi="Times New Roman" w:cs="Times New Roman"/>
          <w:sz w:val="28"/>
          <w:szCs w:val="28"/>
        </w:rPr>
        <w:t>го самоврядування</w:t>
      </w:r>
      <w:r w:rsidR="001B6F7F">
        <w:rPr>
          <w:rFonts w:ascii="Times New Roman" w:hAnsi="Times New Roman" w:cs="Times New Roman"/>
          <w:sz w:val="28"/>
          <w:szCs w:val="28"/>
        </w:rPr>
        <w:t xml:space="preserve">. </w:t>
      </w:r>
    </w:p>
    <w:p w:rsidR="001075F2" w:rsidRDefault="006260C2" w:rsidP="00E95F3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 цієї ж причини частина положень проекту має незрозумілий вигляд, у зв’язку з чим викликатиме труднощі при правозастосуванні</w:t>
      </w:r>
      <w:r w:rsidR="00BD1C2F">
        <w:rPr>
          <w:rFonts w:ascii="Times New Roman" w:hAnsi="Times New Roman" w:cs="Times New Roman"/>
          <w:sz w:val="28"/>
          <w:szCs w:val="28"/>
        </w:rPr>
        <w:t>,</w:t>
      </w:r>
      <w:r>
        <w:rPr>
          <w:rFonts w:ascii="Times New Roman" w:hAnsi="Times New Roman" w:cs="Times New Roman"/>
          <w:sz w:val="28"/>
          <w:szCs w:val="28"/>
        </w:rPr>
        <w:t xml:space="preserve"> або взагалі є </w:t>
      </w:r>
      <w:r w:rsidR="00BD1C2F">
        <w:rPr>
          <w:rFonts w:ascii="Times New Roman" w:hAnsi="Times New Roman" w:cs="Times New Roman"/>
          <w:sz w:val="28"/>
          <w:szCs w:val="28"/>
        </w:rPr>
        <w:t xml:space="preserve">вразливою </w:t>
      </w:r>
      <w:r>
        <w:rPr>
          <w:rFonts w:ascii="Times New Roman" w:hAnsi="Times New Roman" w:cs="Times New Roman"/>
          <w:sz w:val="28"/>
          <w:szCs w:val="28"/>
        </w:rPr>
        <w:t xml:space="preserve">з правової точки зору. </w:t>
      </w:r>
      <w:r w:rsidR="00BD1C2F">
        <w:rPr>
          <w:rFonts w:ascii="Times New Roman" w:hAnsi="Times New Roman" w:cs="Times New Roman"/>
          <w:sz w:val="28"/>
          <w:szCs w:val="28"/>
        </w:rPr>
        <w:t>Наприклад, виходячи зі змісту ч.</w:t>
      </w:r>
      <w:r w:rsidR="00C94ACC">
        <w:rPr>
          <w:rFonts w:ascii="Times New Roman" w:hAnsi="Times New Roman" w:cs="Times New Roman"/>
          <w:sz w:val="28"/>
          <w:szCs w:val="28"/>
        </w:rPr>
        <w:t xml:space="preserve"> </w:t>
      </w:r>
      <w:r w:rsidR="00BD1C2F">
        <w:rPr>
          <w:rFonts w:ascii="Times New Roman" w:hAnsi="Times New Roman" w:cs="Times New Roman"/>
          <w:sz w:val="28"/>
          <w:szCs w:val="28"/>
        </w:rPr>
        <w:t>9 ст. 6 проекту місцева влада, змінюючи за власним волевия</w:t>
      </w:r>
      <w:r w:rsidR="008C76F6">
        <w:rPr>
          <w:rFonts w:ascii="Times New Roman" w:hAnsi="Times New Roman" w:cs="Times New Roman"/>
          <w:sz w:val="28"/>
          <w:szCs w:val="28"/>
        </w:rPr>
        <w:t xml:space="preserve">вленням межі населених пунктів, </w:t>
      </w:r>
      <w:r w:rsidR="00FD6BB3">
        <w:rPr>
          <w:rFonts w:ascii="Times New Roman" w:hAnsi="Times New Roman" w:cs="Times New Roman"/>
          <w:sz w:val="28"/>
          <w:szCs w:val="28"/>
        </w:rPr>
        <w:t xml:space="preserve">домагатиметься переходу у власність територіальних громад земель та земельних ділянок </w:t>
      </w:r>
      <w:r w:rsidR="00FD6BB3" w:rsidRPr="00FD6BB3">
        <w:rPr>
          <w:rFonts w:ascii="Times New Roman" w:hAnsi="Times New Roman" w:cs="Times New Roman"/>
          <w:i/>
          <w:sz w:val="28"/>
          <w:szCs w:val="28"/>
        </w:rPr>
        <w:t xml:space="preserve">державної </w:t>
      </w:r>
      <w:r w:rsidR="00FD6BB3">
        <w:rPr>
          <w:rFonts w:ascii="Times New Roman" w:hAnsi="Times New Roman" w:cs="Times New Roman"/>
          <w:sz w:val="28"/>
          <w:szCs w:val="28"/>
        </w:rPr>
        <w:t>власності, хоча відчуження об’єктів права власності держави мало б відбуватись за волевиявленням органів, на які покладено управління державною власністю.</w:t>
      </w:r>
    </w:p>
    <w:p w:rsidR="00737792" w:rsidRDefault="00277C1D" w:rsidP="006D6B4D">
      <w:pPr>
        <w:spacing w:after="0" w:line="240" w:lineRule="auto"/>
        <w:ind w:firstLine="709"/>
        <w:jc w:val="both"/>
        <w:rPr>
          <w:rFonts w:ascii="Times New Roman" w:hAnsi="Times New Roman"/>
          <w:sz w:val="28"/>
          <w:szCs w:val="28"/>
        </w:rPr>
      </w:pPr>
      <w:r w:rsidRPr="00AC6312">
        <w:rPr>
          <w:rFonts w:ascii="Times New Roman" w:hAnsi="Times New Roman"/>
          <w:sz w:val="28"/>
          <w:szCs w:val="28"/>
        </w:rPr>
        <w:t xml:space="preserve">8. </w:t>
      </w:r>
      <w:r w:rsidR="00701D7F" w:rsidRPr="00AC6312">
        <w:rPr>
          <w:rFonts w:ascii="Times New Roman" w:hAnsi="Times New Roman"/>
          <w:sz w:val="28"/>
          <w:szCs w:val="28"/>
        </w:rPr>
        <w:t>Згідно</w:t>
      </w:r>
      <w:r w:rsidR="00810BB1">
        <w:rPr>
          <w:rFonts w:ascii="Times New Roman" w:hAnsi="Times New Roman"/>
          <w:sz w:val="28"/>
          <w:szCs w:val="28"/>
        </w:rPr>
        <w:t xml:space="preserve"> з</w:t>
      </w:r>
      <w:r w:rsidR="00E95F38" w:rsidRPr="00AC6312">
        <w:rPr>
          <w:rFonts w:ascii="Times New Roman" w:hAnsi="Times New Roman"/>
          <w:sz w:val="28"/>
          <w:szCs w:val="28"/>
        </w:rPr>
        <w:t xml:space="preserve"> ч. </w:t>
      </w:r>
      <w:r w:rsidR="007D360F" w:rsidRPr="00AC6312">
        <w:rPr>
          <w:rFonts w:ascii="Times New Roman" w:hAnsi="Times New Roman"/>
          <w:sz w:val="28"/>
          <w:szCs w:val="28"/>
        </w:rPr>
        <w:t>7 ст. 15</w:t>
      </w:r>
      <w:r w:rsidR="00E95F38" w:rsidRPr="00701D7F">
        <w:rPr>
          <w:rFonts w:ascii="Times New Roman" w:hAnsi="Times New Roman"/>
          <w:sz w:val="28"/>
          <w:szCs w:val="28"/>
        </w:rPr>
        <w:t xml:space="preserve"> проекту «витрати, пов’язані з утворенням, реорганізацією та ліквідацією </w:t>
      </w:r>
      <w:r w:rsidR="007D360F">
        <w:rPr>
          <w:rFonts w:ascii="Times New Roman" w:hAnsi="Times New Roman"/>
          <w:sz w:val="28"/>
          <w:szCs w:val="28"/>
        </w:rPr>
        <w:t>громад</w:t>
      </w:r>
      <w:r w:rsidR="00E95F38" w:rsidRPr="00701D7F">
        <w:rPr>
          <w:rFonts w:ascii="Times New Roman" w:hAnsi="Times New Roman"/>
          <w:sz w:val="28"/>
          <w:szCs w:val="28"/>
        </w:rPr>
        <w:t xml:space="preserve">, а також витрати, пов’язані з перенесенням адміністративного центру </w:t>
      </w:r>
      <w:r w:rsidR="007D360F">
        <w:rPr>
          <w:rFonts w:ascii="Times New Roman" w:hAnsi="Times New Roman"/>
          <w:sz w:val="28"/>
          <w:szCs w:val="28"/>
        </w:rPr>
        <w:t>громади</w:t>
      </w:r>
      <w:r w:rsidR="00E95F38" w:rsidRPr="00701D7F">
        <w:rPr>
          <w:rFonts w:ascii="Times New Roman" w:hAnsi="Times New Roman"/>
          <w:sz w:val="28"/>
          <w:szCs w:val="28"/>
        </w:rPr>
        <w:t>, у разі ініціювання змін Кабінетом Міністрів України фінансуються за рахунок коштів Державного бюджету України, у разі ініціювання змін органами місцевого самоврядування – за рахунок коштів відповідних місцевих бюджетів».</w:t>
      </w:r>
      <w:r w:rsidR="00701D7F" w:rsidRPr="00701D7F">
        <w:rPr>
          <w:rFonts w:ascii="Times New Roman" w:hAnsi="Times New Roman"/>
          <w:sz w:val="28"/>
          <w:szCs w:val="28"/>
        </w:rPr>
        <w:t xml:space="preserve"> </w:t>
      </w:r>
      <w:r w:rsidR="007D360F">
        <w:rPr>
          <w:rFonts w:ascii="Times New Roman" w:hAnsi="Times New Roman"/>
          <w:sz w:val="28"/>
          <w:szCs w:val="28"/>
        </w:rPr>
        <w:t>Аналогічні правила фінансування змін в адміністративно-територіальному устрою районів пропонується визначити у ч.</w:t>
      </w:r>
      <w:r w:rsidR="00C94ACC">
        <w:rPr>
          <w:rFonts w:ascii="Times New Roman" w:hAnsi="Times New Roman"/>
          <w:sz w:val="28"/>
          <w:szCs w:val="28"/>
        </w:rPr>
        <w:t xml:space="preserve"> </w:t>
      </w:r>
      <w:r w:rsidR="007D360F">
        <w:rPr>
          <w:rFonts w:ascii="Times New Roman" w:hAnsi="Times New Roman"/>
          <w:sz w:val="28"/>
          <w:szCs w:val="28"/>
        </w:rPr>
        <w:t>8 ст.</w:t>
      </w:r>
      <w:r w:rsidR="00C94ACC">
        <w:rPr>
          <w:rFonts w:ascii="Times New Roman" w:hAnsi="Times New Roman"/>
          <w:sz w:val="28"/>
          <w:szCs w:val="28"/>
        </w:rPr>
        <w:t xml:space="preserve"> </w:t>
      </w:r>
      <w:r w:rsidR="007D360F">
        <w:rPr>
          <w:rFonts w:ascii="Times New Roman" w:hAnsi="Times New Roman"/>
          <w:sz w:val="28"/>
          <w:szCs w:val="28"/>
        </w:rPr>
        <w:t xml:space="preserve">16. </w:t>
      </w:r>
      <w:r w:rsidR="00701D7F">
        <w:rPr>
          <w:rFonts w:ascii="Times New Roman" w:hAnsi="Times New Roman"/>
          <w:sz w:val="28"/>
          <w:szCs w:val="28"/>
        </w:rPr>
        <w:t xml:space="preserve">Такий </w:t>
      </w:r>
      <w:r w:rsidR="00701D7F" w:rsidRPr="00701D7F">
        <w:rPr>
          <w:rFonts w:ascii="Times New Roman" w:hAnsi="Times New Roman"/>
          <w:sz w:val="28"/>
          <w:szCs w:val="28"/>
        </w:rPr>
        <w:t>механізм поділу фінансової відповідальності</w:t>
      </w:r>
      <w:r w:rsidR="00701D7F">
        <w:rPr>
          <w:rFonts w:ascii="Times New Roman" w:hAnsi="Times New Roman"/>
          <w:sz w:val="28"/>
          <w:szCs w:val="28"/>
        </w:rPr>
        <w:t xml:space="preserve"> </w:t>
      </w:r>
      <w:r w:rsidR="00737792">
        <w:rPr>
          <w:rFonts w:ascii="Times New Roman" w:hAnsi="Times New Roman"/>
          <w:sz w:val="28"/>
          <w:szCs w:val="28"/>
        </w:rPr>
        <w:t xml:space="preserve">не є зрозумілим. Адже, незважаючи на те, що в приписах проекту містяться численні посилання на процедуру «ініціювання змін», </w:t>
      </w:r>
      <w:r w:rsidR="00810BB1">
        <w:rPr>
          <w:rFonts w:ascii="Times New Roman" w:hAnsi="Times New Roman"/>
          <w:sz w:val="28"/>
          <w:szCs w:val="28"/>
        </w:rPr>
        <w:t xml:space="preserve">відповідним </w:t>
      </w:r>
      <w:r w:rsidR="006D6B4D">
        <w:rPr>
          <w:rFonts w:ascii="Times New Roman" w:hAnsi="Times New Roman"/>
          <w:sz w:val="28"/>
          <w:szCs w:val="28"/>
        </w:rPr>
        <w:t xml:space="preserve">правом наділяються багато суб’єктів в різних або подібних ситуаціях </w:t>
      </w:r>
      <w:r w:rsidR="00701D7F">
        <w:rPr>
          <w:rFonts w:ascii="Times New Roman" w:hAnsi="Times New Roman"/>
          <w:sz w:val="28"/>
          <w:szCs w:val="28"/>
        </w:rPr>
        <w:t>(</w:t>
      </w:r>
      <w:r w:rsidR="006D6B4D">
        <w:rPr>
          <w:rFonts w:ascii="Times New Roman" w:hAnsi="Times New Roman"/>
          <w:sz w:val="28"/>
          <w:szCs w:val="28"/>
        </w:rPr>
        <w:t xml:space="preserve">наприклад, </w:t>
      </w:r>
      <w:r w:rsidR="00701D7F">
        <w:rPr>
          <w:rFonts w:ascii="Times New Roman" w:hAnsi="Times New Roman"/>
          <w:sz w:val="28"/>
          <w:szCs w:val="28"/>
        </w:rPr>
        <w:t>ч.</w:t>
      </w:r>
      <w:r w:rsidR="00C94ACC">
        <w:rPr>
          <w:rFonts w:ascii="Times New Roman" w:hAnsi="Times New Roman"/>
          <w:sz w:val="28"/>
          <w:szCs w:val="28"/>
        </w:rPr>
        <w:t xml:space="preserve"> </w:t>
      </w:r>
      <w:r w:rsidR="00701D7F">
        <w:rPr>
          <w:rFonts w:ascii="Times New Roman" w:hAnsi="Times New Roman"/>
          <w:sz w:val="28"/>
          <w:szCs w:val="28"/>
        </w:rPr>
        <w:t>3 ст. 13,</w:t>
      </w:r>
      <w:r w:rsidR="00C94ACC">
        <w:rPr>
          <w:rFonts w:ascii="Times New Roman" w:hAnsi="Times New Roman"/>
          <w:sz w:val="28"/>
          <w:szCs w:val="28"/>
        </w:rPr>
        <w:t xml:space="preserve"> </w:t>
      </w:r>
      <w:r w:rsidR="007D360F">
        <w:rPr>
          <w:rFonts w:ascii="Times New Roman" w:hAnsi="Times New Roman"/>
          <w:sz w:val="28"/>
          <w:szCs w:val="28"/>
        </w:rPr>
        <w:t>ч.</w:t>
      </w:r>
      <w:r w:rsidR="00C94ACC">
        <w:rPr>
          <w:rFonts w:ascii="Times New Roman" w:hAnsi="Times New Roman"/>
          <w:sz w:val="28"/>
          <w:szCs w:val="28"/>
        </w:rPr>
        <w:t xml:space="preserve"> </w:t>
      </w:r>
      <w:r w:rsidR="007D360F">
        <w:rPr>
          <w:rFonts w:ascii="Times New Roman" w:hAnsi="Times New Roman"/>
          <w:sz w:val="28"/>
          <w:szCs w:val="28"/>
        </w:rPr>
        <w:t>6 ст. 16, ч.</w:t>
      </w:r>
      <w:r w:rsidR="00C94ACC">
        <w:rPr>
          <w:rFonts w:ascii="Times New Roman" w:hAnsi="Times New Roman"/>
          <w:sz w:val="28"/>
          <w:szCs w:val="28"/>
        </w:rPr>
        <w:t xml:space="preserve"> </w:t>
      </w:r>
      <w:r w:rsidR="007D360F">
        <w:rPr>
          <w:rFonts w:ascii="Times New Roman" w:hAnsi="Times New Roman"/>
          <w:sz w:val="28"/>
          <w:szCs w:val="28"/>
        </w:rPr>
        <w:t>2 ст.</w:t>
      </w:r>
      <w:r w:rsidR="00C94ACC">
        <w:rPr>
          <w:rFonts w:ascii="Times New Roman" w:hAnsi="Times New Roman"/>
          <w:sz w:val="28"/>
          <w:szCs w:val="28"/>
        </w:rPr>
        <w:t xml:space="preserve"> </w:t>
      </w:r>
      <w:r w:rsidR="007D360F">
        <w:rPr>
          <w:rFonts w:ascii="Times New Roman" w:hAnsi="Times New Roman"/>
          <w:sz w:val="28"/>
          <w:szCs w:val="28"/>
        </w:rPr>
        <w:t>17 тощо)</w:t>
      </w:r>
      <w:r w:rsidR="00737792">
        <w:rPr>
          <w:rFonts w:ascii="Times New Roman" w:hAnsi="Times New Roman"/>
          <w:sz w:val="28"/>
          <w:szCs w:val="28"/>
        </w:rPr>
        <w:t xml:space="preserve">, але при цьому чітких правил здійснення цієї процедури не передбачається. </w:t>
      </w:r>
      <w:r w:rsidR="006D6B4D" w:rsidRPr="006D6B4D">
        <w:rPr>
          <w:rFonts w:ascii="Times New Roman" w:hAnsi="Times New Roman"/>
          <w:sz w:val="28"/>
          <w:szCs w:val="28"/>
        </w:rPr>
        <w:t xml:space="preserve"> </w:t>
      </w:r>
    </w:p>
    <w:p w:rsidR="00F47C95" w:rsidRDefault="00737792" w:rsidP="006D6B4D">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Водночас</w:t>
      </w:r>
      <w:r w:rsidR="00F47C95">
        <w:rPr>
          <w:rFonts w:ascii="Times New Roman" w:hAnsi="Times New Roman"/>
          <w:sz w:val="28"/>
          <w:szCs w:val="28"/>
        </w:rPr>
        <w:t xml:space="preserve"> вислови на кшталт «ініціювання змін», «ініціювання процесу» з юридичної точки зору є некоректними, оскільки формою здійснення повноважень суб’єктами публічної влади є прийняття правових актів і саме про них та їх зміст має йти мова</w:t>
      </w:r>
      <w:r>
        <w:rPr>
          <w:rFonts w:ascii="Times New Roman" w:hAnsi="Times New Roman"/>
          <w:sz w:val="28"/>
          <w:szCs w:val="28"/>
        </w:rPr>
        <w:t xml:space="preserve"> у законі</w:t>
      </w:r>
      <w:r w:rsidR="00F47C95">
        <w:rPr>
          <w:rFonts w:ascii="Times New Roman" w:hAnsi="Times New Roman"/>
          <w:sz w:val="28"/>
          <w:szCs w:val="28"/>
        </w:rPr>
        <w:t xml:space="preserve">. </w:t>
      </w:r>
    </w:p>
    <w:p w:rsidR="00AC6A8E" w:rsidRPr="006D6B4D" w:rsidRDefault="00AC6312" w:rsidP="00934F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AC6A8E" w:rsidRPr="006D6B4D">
        <w:rPr>
          <w:rFonts w:ascii="Times New Roman" w:eastAsia="Times New Roman" w:hAnsi="Times New Roman" w:cs="Times New Roman"/>
          <w:sz w:val="28"/>
          <w:szCs w:val="28"/>
          <w:lang w:eastAsia="ru-RU"/>
        </w:rPr>
        <w:t xml:space="preserve">. Проектом передбачено, що Верховна Рада України приймає низку рішень з питань адміністративно-територіального </w:t>
      </w:r>
      <w:r w:rsidR="00AC6A8E" w:rsidRPr="006D6B4D">
        <w:rPr>
          <w:rFonts w:ascii="Times New Roman" w:hAnsi="Times New Roman" w:cs="Times New Roman"/>
          <w:sz w:val="28"/>
          <w:szCs w:val="28"/>
        </w:rPr>
        <w:t>устр</w:t>
      </w:r>
      <w:r w:rsidR="00E17416" w:rsidRPr="006D6B4D">
        <w:rPr>
          <w:rFonts w:ascii="Times New Roman" w:hAnsi="Times New Roman" w:cs="Times New Roman"/>
          <w:sz w:val="28"/>
          <w:szCs w:val="28"/>
        </w:rPr>
        <w:t xml:space="preserve">ою </w:t>
      </w:r>
      <w:r w:rsidR="00E17416" w:rsidRPr="00946240">
        <w:rPr>
          <w:rFonts w:ascii="Times New Roman" w:hAnsi="Times New Roman" w:cs="Times New Roman"/>
          <w:i/>
          <w:sz w:val="28"/>
          <w:szCs w:val="28"/>
        </w:rPr>
        <w:t>шляхом</w:t>
      </w:r>
      <w:r w:rsidR="00E17416" w:rsidRPr="00946240">
        <w:rPr>
          <w:rFonts w:ascii="Times New Roman" w:hAnsi="Times New Roman"/>
          <w:i/>
          <w:sz w:val="28"/>
          <w:szCs w:val="28"/>
        </w:rPr>
        <w:t xml:space="preserve"> прийняття законів</w:t>
      </w:r>
      <w:r w:rsidR="00E17416" w:rsidRPr="006D6B4D">
        <w:rPr>
          <w:rFonts w:ascii="Times New Roman" w:hAnsi="Times New Roman"/>
          <w:sz w:val="28"/>
          <w:szCs w:val="28"/>
        </w:rPr>
        <w:t>. Наприклад, п</w:t>
      </w:r>
      <w:r w:rsidR="00E17416" w:rsidRPr="006D6B4D">
        <w:rPr>
          <w:rFonts w:ascii="Times New Roman" w:eastAsia="Times New Roman" w:hAnsi="Times New Roman" w:cs="Times New Roman"/>
          <w:sz w:val="28"/>
          <w:szCs w:val="28"/>
          <w:lang w:eastAsia="ru-RU"/>
        </w:rPr>
        <w:t xml:space="preserve">итання про утворення, реорганізацію та ліквідацію конкретних громад, перенесення їх адміністративних центрів визначаються </w:t>
      </w:r>
      <w:r w:rsidR="00E17416" w:rsidRPr="00946240">
        <w:rPr>
          <w:rFonts w:ascii="Times New Roman" w:eastAsia="Times New Roman" w:hAnsi="Times New Roman" w:cs="Times New Roman"/>
          <w:sz w:val="28"/>
          <w:szCs w:val="28"/>
          <w:u w:val="single"/>
          <w:lang w:eastAsia="ru-RU"/>
        </w:rPr>
        <w:t>законом</w:t>
      </w:r>
      <w:r w:rsidR="00E17416" w:rsidRPr="006D6B4D">
        <w:rPr>
          <w:rFonts w:ascii="Times New Roman" w:eastAsia="Times New Roman" w:hAnsi="Times New Roman" w:cs="Times New Roman"/>
          <w:sz w:val="28"/>
          <w:szCs w:val="28"/>
          <w:lang w:eastAsia="ru-RU"/>
        </w:rPr>
        <w:t xml:space="preserve"> (ч. 1 ст. 15 проекту)</w:t>
      </w:r>
      <w:r w:rsidR="00E17416" w:rsidRPr="006D6B4D">
        <w:rPr>
          <w:rFonts w:ascii="Times New Roman" w:hAnsi="Times New Roman"/>
          <w:sz w:val="28"/>
          <w:szCs w:val="28"/>
        </w:rPr>
        <w:t>; п</w:t>
      </w:r>
      <w:r w:rsidR="00E17416" w:rsidRPr="006D6B4D">
        <w:rPr>
          <w:rFonts w:ascii="Times New Roman" w:eastAsia="Times New Roman" w:hAnsi="Times New Roman" w:cs="Times New Roman"/>
          <w:sz w:val="28"/>
          <w:szCs w:val="28"/>
          <w:lang w:eastAsia="ru-RU"/>
        </w:rPr>
        <w:t xml:space="preserve">итання про утворення, реорганізацію та ліквідацію конкретних районів, перенесення їх адміністративних центрів визначаються </w:t>
      </w:r>
      <w:r w:rsidR="00E17416" w:rsidRPr="00946240">
        <w:rPr>
          <w:rFonts w:ascii="Times New Roman" w:eastAsia="Times New Roman" w:hAnsi="Times New Roman" w:cs="Times New Roman"/>
          <w:sz w:val="28"/>
          <w:szCs w:val="28"/>
          <w:u w:val="single"/>
          <w:lang w:eastAsia="ru-RU"/>
        </w:rPr>
        <w:t>законом</w:t>
      </w:r>
      <w:r w:rsidR="00E17416" w:rsidRPr="006D6B4D">
        <w:rPr>
          <w:rFonts w:ascii="Times New Roman" w:eastAsia="Times New Roman" w:hAnsi="Times New Roman" w:cs="Times New Roman"/>
          <w:sz w:val="28"/>
          <w:szCs w:val="28"/>
          <w:lang w:eastAsia="ru-RU"/>
        </w:rPr>
        <w:t xml:space="preserve"> (ч. 1 ст. </w:t>
      </w:r>
      <w:r w:rsidR="00934FB1" w:rsidRPr="006D6B4D">
        <w:rPr>
          <w:rFonts w:ascii="Times New Roman" w:eastAsia="Times New Roman" w:hAnsi="Times New Roman" w:cs="Times New Roman"/>
          <w:sz w:val="28"/>
          <w:szCs w:val="28"/>
          <w:lang w:eastAsia="ru-RU"/>
        </w:rPr>
        <w:t xml:space="preserve">16 проекту); виключення з Державного реєстру адміністративно-територіальної одиниці здійснюється </w:t>
      </w:r>
      <w:r w:rsidR="00934FB1" w:rsidRPr="00946240">
        <w:rPr>
          <w:rFonts w:ascii="Times New Roman" w:eastAsia="Times New Roman" w:hAnsi="Times New Roman" w:cs="Times New Roman"/>
          <w:sz w:val="28"/>
          <w:szCs w:val="28"/>
          <w:u w:val="single"/>
          <w:lang w:eastAsia="ru-RU"/>
        </w:rPr>
        <w:t>на підставі закону</w:t>
      </w:r>
      <w:r w:rsidR="00934FB1" w:rsidRPr="006D6B4D">
        <w:rPr>
          <w:rFonts w:ascii="Times New Roman" w:eastAsia="Times New Roman" w:hAnsi="Times New Roman" w:cs="Times New Roman"/>
          <w:sz w:val="28"/>
          <w:szCs w:val="28"/>
          <w:lang w:eastAsia="ru-RU"/>
        </w:rPr>
        <w:t xml:space="preserve"> про ліквідацію цієї адміністративно-територіальної одиниці (ч. 1 ст. 24 проекту),</w:t>
      </w:r>
      <w:r w:rsidR="00E17416" w:rsidRPr="006D6B4D">
        <w:rPr>
          <w:rFonts w:ascii="Times New Roman" w:eastAsia="Times New Roman" w:hAnsi="Times New Roman" w:cs="Times New Roman"/>
          <w:sz w:val="28"/>
          <w:szCs w:val="28"/>
          <w:lang w:eastAsia="ru-RU"/>
        </w:rPr>
        <w:t xml:space="preserve"> </w:t>
      </w:r>
      <w:r w:rsidR="00E17416" w:rsidRPr="006D6B4D">
        <w:rPr>
          <w:rFonts w:ascii="Times New Roman" w:hAnsi="Times New Roman"/>
          <w:sz w:val="28"/>
          <w:szCs w:val="28"/>
        </w:rPr>
        <w:t>тощо</w:t>
      </w:r>
      <w:r w:rsidR="00AC6A8E" w:rsidRPr="006D6B4D">
        <w:rPr>
          <w:rFonts w:ascii="Times New Roman" w:hAnsi="Times New Roman"/>
          <w:sz w:val="28"/>
          <w:szCs w:val="28"/>
        </w:rPr>
        <w:t>.</w:t>
      </w:r>
    </w:p>
    <w:p w:rsidR="00E17416" w:rsidRDefault="002A7DE4" w:rsidP="002119E6">
      <w:pPr>
        <w:spacing w:after="0"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eastAsia="ru-RU"/>
        </w:rPr>
        <w:t>Насамперед, з</w:t>
      </w:r>
      <w:r w:rsidR="00F606C9">
        <w:rPr>
          <w:rFonts w:ascii="Times New Roman" w:eastAsia="Times New Roman" w:hAnsi="Times New Roman" w:cs="Times New Roman"/>
          <w:sz w:val="28"/>
          <w:szCs w:val="28"/>
          <w:lang w:eastAsia="ru-RU"/>
        </w:rPr>
        <w:t>вертає на себе увагу, що у</w:t>
      </w:r>
      <w:r w:rsidR="00E17416" w:rsidRPr="00B3325B">
        <w:rPr>
          <w:rFonts w:ascii="Times New Roman" w:eastAsia="Calibri" w:hAnsi="Times New Roman" w:cs="Times New Roman"/>
          <w:color w:val="000000"/>
          <w:sz w:val="28"/>
        </w:rPr>
        <w:t xml:space="preserve"> проекті пропонуються різні види правових актів, якими оформлюються рішення парламенту України щодо питань адміністративно-територіального устрою. Зокрема, Верховна Рада України приймає рішення у формі </w:t>
      </w:r>
      <w:r w:rsidR="00E17416" w:rsidRPr="00B3325B">
        <w:rPr>
          <w:rFonts w:ascii="Times New Roman" w:eastAsia="Calibri" w:hAnsi="Times New Roman" w:cs="Times New Roman"/>
          <w:i/>
          <w:color w:val="000000"/>
          <w:sz w:val="28"/>
        </w:rPr>
        <w:t>постанови</w:t>
      </w:r>
      <w:r w:rsidR="00E17416" w:rsidRPr="00B3325B">
        <w:rPr>
          <w:rFonts w:ascii="Times New Roman" w:eastAsia="Calibri" w:hAnsi="Times New Roman" w:cs="Times New Roman"/>
          <w:color w:val="000000"/>
          <w:sz w:val="28"/>
        </w:rPr>
        <w:t xml:space="preserve">: </w:t>
      </w:r>
      <w:r w:rsidR="00E17416" w:rsidRPr="00B3325B">
        <w:rPr>
          <w:rFonts w:ascii="Times New Roman" w:hAnsi="Times New Roman"/>
          <w:sz w:val="28"/>
          <w:szCs w:val="28"/>
        </w:rPr>
        <w:t xml:space="preserve">про віднесення населеного пункту до категорії міст (ч. 1 ст. 21 проекту); про найменування та перейменування населеного пункту (ч. 7 ст. 22 проекту); про зміну меж міста (ч. 1 ст. 18). Водночас питання про найменування та перейменування конкретної адміністративно-територіальної одиниці субрегіонального та базового рівня </w:t>
      </w:r>
      <w:r w:rsidR="00DC1EAB">
        <w:rPr>
          <w:rFonts w:ascii="Times New Roman" w:hAnsi="Times New Roman"/>
          <w:sz w:val="28"/>
          <w:szCs w:val="28"/>
        </w:rPr>
        <w:t>пропон</w:t>
      </w:r>
      <w:r w:rsidR="00F606C9">
        <w:rPr>
          <w:rFonts w:ascii="Times New Roman" w:hAnsi="Times New Roman"/>
          <w:sz w:val="28"/>
          <w:szCs w:val="28"/>
        </w:rPr>
        <w:t>у</w:t>
      </w:r>
      <w:r w:rsidR="00DC1EAB">
        <w:rPr>
          <w:rFonts w:ascii="Times New Roman" w:hAnsi="Times New Roman"/>
          <w:sz w:val="28"/>
          <w:szCs w:val="28"/>
        </w:rPr>
        <w:t>ється</w:t>
      </w:r>
      <w:r w:rsidR="00F606C9">
        <w:rPr>
          <w:rFonts w:ascii="Times New Roman" w:hAnsi="Times New Roman"/>
          <w:sz w:val="28"/>
          <w:szCs w:val="28"/>
        </w:rPr>
        <w:t xml:space="preserve"> ви</w:t>
      </w:r>
      <w:r w:rsidR="00810BB1">
        <w:rPr>
          <w:rFonts w:ascii="Times New Roman" w:hAnsi="Times New Roman"/>
          <w:sz w:val="28"/>
          <w:szCs w:val="28"/>
        </w:rPr>
        <w:t>рішувати</w:t>
      </w:r>
      <w:r w:rsidR="00E17416" w:rsidRPr="00B3325B">
        <w:rPr>
          <w:rFonts w:ascii="Times New Roman" w:hAnsi="Times New Roman"/>
          <w:sz w:val="28"/>
          <w:szCs w:val="28"/>
        </w:rPr>
        <w:t xml:space="preserve"> </w:t>
      </w:r>
      <w:r w:rsidR="00E17416" w:rsidRPr="00B3325B">
        <w:rPr>
          <w:rFonts w:ascii="Times New Roman" w:hAnsi="Times New Roman"/>
          <w:i/>
          <w:sz w:val="28"/>
          <w:szCs w:val="28"/>
        </w:rPr>
        <w:t>законом</w:t>
      </w:r>
      <w:r w:rsidR="00E17416" w:rsidRPr="00B3325B">
        <w:rPr>
          <w:rFonts w:ascii="Times New Roman" w:hAnsi="Times New Roman"/>
          <w:sz w:val="28"/>
          <w:szCs w:val="28"/>
        </w:rPr>
        <w:t xml:space="preserve"> (ч. 5 ст. 22). Парламент</w:t>
      </w:r>
      <w:r w:rsidR="00810BB1">
        <w:rPr>
          <w:rFonts w:ascii="Times New Roman" w:hAnsi="Times New Roman"/>
          <w:sz w:val="28"/>
          <w:szCs w:val="28"/>
        </w:rPr>
        <w:t>у</w:t>
      </w:r>
      <w:r w:rsidR="00E17416" w:rsidRPr="00B3325B">
        <w:rPr>
          <w:rFonts w:ascii="Times New Roman" w:hAnsi="Times New Roman"/>
          <w:sz w:val="28"/>
          <w:szCs w:val="28"/>
        </w:rPr>
        <w:t xml:space="preserve"> України </w:t>
      </w:r>
      <w:r w:rsidR="00810BB1">
        <w:rPr>
          <w:rFonts w:ascii="Times New Roman" w:hAnsi="Times New Roman"/>
          <w:sz w:val="28"/>
          <w:szCs w:val="28"/>
        </w:rPr>
        <w:t>пропонується</w:t>
      </w:r>
      <w:r w:rsidR="00E17416" w:rsidRPr="00B3325B">
        <w:rPr>
          <w:rFonts w:ascii="Times New Roman" w:hAnsi="Times New Roman"/>
          <w:sz w:val="28"/>
          <w:szCs w:val="28"/>
        </w:rPr>
        <w:t xml:space="preserve"> приймати закон</w:t>
      </w:r>
      <w:r w:rsidR="00810BB1">
        <w:rPr>
          <w:rFonts w:ascii="Times New Roman" w:hAnsi="Times New Roman"/>
          <w:sz w:val="28"/>
          <w:szCs w:val="28"/>
        </w:rPr>
        <w:t>и</w:t>
      </w:r>
      <w:r w:rsidR="00E17416" w:rsidRPr="00B3325B">
        <w:rPr>
          <w:rFonts w:ascii="Times New Roman" w:hAnsi="Times New Roman"/>
          <w:sz w:val="28"/>
          <w:szCs w:val="28"/>
        </w:rPr>
        <w:t xml:space="preserve"> про ліквідацію адміністративно-територіальн</w:t>
      </w:r>
      <w:r w:rsidR="00810BB1">
        <w:rPr>
          <w:rFonts w:ascii="Times New Roman" w:hAnsi="Times New Roman"/>
          <w:sz w:val="28"/>
          <w:szCs w:val="28"/>
        </w:rPr>
        <w:t>их</w:t>
      </w:r>
      <w:r w:rsidR="00E17416" w:rsidRPr="00B3325B">
        <w:rPr>
          <w:rFonts w:ascii="Times New Roman" w:hAnsi="Times New Roman"/>
          <w:sz w:val="28"/>
          <w:szCs w:val="28"/>
        </w:rPr>
        <w:t xml:space="preserve"> одиниц</w:t>
      </w:r>
      <w:r w:rsidR="00810BB1">
        <w:rPr>
          <w:rFonts w:ascii="Times New Roman" w:hAnsi="Times New Roman"/>
          <w:sz w:val="28"/>
          <w:szCs w:val="28"/>
        </w:rPr>
        <w:t>ь</w:t>
      </w:r>
      <w:r w:rsidR="00E17416" w:rsidRPr="00B3325B">
        <w:rPr>
          <w:rFonts w:ascii="Times New Roman" w:hAnsi="Times New Roman"/>
          <w:sz w:val="28"/>
          <w:szCs w:val="28"/>
        </w:rPr>
        <w:t xml:space="preserve"> (ч. 1 ст. 24) Питання про утворення, реорганізацію та ліквідацію конкретних громад, перенесення їх адміністративних центрів (ч. 1 ст. 15)</w:t>
      </w:r>
      <w:r w:rsidR="00810BB1">
        <w:rPr>
          <w:rFonts w:ascii="Times New Roman" w:hAnsi="Times New Roman"/>
          <w:sz w:val="28"/>
          <w:szCs w:val="28"/>
        </w:rPr>
        <w:t>,</w:t>
      </w:r>
      <w:r w:rsidR="00E17416" w:rsidRPr="00B3325B">
        <w:rPr>
          <w:rFonts w:ascii="Times New Roman" w:hAnsi="Times New Roman"/>
          <w:sz w:val="28"/>
          <w:szCs w:val="28"/>
        </w:rPr>
        <w:t xml:space="preserve"> про утворення, реорганізацію та ліквідацію конкретних районів, перенесення їх адміністративних центрів </w:t>
      </w:r>
      <w:r w:rsidR="00810BB1">
        <w:rPr>
          <w:rFonts w:ascii="Times New Roman" w:hAnsi="Times New Roman"/>
          <w:sz w:val="28"/>
          <w:szCs w:val="28"/>
        </w:rPr>
        <w:t>також пропонується вирішувати шляхом прийняття</w:t>
      </w:r>
      <w:r w:rsidR="00E17416" w:rsidRPr="00B3325B">
        <w:rPr>
          <w:rFonts w:ascii="Times New Roman" w:hAnsi="Times New Roman"/>
          <w:sz w:val="28"/>
          <w:szCs w:val="28"/>
        </w:rPr>
        <w:t xml:space="preserve"> закон</w:t>
      </w:r>
      <w:r w:rsidR="00810BB1">
        <w:rPr>
          <w:rFonts w:ascii="Times New Roman" w:hAnsi="Times New Roman"/>
          <w:sz w:val="28"/>
          <w:szCs w:val="28"/>
        </w:rPr>
        <w:t>ів</w:t>
      </w:r>
      <w:r w:rsidR="00E17416" w:rsidRPr="00B3325B">
        <w:rPr>
          <w:rFonts w:ascii="Times New Roman" w:hAnsi="Times New Roman"/>
          <w:sz w:val="28"/>
          <w:szCs w:val="28"/>
        </w:rPr>
        <w:t xml:space="preserve"> (ч. 1 ст. 16).</w:t>
      </w:r>
      <w:r w:rsidR="002119E6">
        <w:rPr>
          <w:rFonts w:ascii="Times New Roman" w:hAnsi="Times New Roman"/>
          <w:sz w:val="28"/>
          <w:szCs w:val="28"/>
        </w:rPr>
        <w:t xml:space="preserve"> </w:t>
      </w:r>
      <w:r w:rsidR="00E17416">
        <w:rPr>
          <w:rFonts w:ascii="Times New Roman" w:hAnsi="Times New Roman"/>
          <w:sz w:val="28"/>
          <w:szCs w:val="28"/>
        </w:rPr>
        <w:t xml:space="preserve">Враховуючи вище наведений перелік питань, не уявляється зрозумілим, який підхід був використаний при спробі розмежування питань, щодо яких Верховна Рада України приймає </w:t>
      </w:r>
      <w:r w:rsidR="00810BB1">
        <w:rPr>
          <w:rFonts w:ascii="Times New Roman" w:hAnsi="Times New Roman"/>
          <w:sz w:val="28"/>
          <w:szCs w:val="28"/>
        </w:rPr>
        <w:t>постанови</w:t>
      </w:r>
      <w:r w:rsidR="00E17416">
        <w:rPr>
          <w:rFonts w:ascii="Times New Roman" w:hAnsi="Times New Roman"/>
          <w:sz w:val="28"/>
          <w:szCs w:val="28"/>
        </w:rPr>
        <w:t>, а щодо яких – закони.</w:t>
      </w:r>
    </w:p>
    <w:p w:rsidR="00F606C9" w:rsidRPr="006D6B4D" w:rsidRDefault="00F606C9" w:rsidP="00F606C9">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sz w:val="28"/>
          <w:szCs w:val="28"/>
        </w:rPr>
        <w:t>Крім того, іде</w:t>
      </w:r>
      <w:r w:rsidR="00810BB1">
        <w:rPr>
          <w:rFonts w:ascii="Times New Roman" w:hAnsi="Times New Roman"/>
          <w:sz w:val="28"/>
          <w:szCs w:val="28"/>
        </w:rPr>
        <w:t>я</w:t>
      </w:r>
      <w:r>
        <w:rPr>
          <w:rFonts w:ascii="Times New Roman" w:hAnsi="Times New Roman"/>
          <w:sz w:val="28"/>
          <w:szCs w:val="28"/>
        </w:rPr>
        <w:t xml:space="preserve"> прийняття </w:t>
      </w:r>
      <w:r>
        <w:rPr>
          <w:rFonts w:ascii="Times New Roman" w:eastAsia="Times New Roman" w:hAnsi="Times New Roman" w:cs="Times New Roman"/>
          <w:sz w:val="28"/>
          <w:szCs w:val="28"/>
          <w:lang w:eastAsia="ru-RU"/>
        </w:rPr>
        <w:t>Верховною Радою</w:t>
      </w:r>
      <w:r w:rsidRPr="006D6B4D">
        <w:rPr>
          <w:rFonts w:ascii="Times New Roman" w:eastAsia="Times New Roman" w:hAnsi="Times New Roman" w:cs="Times New Roman"/>
          <w:sz w:val="28"/>
          <w:szCs w:val="28"/>
          <w:lang w:eastAsia="ru-RU"/>
        </w:rPr>
        <w:t xml:space="preserve"> України </w:t>
      </w:r>
      <w:r>
        <w:rPr>
          <w:rFonts w:ascii="Times New Roman" w:eastAsia="Times New Roman" w:hAnsi="Times New Roman" w:cs="Times New Roman"/>
          <w:sz w:val="28"/>
          <w:szCs w:val="28"/>
          <w:lang w:eastAsia="ru-RU"/>
        </w:rPr>
        <w:t>низки</w:t>
      </w:r>
      <w:r w:rsidRPr="006D6B4D">
        <w:rPr>
          <w:rFonts w:ascii="Times New Roman" w:eastAsia="Times New Roman" w:hAnsi="Times New Roman" w:cs="Times New Roman"/>
          <w:sz w:val="28"/>
          <w:szCs w:val="28"/>
          <w:lang w:eastAsia="ru-RU"/>
        </w:rPr>
        <w:t xml:space="preserve"> рішень з питань адміністративно-територіального </w:t>
      </w:r>
      <w:r w:rsidRPr="006D6B4D">
        <w:rPr>
          <w:rFonts w:ascii="Times New Roman" w:hAnsi="Times New Roman" w:cs="Times New Roman"/>
          <w:sz w:val="28"/>
          <w:szCs w:val="28"/>
        </w:rPr>
        <w:t xml:space="preserve">устрою </w:t>
      </w:r>
      <w:r>
        <w:rPr>
          <w:rFonts w:ascii="Times New Roman" w:hAnsi="Times New Roman" w:cs="Times New Roman"/>
          <w:sz w:val="28"/>
          <w:szCs w:val="28"/>
        </w:rPr>
        <w:t xml:space="preserve">(про які йшлося вище) </w:t>
      </w:r>
      <w:r w:rsidRPr="006D6B4D">
        <w:rPr>
          <w:rFonts w:ascii="Times New Roman" w:hAnsi="Times New Roman" w:cs="Times New Roman"/>
          <w:sz w:val="28"/>
          <w:szCs w:val="28"/>
        </w:rPr>
        <w:t>шляхом</w:t>
      </w:r>
      <w:r w:rsidRPr="006D6B4D">
        <w:rPr>
          <w:rFonts w:ascii="Times New Roman" w:hAnsi="Times New Roman"/>
          <w:sz w:val="28"/>
          <w:szCs w:val="28"/>
        </w:rPr>
        <w:t xml:space="preserve"> прийняття законів</w:t>
      </w:r>
      <w:r w:rsidR="00810BB1">
        <w:rPr>
          <w:rFonts w:ascii="Times New Roman" w:hAnsi="Times New Roman"/>
          <w:sz w:val="28"/>
          <w:szCs w:val="28"/>
        </w:rPr>
        <w:t>, на нашу думку, є неправильною в принципі</w:t>
      </w:r>
      <w:r w:rsidRPr="006D6B4D">
        <w:rPr>
          <w:rFonts w:ascii="Times New Roman" w:hAnsi="Times New Roman"/>
          <w:sz w:val="28"/>
          <w:szCs w:val="28"/>
        </w:rPr>
        <w:t xml:space="preserve">. </w:t>
      </w:r>
    </w:p>
    <w:p w:rsidR="00F606C9" w:rsidRPr="00421DCF" w:rsidRDefault="00810BB1" w:rsidP="00F606C9">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F606C9" w:rsidRPr="00421DCF">
        <w:rPr>
          <w:rFonts w:ascii="Times New Roman" w:eastAsia="Times New Roman" w:hAnsi="Times New Roman" w:cs="Times New Roman"/>
          <w:sz w:val="28"/>
          <w:szCs w:val="28"/>
          <w:lang w:eastAsia="ru-RU"/>
        </w:rPr>
        <w:t>окладене в основу наведених вище положень проекту тлумачення змісту п. 13 ч. 1 ст. 92 Конституції України є</w:t>
      </w:r>
      <w:r w:rsidR="00F606C9">
        <w:rPr>
          <w:rFonts w:ascii="Times New Roman" w:eastAsia="Times New Roman" w:hAnsi="Times New Roman" w:cs="Times New Roman"/>
          <w:sz w:val="28"/>
          <w:szCs w:val="28"/>
          <w:lang w:eastAsia="ru-RU"/>
        </w:rPr>
        <w:t>,</w:t>
      </w:r>
      <w:r w:rsidR="00F606C9" w:rsidRPr="00421DCF">
        <w:rPr>
          <w:rFonts w:ascii="Times New Roman" w:eastAsia="Times New Roman" w:hAnsi="Times New Roman" w:cs="Times New Roman"/>
          <w:sz w:val="28"/>
          <w:szCs w:val="28"/>
          <w:lang w:eastAsia="ru-RU"/>
        </w:rPr>
        <w:t xml:space="preserve"> принаймні</w:t>
      </w:r>
      <w:r w:rsidR="00F606C9">
        <w:rPr>
          <w:rFonts w:ascii="Times New Roman" w:eastAsia="Times New Roman" w:hAnsi="Times New Roman" w:cs="Times New Roman"/>
          <w:sz w:val="28"/>
          <w:szCs w:val="28"/>
          <w:lang w:eastAsia="ru-RU"/>
        </w:rPr>
        <w:t>,</w:t>
      </w:r>
      <w:r w:rsidR="00F606C9" w:rsidRPr="00421DCF">
        <w:rPr>
          <w:rFonts w:ascii="Times New Roman" w:eastAsia="Times New Roman" w:hAnsi="Times New Roman" w:cs="Times New Roman"/>
          <w:sz w:val="28"/>
          <w:szCs w:val="28"/>
          <w:lang w:eastAsia="ru-RU"/>
        </w:rPr>
        <w:t xml:space="preserve"> дискусійним</w:t>
      </w:r>
      <w:r w:rsidR="00F606C9">
        <w:rPr>
          <w:rFonts w:ascii="Times New Roman" w:eastAsia="Times New Roman" w:hAnsi="Times New Roman" w:cs="Times New Roman"/>
          <w:sz w:val="28"/>
          <w:szCs w:val="28"/>
          <w:lang w:eastAsia="ru-RU"/>
        </w:rPr>
        <w:t>.</w:t>
      </w:r>
      <w:r w:rsidR="00F606C9" w:rsidRPr="00421DCF">
        <w:rPr>
          <w:rFonts w:ascii="Times New Roman" w:eastAsia="Times New Roman" w:hAnsi="Times New Roman" w:cs="Times New Roman"/>
          <w:sz w:val="28"/>
          <w:szCs w:val="28"/>
          <w:lang w:eastAsia="ru-RU"/>
        </w:rPr>
        <w:t xml:space="preserve"> Слід враховувати, що з огляду на характер </w:t>
      </w:r>
      <w:r w:rsidR="00F606C9">
        <w:rPr>
          <w:rFonts w:ascii="Times New Roman" w:eastAsia="Times New Roman" w:hAnsi="Times New Roman" w:cs="Times New Roman"/>
          <w:sz w:val="28"/>
          <w:szCs w:val="28"/>
          <w:lang w:eastAsia="ru-RU"/>
        </w:rPr>
        <w:t xml:space="preserve">вказаних </w:t>
      </w:r>
      <w:r w:rsidR="00F606C9" w:rsidRPr="00421DCF">
        <w:rPr>
          <w:rFonts w:ascii="Times New Roman" w:eastAsia="Times New Roman" w:hAnsi="Times New Roman" w:cs="Times New Roman"/>
          <w:sz w:val="28"/>
          <w:szCs w:val="28"/>
          <w:lang w:eastAsia="ru-RU"/>
        </w:rPr>
        <w:t xml:space="preserve">питань акти, якими оформлюються ці рішення, матимуть ненормативний зміст. У цьому зв’язку слід зазначити, що термін «закон» Конституційний Суд України визначив як «юридично цілісний і структурно завершений </w:t>
      </w:r>
      <w:r w:rsidR="00F606C9" w:rsidRPr="00421DCF">
        <w:rPr>
          <w:rFonts w:ascii="Times New Roman" w:eastAsia="Times New Roman" w:hAnsi="Times New Roman" w:cs="Times New Roman"/>
          <w:sz w:val="28"/>
          <w:szCs w:val="28"/>
          <w:u w:val="single"/>
          <w:lang w:eastAsia="ru-RU"/>
        </w:rPr>
        <w:t>нормативно-правовий акт</w:t>
      </w:r>
      <w:r w:rsidR="00F606C9" w:rsidRPr="00421DCF">
        <w:rPr>
          <w:rFonts w:ascii="Times New Roman" w:eastAsia="Times New Roman" w:hAnsi="Times New Roman" w:cs="Times New Roman"/>
          <w:sz w:val="28"/>
          <w:szCs w:val="28"/>
          <w:lang w:eastAsia="ru-RU"/>
        </w:rPr>
        <w:t xml:space="preserve">, який приймається Верховною Радою України відповідно до її конституційних повноважень» (абз. 4 п. 4 мотивувальної частини рішення Конституційного Суду України від 7 липня 1998 року № 11-рп/98). Виходячи з цього прийняття </w:t>
      </w:r>
      <w:r w:rsidR="00F606C9" w:rsidRPr="00421DCF">
        <w:rPr>
          <w:rFonts w:ascii="Times New Roman" w:eastAsia="Times New Roman" w:hAnsi="Times New Roman" w:cs="Times New Roman"/>
          <w:sz w:val="28"/>
          <w:szCs w:val="28"/>
          <w:lang w:eastAsia="ru-RU"/>
        </w:rPr>
        <w:lastRenderedPageBreak/>
        <w:t>законів ненормативного змісту може допускатись лише у поодиноких випадках, коли це безпосередньо передбачено Конституцією України (наприклад, згідно із ч. 3 статті 92 Основного Закону України законами України оголошується амністія). Прийняття інших законів ненормативного характеру є досить сумнівним з точки зору відповідності такої практики Конституції України.</w:t>
      </w:r>
    </w:p>
    <w:p w:rsidR="00F606C9" w:rsidRPr="00774037" w:rsidRDefault="00F606C9" w:rsidP="00F606C9">
      <w:pPr>
        <w:spacing w:after="0" w:line="240" w:lineRule="auto"/>
        <w:ind w:firstLine="720"/>
        <w:jc w:val="both"/>
        <w:rPr>
          <w:rFonts w:ascii="Times New Roman" w:eastAsia="Times New Roman" w:hAnsi="Times New Roman" w:cs="Times New Roman"/>
          <w:sz w:val="28"/>
          <w:szCs w:val="28"/>
          <w:lang w:eastAsia="ru-RU"/>
        </w:rPr>
      </w:pPr>
      <w:r w:rsidRPr="00421DCF">
        <w:rPr>
          <w:rFonts w:ascii="Times New Roman" w:eastAsia="Times New Roman" w:hAnsi="Times New Roman" w:cs="Times New Roman"/>
          <w:sz w:val="28"/>
          <w:szCs w:val="28"/>
          <w:lang w:eastAsia="ru-RU"/>
        </w:rPr>
        <w:t>Слід також відзначити, що чинним Регламентом Верховної Ради України не визначено виду правових актів, які приймаються Верховною Радою України на реалізацію передбачених п. 29 ч. 1 ст. 85 Конституції України повноважень парламенту у сфері територіального устрою. Разом з тим, за існуючою практикою з огляду на ненорма</w:t>
      </w:r>
      <w:r>
        <w:rPr>
          <w:rFonts w:ascii="Times New Roman" w:eastAsia="Times New Roman" w:hAnsi="Times New Roman" w:cs="Times New Roman"/>
          <w:sz w:val="28"/>
          <w:szCs w:val="28"/>
          <w:lang w:eastAsia="ru-RU"/>
        </w:rPr>
        <w:t xml:space="preserve">тивний зміст відповідних актів </w:t>
      </w:r>
      <w:r w:rsidRPr="00421DCF">
        <w:rPr>
          <w:rFonts w:ascii="Times New Roman" w:eastAsia="Times New Roman" w:hAnsi="Times New Roman" w:cs="Times New Roman"/>
          <w:sz w:val="28"/>
          <w:szCs w:val="28"/>
          <w:lang w:eastAsia="ru-RU"/>
        </w:rPr>
        <w:t>парламентом із зазначених питань приймаються постанови.</w:t>
      </w:r>
    </w:p>
    <w:p w:rsidR="00E17416" w:rsidRPr="00E536B2" w:rsidRDefault="002A7DE4" w:rsidP="00E1741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E17416">
        <w:rPr>
          <w:rFonts w:ascii="Times New Roman" w:eastAsia="Times New Roman" w:hAnsi="Times New Roman" w:cs="Times New Roman"/>
          <w:sz w:val="28"/>
          <w:szCs w:val="28"/>
          <w:lang w:eastAsia="ru-RU"/>
        </w:rPr>
        <w:t xml:space="preserve">. </w:t>
      </w:r>
      <w:r w:rsidR="00E17416" w:rsidRPr="00D2689D">
        <w:rPr>
          <w:rFonts w:ascii="Times New Roman" w:eastAsia="Calibri" w:hAnsi="Times New Roman" w:cs="Times New Roman"/>
          <w:sz w:val="28"/>
        </w:rPr>
        <w:t>Положення абз. 3 ч. 4 ст. 12</w:t>
      </w:r>
      <w:r w:rsidR="00E17416" w:rsidRPr="005E0DE9">
        <w:rPr>
          <w:rFonts w:ascii="Times New Roman" w:eastAsia="Calibri" w:hAnsi="Times New Roman" w:cs="Times New Roman"/>
          <w:sz w:val="28"/>
        </w:rPr>
        <w:t xml:space="preserve"> проекту, відповідно до якого «в</w:t>
      </w:r>
      <w:r w:rsidR="00E17416" w:rsidRPr="005E0DE9">
        <w:rPr>
          <w:rFonts w:ascii="Times New Roman" w:eastAsia="Calibri" w:hAnsi="Times New Roman" w:cs="Times New Roman"/>
          <w:sz w:val="28"/>
          <w:szCs w:val="28"/>
        </w:rPr>
        <w:t xml:space="preserve">ідомості про межі адміністративно-територіальних одиниць є обов’язковими для </w:t>
      </w:r>
      <w:r w:rsidR="00E17416" w:rsidRPr="005E0DE9">
        <w:rPr>
          <w:rFonts w:ascii="Times New Roman" w:eastAsia="Calibri" w:hAnsi="Times New Roman" w:cs="Times New Roman"/>
          <w:sz w:val="28"/>
          <w:szCs w:val="28"/>
          <w:u w:val="single"/>
        </w:rPr>
        <w:t>внесення</w:t>
      </w:r>
      <w:r w:rsidR="00E17416" w:rsidRPr="005E0DE9">
        <w:rPr>
          <w:rFonts w:ascii="Times New Roman" w:eastAsia="Calibri" w:hAnsi="Times New Roman" w:cs="Times New Roman"/>
          <w:sz w:val="28"/>
          <w:szCs w:val="28"/>
        </w:rPr>
        <w:t xml:space="preserve"> до Державного земельного кадастру у порядку, </w:t>
      </w:r>
      <w:r w:rsidR="00E17416" w:rsidRPr="005E0DE9">
        <w:rPr>
          <w:rFonts w:ascii="Times New Roman" w:eastAsia="Calibri" w:hAnsi="Times New Roman" w:cs="Times New Roman"/>
          <w:sz w:val="28"/>
          <w:szCs w:val="28"/>
          <w:u w:val="single"/>
        </w:rPr>
        <w:t>визначеному Кабінетом Міністрів України</w:t>
      </w:r>
      <w:r w:rsidR="00E17416" w:rsidRPr="005E0DE9">
        <w:rPr>
          <w:rFonts w:ascii="Times New Roman" w:eastAsia="Calibri" w:hAnsi="Times New Roman" w:cs="Times New Roman"/>
          <w:sz w:val="28"/>
          <w:szCs w:val="28"/>
        </w:rPr>
        <w:t xml:space="preserve">», не узгоджується із </w:t>
      </w:r>
      <w:r w:rsidR="00E17416" w:rsidRPr="005E0DE9">
        <w:rPr>
          <w:rFonts w:ascii="Times New Roman" w:eastAsia="Calibri" w:hAnsi="Times New Roman" w:cs="Times New Roman"/>
          <w:sz w:val="28"/>
        </w:rPr>
        <w:t>Земельним кодексом України (ст. 204 ЗК України) та Законом України «Про державний земельний кадастр», у якому базовим принципом Державного земельного кадастру визначається «</w:t>
      </w:r>
      <w:r w:rsidR="00E17416" w:rsidRPr="005E0DE9">
        <w:rPr>
          <w:rFonts w:ascii="Times New Roman" w:eastAsia="Calibri" w:hAnsi="Times New Roman" w:cs="Times New Roman"/>
          <w:color w:val="000000"/>
          <w:sz w:val="28"/>
          <w:u w:val="single"/>
        </w:rPr>
        <w:t xml:space="preserve">внесення </w:t>
      </w:r>
      <w:r w:rsidR="00E17416" w:rsidRPr="005E0DE9">
        <w:rPr>
          <w:rFonts w:ascii="Times New Roman" w:eastAsia="Calibri" w:hAnsi="Times New Roman" w:cs="Times New Roman"/>
          <w:color w:val="000000"/>
          <w:sz w:val="28"/>
        </w:rPr>
        <w:t xml:space="preserve">відомостей до Державного земельного кадастру виключно на підставі та відповідно до </w:t>
      </w:r>
      <w:r w:rsidR="00E17416" w:rsidRPr="005E0DE9">
        <w:rPr>
          <w:rFonts w:ascii="Times New Roman" w:eastAsia="Calibri" w:hAnsi="Times New Roman" w:cs="Times New Roman"/>
          <w:color w:val="000000"/>
          <w:sz w:val="28"/>
          <w:u w:val="single"/>
        </w:rPr>
        <w:t>цього Закону»</w:t>
      </w:r>
      <w:r w:rsidR="00E17416" w:rsidRPr="008E7D7C">
        <w:rPr>
          <w:rFonts w:ascii="Times New Roman" w:eastAsia="Calibri" w:hAnsi="Times New Roman" w:cs="Times New Roman"/>
          <w:color w:val="000000"/>
          <w:sz w:val="28"/>
        </w:rPr>
        <w:t xml:space="preserve"> </w:t>
      </w:r>
      <w:r w:rsidR="00E17416">
        <w:rPr>
          <w:rFonts w:ascii="Times New Roman" w:eastAsia="Calibri" w:hAnsi="Times New Roman" w:cs="Times New Roman"/>
          <w:sz w:val="28"/>
        </w:rPr>
        <w:t>(абз. 5 ч. 1 ст. 3). Також у ч. 5 ст. 5 цього Зако</w:t>
      </w:r>
      <w:r w:rsidR="00E17416" w:rsidRPr="005E0DE9">
        <w:rPr>
          <w:rFonts w:ascii="Times New Roman" w:eastAsia="Calibri" w:hAnsi="Times New Roman" w:cs="Times New Roman"/>
          <w:sz w:val="28"/>
        </w:rPr>
        <w:t xml:space="preserve">ну передбачається, що </w:t>
      </w:r>
      <w:r w:rsidR="00E17416" w:rsidRPr="005E0DE9">
        <w:rPr>
          <w:rFonts w:ascii="Times New Roman" w:eastAsia="Calibri" w:hAnsi="Times New Roman" w:cs="Times New Roman"/>
          <w:color w:val="000000"/>
          <w:sz w:val="28"/>
        </w:rPr>
        <w:t xml:space="preserve">«внесення відомостей до Державного земельного кадастру та користування такими відомостями здійснюється виключно на підставі та відповідно до цього Закону». </w:t>
      </w:r>
    </w:p>
    <w:p w:rsidR="00E17416" w:rsidRDefault="00F45B7E" w:rsidP="00E1741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rPr>
        <w:t>11</w:t>
      </w:r>
      <w:r w:rsidR="00E17416" w:rsidRPr="005E0DE9">
        <w:rPr>
          <w:rFonts w:ascii="Times New Roman" w:eastAsia="Calibri" w:hAnsi="Times New Roman" w:cs="Times New Roman"/>
          <w:color w:val="000000"/>
          <w:sz w:val="28"/>
        </w:rPr>
        <w:t xml:space="preserve">. </w:t>
      </w:r>
      <w:r w:rsidR="00E17416">
        <w:rPr>
          <w:rFonts w:ascii="Times New Roman" w:eastAsia="Times New Roman" w:hAnsi="Times New Roman" w:cs="Times New Roman"/>
          <w:sz w:val="28"/>
          <w:szCs w:val="28"/>
          <w:lang w:eastAsia="ru-RU"/>
        </w:rPr>
        <w:t>Припис ч</w:t>
      </w:r>
      <w:r w:rsidR="00E17416">
        <w:rPr>
          <w:rFonts w:ascii="Times New Roman" w:hAnsi="Times New Roman"/>
          <w:sz w:val="28"/>
          <w:szCs w:val="28"/>
        </w:rPr>
        <w:t xml:space="preserve">. 3 ст. 11 проекту передбачає, що </w:t>
      </w:r>
      <w:r w:rsidR="00E17416" w:rsidRPr="00747571">
        <w:rPr>
          <w:rFonts w:ascii="Times New Roman" w:hAnsi="Times New Roman"/>
          <w:i/>
          <w:sz w:val="28"/>
          <w:szCs w:val="28"/>
        </w:rPr>
        <w:t>окремими законами</w:t>
      </w:r>
      <w:r w:rsidR="00E17416" w:rsidRPr="00747571">
        <w:rPr>
          <w:rFonts w:ascii="Times New Roman" w:hAnsi="Times New Roman"/>
          <w:sz w:val="28"/>
          <w:szCs w:val="28"/>
        </w:rPr>
        <w:t xml:space="preserve"> в межах частини однієї чи кількох адміністративно-територіальних одиниць </w:t>
      </w:r>
      <w:r w:rsidR="00E17416" w:rsidRPr="00747571">
        <w:rPr>
          <w:rFonts w:ascii="Times New Roman" w:hAnsi="Times New Roman"/>
          <w:i/>
          <w:sz w:val="28"/>
          <w:szCs w:val="28"/>
        </w:rPr>
        <w:t>визначаються з особливим характером управління</w:t>
      </w:r>
      <w:r w:rsidR="00E17416">
        <w:rPr>
          <w:rFonts w:ascii="Times New Roman" w:hAnsi="Times New Roman"/>
          <w:sz w:val="28"/>
          <w:szCs w:val="28"/>
        </w:rPr>
        <w:t>: території, що постраждали від техногенної катастрофи, - на період до подолання їх наслідків; території, що постраждали від військових дій та окупації, - на період до встановлення конституційного ладу. Вважаємо, що запропоновані новели, якими пропонується визначити спеціальний статус окремих території (їх частин), мають дискусійний характер з огляду на наступне.</w:t>
      </w:r>
    </w:p>
    <w:p w:rsidR="004974A1" w:rsidRDefault="00810BB1" w:rsidP="00E1741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Конституцією</w:t>
      </w:r>
      <w:r w:rsidR="00E17416" w:rsidRPr="004F2B61">
        <w:rPr>
          <w:rFonts w:ascii="Times New Roman" w:eastAsia="Times New Roman" w:hAnsi="Times New Roman" w:cs="Times New Roman"/>
          <w:sz w:val="28"/>
          <w:szCs w:val="28"/>
          <w:u w:val="single"/>
          <w:lang w:eastAsia="ru-RU"/>
        </w:rPr>
        <w:t xml:space="preserve"> України передбачено, що спеціальний статус, який визначається</w:t>
      </w:r>
      <w:r w:rsidR="00E17416" w:rsidRPr="004F2B61">
        <w:rPr>
          <w:rFonts w:ascii="Times New Roman" w:eastAsia="Times New Roman" w:hAnsi="Times New Roman" w:cs="Times New Roman"/>
          <w:i/>
          <w:sz w:val="28"/>
          <w:szCs w:val="28"/>
          <w:u w:val="single"/>
          <w:lang w:eastAsia="ru-RU"/>
        </w:rPr>
        <w:t xml:space="preserve"> </w:t>
      </w:r>
      <w:r w:rsidR="00E17416" w:rsidRPr="004F2B61">
        <w:rPr>
          <w:rFonts w:ascii="Times New Roman" w:eastAsia="Times New Roman" w:hAnsi="Times New Roman" w:cs="Times New Roman"/>
          <w:sz w:val="28"/>
          <w:szCs w:val="28"/>
          <w:u w:val="single"/>
          <w:lang w:eastAsia="ru-RU"/>
        </w:rPr>
        <w:t>законами України, мають лише два міста в Україні – Київ та Севастополь</w:t>
      </w:r>
      <w:r w:rsidR="00E17416" w:rsidRPr="004F2B61">
        <w:rPr>
          <w:rFonts w:ascii="Times New Roman" w:eastAsia="Times New Roman" w:hAnsi="Times New Roman" w:cs="Times New Roman"/>
          <w:sz w:val="28"/>
          <w:szCs w:val="28"/>
          <w:lang w:eastAsia="ru-RU"/>
        </w:rPr>
        <w:t xml:space="preserve"> (ч. 3 ст. 133). Відповідно до ч. 2 ст. 140 Конституції України </w:t>
      </w:r>
      <w:r w:rsidR="00E17416" w:rsidRPr="004F2B61">
        <w:rPr>
          <w:rFonts w:ascii="Times New Roman" w:eastAsia="Times New Roman" w:hAnsi="Times New Roman" w:cs="Times New Roman"/>
          <w:sz w:val="28"/>
          <w:szCs w:val="28"/>
          <w:u w:val="single"/>
          <w:lang w:eastAsia="ru-RU"/>
        </w:rPr>
        <w:t>окремими законами України особливості здійснення місцевого самоврядування встановлюються лише у двох зазначених містах</w:t>
      </w:r>
      <w:r w:rsidR="00E17416" w:rsidRPr="004F2B61">
        <w:rPr>
          <w:rFonts w:ascii="Times New Roman" w:eastAsia="Times New Roman" w:hAnsi="Times New Roman" w:cs="Times New Roman"/>
          <w:sz w:val="28"/>
          <w:szCs w:val="28"/>
          <w:lang w:eastAsia="ru-RU"/>
        </w:rPr>
        <w:t xml:space="preserve">. Системний аналіз наведених конституційних норм дає підстави вважати, що </w:t>
      </w:r>
      <w:r w:rsidR="00E17416" w:rsidRPr="004F2B61">
        <w:rPr>
          <w:rFonts w:ascii="Times New Roman" w:eastAsia="Times New Roman" w:hAnsi="Times New Roman" w:cs="Times New Roman"/>
          <w:sz w:val="28"/>
          <w:szCs w:val="28"/>
          <w:u w:val="single"/>
          <w:lang w:eastAsia="ru-RU"/>
        </w:rPr>
        <w:t xml:space="preserve">законами України не може встановлюватись спеціальний статус інших </w:t>
      </w:r>
      <w:r w:rsidR="004F2B61">
        <w:rPr>
          <w:rFonts w:ascii="Times New Roman" w:eastAsia="Times New Roman" w:hAnsi="Times New Roman" w:cs="Times New Roman"/>
          <w:sz w:val="28"/>
          <w:szCs w:val="28"/>
          <w:u w:val="single"/>
          <w:lang w:eastAsia="ru-RU"/>
        </w:rPr>
        <w:t xml:space="preserve">адміністративно-територіальних одиниць </w:t>
      </w:r>
      <w:r w:rsidR="00E17416" w:rsidRPr="004F2B61">
        <w:rPr>
          <w:rFonts w:ascii="Times New Roman" w:eastAsia="Times New Roman" w:hAnsi="Times New Roman" w:cs="Times New Roman"/>
          <w:sz w:val="28"/>
          <w:szCs w:val="28"/>
          <w:u w:val="single"/>
          <w:lang w:eastAsia="ru-RU"/>
        </w:rPr>
        <w:t>України або особливості здійснення місцевого самоврядування в інших</w:t>
      </w:r>
      <w:r w:rsidR="004F2B61" w:rsidRPr="004F2B61">
        <w:rPr>
          <w:rFonts w:ascii="Times New Roman" w:eastAsia="Times New Roman" w:hAnsi="Times New Roman" w:cs="Times New Roman"/>
          <w:sz w:val="28"/>
          <w:szCs w:val="28"/>
          <w:u w:val="single"/>
          <w:lang w:eastAsia="ru-RU"/>
        </w:rPr>
        <w:t xml:space="preserve"> </w:t>
      </w:r>
      <w:r w:rsidR="004F2B61">
        <w:rPr>
          <w:rFonts w:ascii="Times New Roman" w:eastAsia="Times New Roman" w:hAnsi="Times New Roman" w:cs="Times New Roman"/>
          <w:sz w:val="28"/>
          <w:szCs w:val="28"/>
          <w:u w:val="single"/>
          <w:lang w:eastAsia="ru-RU"/>
        </w:rPr>
        <w:t>адміністративно-територіальних одиницях</w:t>
      </w:r>
      <w:r w:rsidR="00E17416" w:rsidRPr="004F2B61">
        <w:rPr>
          <w:rFonts w:ascii="Times New Roman" w:eastAsia="Times New Roman" w:hAnsi="Times New Roman" w:cs="Times New Roman"/>
          <w:sz w:val="28"/>
          <w:szCs w:val="28"/>
          <w:lang w:eastAsia="ru-RU"/>
        </w:rPr>
        <w:t>.</w:t>
      </w:r>
      <w:r w:rsidR="003D51D5">
        <w:rPr>
          <w:rFonts w:ascii="Times New Roman" w:eastAsia="Times New Roman" w:hAnsi="Times New Roman" w:cs="Times New Roman"/>
          <w:sz w:val="28"/>
          <w:szCs w:val="28"/>
          <w:lang w:eastAsia="ru-RU"/>
        </w:rPr>
        <w:t xml:space="preserve"> До того ж</w:t>
      </w:r>
      <w:r w:rsidR="004974A1">
        <w:rPr>
          <w:rFonts w:ascii="Times New Roman" w:eastAsia="Times New Roman" w:hAnsi="Times New Roman" w:cs="Times New Roman"/>
          <w:sz w:val="28"/>
          <w:szCs w:val="28"/>
          <w:lang w:eastAsia="ru-RU"/>
        </w:rPr>
        <w:t xml:space="preserve">, критерії виділення «адміністративно-територіальних одиниць з особливим характером управління» у наведених </w:t>
      </w:r>
      <w:r w:rsidR="002B78D8">
        <w:rPr>
          <w:rFonts w:ascii="Times New Roman" w:eastAsia="Times New Roman" w:hAnsi="Times New Roman" w:cs="Times New Roman"/>
          <w:sz w:val="28"/>
          <w:szCs w:val="28"/>
          <w:lang w:eastAsia="ru-RU"/>
        </w:rPr>
        <w:t xml:space="preserve">в проекті </w:t>
      </w:r>
      <w:r w:rsidR="004974A1">
        <w:rPr>
          <w:rFonts w:ascii="Times New Roman" w:eastAsia="Times New Roman" w:hAnsi="Times New Roman" w:cs="Times New Roman"/>
          <w:sz w:val="28"/>
          <w:szCs w:val="28"/>
          <w:lang w:eastAsia="ru-RU"/>
        </w:rPr>
        <w:t>випадках</w:t>
      </w:r>
      <w:r w:rsidR="003D51D5">
        <w:rPr>
          <w:rFonts w:ascii="Times New Roman" w:eastAsia="Times New Roman" w:hAnsi="Times New Roman" w:cs="Times New Roman"/>
          <w:sz w:val="28"/>
          <w:szCs w:val="28"/>
          <w:lang w:eastAsia="ru-RU"/>
        </w:rPr>
        <w:t>, на наш погляд,</w:t>
      </w:r>
      <w:r w:rsidR="004974A1">
        <w:rPr>
          <w:rFonts w:ascii="Times New Roman" w:eastAsia="Times New Roman" w:hAnsi="Times New Roman" w:cs="Times New Roman"/>
          <w:sz w:val="28"/>
          <w:szCs w:val="28"/>
          <w:lang w:eastAsia="ru-RU"/>
        </w:rPr>
        <w:t xml:space="preserve"> не мають відношення до особливостей територіального устрою, на регулювання яких мають бути спрямовані положення запропонованого законодавчого акту. </w:t>
      </w:r>
    </w:p>
    <w:p w:rsidR="00490FCE" w:rsidRDefault="00E17416" w:rsidP="00E17416">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1</w:t>
      </w:r>
      <w:r w:rsidR="00764055">
        <w:rPr>
          <w:rFonts w:ascii="Times New Roman" w:hAnsi="Times New Roman"/>
          <w:sz w:val="28"/>
          <w:szCs w:val="28"/>
        </w:rPr>
        <w:t>2</w:t>
      </w:r>
      <w:r>
        <w:rPr>
          <w:rFonts w:ascii="Times New Roman" w:hAnsi="Times New Roman"/>
          <w:sz w:val="28"/>
          <w:szCs w:val="28"/>
        </w:rPr>
        <w:t xml:space="preserve">. </w:t>
      </w:r>
      <w:r w:rsidR="00490FCE">
        <w:rPr>
          <w:rFonts w:ascii="Times New Roman" w:hAnsi="Times New Roman"/>
          <w:sz w:val="28"/>
          <w:szCs w:val="28"/>
        </w:rPr>
        <w:t xml:space="preserve">Потребує уточнення механізм розгляду парламентом питань адміністративно-територіального устрою. Низка положень проекту, як вже зазначалось, </w:t>
      </w:r>
      <w:r w:rsidR="000B27BC">
        <w:rPr>
          <w:rFonts w:ascii="Times New Roman" w:hAnsi="Times New Roman"/>
          <w:sz w:val="28"/>
          <w:szCs w:val="28"/>
        </w:rPr>
        <w:t xml:space="preserve">передбачає «ініціювання» вирішення відповідних питань на місцевому рівні з прийняттям органами місцевого самоврядування певних рішень. </w:t>
      </w:r>
      <w:r w:rsidR="000B27BC" w:rsidRPr="0056477C">
        <w:rPr>
          <w:rFonts w:ascii="Times New Roman" w:hAnsi="Times New Roman"/>
          <w:sz w:val="28"/>
          <w:szCs w:val="28"/>
        </w:rPr>
        <w:t xml:space="preserve">Однак, органи місцевого самоврядування не є </w:t>
      </w:r>
      <w:r w:rsidR="009B7FAC" w:rsidRPr="0056477C">
        <w:rPr>
          <w:rFonts w:ascii="Times New Roman" w:hAnsi="Times New Roman"/>
          <w:sz w:val="28"/>
          <w:szCs w:val="28"/>
        </w:rPr>
        <w:t>суб’єктами</w:t>
      </w:r>
      <w:r w:rsidR="000B27BC" w:rsidRPr="0056477C">
        <w:rPr>
          <w:rFonts w:ascii="Times New Roman" w:hAnsi="Times New Roman"/>
          <w:sz w:val="28"/>
          <w:szCs w:val="28"/>
        </w:rPr>
        <w:t xml:space="preserve"> права законодавчої ініціативи, </w:t>
      </w:r>
      <w:r w:rsidR="00810BB1">
        <w:rPr>
          <w:rFonts w:ascii="Times New Roman" w:hAnsi="Times New Roman"/>
          <w:sz w:val="28"/>
          <w:szCs w:val="28"/>
        </w:rPr>
        <w:t>при цьому з тексту законопроекту незрозуміло,</w:t>
      </w:r>
      <w:r w:rsidR="000B27BC" w:rsidRPr="0056477C">
        <w:rPr>
          <w:rFonts w:ascii="Times New Roman" w:hAnsi="Times New Roman"/>
          <w:sz w:val="28"/>
          <w:szCs w:val="28"/>
        </w:rPr>
        <w:t xml:space="preserve"> в якому порядку і в який спосіб мають порушуватись відповідні питання</w:t>
      </w:r>
      <w:r w:rsidR="000B27BC">
        <w:rPr>
          <w:rFonts w:ascii="Times New Roman" w:hAnsi="Times New Roman"/>
          <w:sz w:val="28"/>
          <w:szCs w:val="28"/>
        </w:rPr>
        <w:t xml:space="preserve"> перед Верховною Радою України</w:t>
      </w:r>
      <w:r w:rsidR="0056477C">
        <w:rPr>
          <w:rFonts w:ascii="Times New Roman" w:hAnsi="Times New Roman"/>
          <w:sz w:val="28"/>
          <w:szCs w:val="28"/>
        </w:rPr>
        <w:t>. Наприклад,</w:t>
      </w:r>
      <w:r w:rsidR="000B27BC">
        <w:rPr>
          <w:rFonts w:ascii="Times New Roman" w:hAnsi="Times New Roman"/>
          <w:sz w:val="28"/>
          <w:szCs w:val="28"/>
        </w:rPr>
        <w:t xml:space="preserve"> у ч.</w:t>
      </w:r>
      <w:r w:rsidR="00C94ACC">
        <w:rPr>
          <w:rFonts w:ascii="Times New Roman" w:hAnsi="Times New Roman"/>
          <w:sz w:val="28"/>
          <w:szCs w:val="28"/>
        </w:rPr>
        <w:t xml:space="preserve"> </w:t>
      </w:r>
      <w:r w:rsidR="000B27BC">
        <w:rPr>
          <w:rFonts w:ascii="Times New Roman" w:hAnsi="Times New Roman"/>
          <w:sz w:val="28"/>
          <w:szCs w:val="28"/>
        </w:rPr>
        <w:t xml:space="preserve">6 ст. 18 передбачається, що </w:t>
      </w:r>
      <w:r w:rsidR="000B27BC" w:rsidRPr="000B27BC">
        <w:rPr>
          <w:rFonts w:ascii="Times New Roman" w:hAnsi="Times New Roman"/>
          <w:i/>
          <w:sz w:val="28"/>
          <w:szCs w:val="28"/>
        </w:rPr>
        <w:t xml:space="preserve">рішення </w:t>
      </w:r>
      <w:r w:rsidR="000B27BC">
        <w:rPr>
          <w:rFonts w:ascii="Times New Roman" w:hAnsi="Times New Roman"/>
          <w:sz w:val="28"/>
          <w:szCs w:val="28"/>
        </w:rPr>
        <w:t>міської ради щодо ініціювання зміни меж міста «</w:t>
      </w:r>
      <w:r w:rsidR="000B27BC" w:rsidRPr="000B27BC">
        <w:rPr>
          <w:rFonts w:ascii="Times New Roman" w:hAnsi="Times New Roman"/>
          <w:i/>
          <w:sz w:val="28"/>
          <w:szCs w:val="28"/>
        </w:rPr>
        <w:t>подається</w:t>
      </w:r>
      <w:r w:rsidR="00C94ACC">
        <w:rPr>
          <w:rFonts w:ascii="Times New Roman" w:hAnsi="Times New Roman"/>
          <w:i/>
          <w:sz w:val="28"/>
          <w:szCs w:val="28"/>
        </w:rPr>
        <w:t xml:space="preserve"> </w:t>
      </w:r>
      <w:r w:rsidR="000B27BC">
        <w:rPr>
          <w:rFonts w:ascii="Times New Roman" w:hAnsi="Times New Roman"/>
          <w:sz w:val="28"/>
          <w:szCs w:val="28"/>
        </w:rPr>
        <w:t>…</w:t>
      </w:r>
      <w:r w:rsidR="00C94ACC">
        <w:rPr>
          <w:rFonts w:ascii="Times New Roman" w:hAnsi="Times New Roman"/>
          <w:sz w:val="28"/>
          <w:szCs w:val="28"/>
        </w:rPr>
        <w:t xml:space="preserve"> </w:t>
      </w:r>
      <w:r w:rsidR="000B27BC">
        <w:rPr>
          <w:rFonts w:ascii="Times New Roman" w:hAnsi="Times New Roman"/>
          <w:sz w:val="28"/>
          <w:szCs w:val="28"/>
        </w:rPr>
        <w:t>до Верховної Ради України</w:t>
      </w:r>
      <w:r w:rsidR="00C94ACC">
        <w:rPr>
          <w:rFonts w:ascii="Times New Roman" w:hAnsi="Times New Roman"/>
          <w:sz w:val="28"/>
          <w:szCs w:val="28"/>
        </w:rPr>
        <w:t>»</w:t>
      </w:r>
      <w:r w:rsidR="000B27BC">
        <w:rPr>
          <w:rFonts w:ascii="Times New Roman" w:hAnsi="Times New Roman"/>
          <w:sz w:val="28"/>
          <w:szCs w:val="28"/>
        </w:rPr>
        <w:t>, а у ч. 9 ст.</w:t>
      </w:r>
      <w:r w:rsidR="00C94ACC">
        <w:rPr>
          <w:rFonts w:ascii="Times New Roman" w:hAnsi="Times New Roman"/>
          <w:sz w:val="28"/>
          <w:szCs w:val="28"/>
        </w:rPr>
        <w:t xml:space="preserve"> </w:t>
      </w:r>
      <w:r w:rsidR="0028720E">
        <w:rPr>
          <w:rFonts w:ascii="Times New Roman" w:hAnsi="Times New Roman"/>
          <w:sz w:val="28"/>
          <w:szCs w:val="28"/>
        </w:rPr>
        <w:t xml:space="preserve">21 передбачається, що </w:t>
      </w:r>
      <w:r w:rsidR="0028720E" w:rsidRPr="0028720E">
        <w:rPr>
          <w:rFonts w:ascii="Times New Roman" w:hAnsi="Times New Roman"/>
          <w:i/>
          <w:sz w:val="28"/>
          <w:szCs w:val="28"/>
        </w:rPr>
        <w:t>клопотанн</w:t>
      </w:r>
      <w:r w:rsidR="0028720E">
        <w:rPr>
          <w:rFonts w:ascii="Times New Roman" w:hAnsi="Times New Roman"/>
          <w:sz w:val="28"/>
          <w:szCs w:val="28"/>
        </w:rPr>
        <w:t xml:space="preserve">я сільської, селищної, міської ради щодо віднесення населеного пункту до категорії міст </w:t>
      </w:r>
      <w:r w:rsidR="0028720E" w:rsidRPr="0028720E">
        <w:rPr>
          <w:rFonts w:ascii="Times New Roman" w:hAnsi="Times New Roman"/>
          <w:i/>
          <w:sz w:val="28"/>
          <w:szCs w:val="28"/>
        </w:rPr>
        <w:t>подається суб</w:t>
      </w:r>
      <w:r w:rsidR="00810BB1">
        <w:rPr>
          <w:rFonts w:ascii="Times New Roman" w:hAnsi="Times New Roman"/>
          <w:i/>
          <w:sz w:val="28"/>
          <w:szCs w:val="28"/>
        </w:rPr>
        <w:t>’</w:t>
      </w:r>
      <w:r w:rsidR="0028720E" w:rsidRPr="0028720E">
        <w:rPr>
          <w:rFonts w:ascii="Times New Roman" w:hAnsi="Times New Roman"/>
          <w:i/>
          <w:sz w:val="28"/>
          <w:szCs w:val="28"/>
        </w:rPr>
        <w:t>єкту права законодавчої ініціативи</w:t>
      </w:r>
      <w:r w:rsidR="0028720E">
        <w:rPr>
          <w:rFonts w:ascii="Times New Roman" w:hAnsi="Times New Roman"/>
          <w:sz w:val="28"/>
          <w:szCs w:val="28"/>
        </w:rPr>
        <w:t>.</w:t>
      </w:r>
      <w:r w:rsidR="009B7FAC">
        <w:rPr>
          <w:rFonts w:ascii="Times New Roman" w:hAnsi="Times New Roman"/>
          <w:sz w:val="28"/>
          <w:szCs w:val="28"/>
        </w:rPr>
        <w:t xml:space="preserve"> Однак</w:t>
      </w:r>
      <w:r w:rsidR="00C94ACC">
        <w:rPr>
          <w:rFonts w:ascii="Times New Roman" w:hAnsi="Times New Roman"/>
          <w:sz w:val="28"/>
          <w:szCs w:val="28"/>
        </w:rPr>
        <w:t xml:space="preserve"> </w:t>
      </w:r>
      <w:r w:rsidR="00F07787">
        <w:rPr>
          <w:rFonts w:ascii="Times New Roman" w:hAnsi="Times New Roman"/>
          <w:sz w:val="28"/>
          <w:szCs w:val="28"/>
        </w:rPr>
        <w:t xml:space="preserve">із тексту проекту </w:t>
      </w:r>
      <w:r w:rsidR="00C94ACC">
        <w:rPr>
          <w:rFonts w:ascii="Times New Roman" w:hAnsi="Times New Roman"/>
          <w:sz w:val="28"/>
          <w:szCs w:val="28"/>
        </w:rPr>
        <w:t>неясно</w:t>
      </w:r>
      <w:r w:rsidR="004D1B39">
        <w:rPr>
          <w:rFonts w:ascii="Times New Roman" w:hAnsi="Times New Roman"/>
          <w:sz w:val="28"/>
          <w:szCs w:val="28"/>
          <w:lang w:val="ru-RU"/>
        </w:rPr>
        <w:t>,</w:t>
      </w:r>
      <w:r w:rsidR="00C94ACC">
        <w:rPr>
          <w:rFonts w:ascii="Times New Roman" w:hAnsi="Times New Roman"/>
          <w:sz w:val="28"/>
          <w:szCs w:val="28"/>
          <w:lang w:val="ru-RU"/>
        </w:rPr>
        <w:t xml:space="preserve"> у</w:t>
      </w:r>
      <w:r w:rsidR="009B7FAC">
        <w:rPr>
          <w:rFonts w:ascii="Times New Roman" w:hAnsi="Times New Roman"/>
          <w:sz w:val="28"/>
          <w:szCs w:val="28"/>
        </w:rPr>
        <w:t xml:space="preserve"> яко</w:t>
      </w:r>
      <w:r w:rsidR="00C94ACC">
        <w:rPr>
          <w:rFonts w:ascii="Times New Roman" w:hAnsi="Times New Roman"/>
          <w:sz w:val="28"/>
          <w:szCs w:val="28"/>
        </w:rPr>
        <w:t>го</w:t>
      </w:r>
      <w:r w:rsidR="009B7FAC">
        <w:rPr>
          <w:rFonts w:ascii="Times New Roman" w:hAnsi="Times New Roman"/>
          <w:sz w:val="28"/>
          <w:szCs w:val="28"/>
        </w:rPr>
        <w:t xml:space="preserve"> саме суб</w:t>
      </w:r>
      <w:r w:rsidR="009B7FAC" w:rsidRPr="009B7FAC">
        <w:rPr>
          <w:rFonts w:ascii="Times New Roman" w:hAnsi="Times New Roman"/>
          <w:sz w:val="28"/>
          <w:szCs w:val="28"/>
          <w:lang w:val="ru-RU"/>
        </w:rPr>
        <w:t>’</w:t>
      </w:r>
      <w:r w:rsidR="009B7FAC">
        <w:rPr>
          <w:rFonts w:ascii="Times New Roman" w:hAnsi="Times New Roman"/>
          <w:sz w:val="28"/>
          <w:szCs w:val="28"/>
        </w:rPr>
        <w:t>єкт</w:t>
      </w:r>
      <w:r w:rsidR="00C94ACC">
        <w:rPr>
          <w:rFonts w:ascii="Times New Roman" w:hAnsi="Times New Roman"/>
          <w:sz w:val="28"/>
          <w:szCs w:val="28"/>
        </w:rPr>
        <w:t xml:space="preserve">а </w:t>
      </w:r>
      <w:r w:rsidR="009B7FAC">
        <w:rPr>
          <w:rFonts w:ascii="Times New Roman" w:hAnsi="Times New Roman"/>
          <w:sz w:val="28"/>
          <w:szCs w:val="28"/>
        </w:rPr>
        <w:t xml:space="preserve">права законодавчої ініціативи у даних випадках </w:t>
      </w:r>
      <w:r w:rsidR="00C94ACC">
        <w:rPr>
          <w:rFonts w:ascii="Times New Roman" w:hAnsi="Times New Roman"/>
          <w:sz w:val="28"/>
          <w:szCs w:val="28"/>
        </w:rPr>
        <w:t>виникає</w:t>
      </w:r>
      <w:r w:rsidR="009B7FAC">
        <w:rPr>
          <w:rFonts w:ascii="Times New Roman" w:hAnsi="Times New Roman"/>
          <w:sz w:val="28"/>
          <w:szCs w:val="28"/>
        </w:rPr>
        <w:t xml:space="preserve"> обов’язок</w:t>
      </w:r>
      <w:r w:rsidR="004D1B39">
        <w:rPr>
          <w:rFonts w:ascii="Times New Roman" w:hAnsi="Times New Roman"/>
          <w:sz w:val="28"/>
          <w:szCs w:val="28"/>
        </w:rPr>
        <w:t xml:space="preserve"> вжити заходів</w:t>
      </w:r>
      <w:r w:rsidR="00C94ACC">
        <w:rPr>
          <w:rFonts w:ascii="Times New Roman" w:hAnsi="Times New Roman"/>
          <w:sz w:val="28"/>
          <w:szCs w:val="28"/>
        </w:rPr>
        <w:t>,</w:t>
      </w:r>
      <w:r w:rsidR="004D1B39">
        <w:rPr>
          <w:rFonts w:ascii="Times New Roman" w:hAnsi="Times New Roman"/>
          <w:sz w:val="28"/>
          <w:szCs w:val="28"/>
        </w:rPr>
        <w:t xml:space="preserve"> щоб</w:t>
      </w:r>
      <w:r w:rsidR="009B7FAC">
        <w:rPr>
          <w:rFonts w:ascii="Times New Roman" w:hAnsi="Times New Roman"/>
          <w:sz w:val="28"/>
          <w:szCs w:val="28"/>
        </w:rPr>
        <w:t xml:space="preserve"> в передбачений регламентом </w:t>
      </w:r>
      <w:r w:rsidR="00F07787">
        <w:rPr>
          <w:rFonts w:ascii="Times New Roman" w:hAnsi="Times New Roman"/>
          <w:sz w:val="28"/>
          <w:szCs w:val="28"/>
        </w:rPr>
        <w:t>парламенту</w:t>
      </w:r>
      <w:r w:rsidR="009B7FAC">
        <w:rPr>
          <w:rFonts w:ascii="Times New Roman" w:hAnsi="Times New Roman"/>
          <w:sz w:val="28"/>
          <w:szCs w:val="28"/>
        </w:rPr>
        <w:t xml:space="preserve"> спосіб відповідні питання надійшли на розгляд парламенту</w:t>
      </w:r>
      <w:r w:rsidR="00F07787">
        <w:rPr>
          <w:rFonts w:ascii="Times New Roman" w:hAnsi="Times New Roman"/>
          <w:sz w:val="28"/>
          <w:szCs w:val="28"/>
        </w:rPr>
        <w:t>.</w:t>
      </w:r>
      <w:r w:rsidR="009B7FAC">
        <w:rPr>
          <w:rFonts w:ascii="Times New Roman" w:hAnsi="Times New Roman"/>
          <w:sz w:val="28"/>
          <w:szCs w:val="28"/>
        </w:rPr>
        <w:t xml:space="preserve"> </w:t>
      </w:r>
    </w:p>
    <w:p w:rsidR="00376200" w:rsidRDefault="004D1B39" w:rsidP="00E17416">
      <w:pPr>
        <w:spacing w:after="0" w:line="240" w:lineRule="auto"/>
        <w:ind w:firstLine="709"/>
        <w:jc w:val="both"/>
        <w:rPr>
          <w:rFonts w:ascii="Times New Roman" w:hAnsi="Times New Roman"/>
          <w:sz w:val="28"/>
          <w:szCs w:val="28"/>
        </w:rPr>
      </w:pPr>
      <w:r w:rsidRPr="00EC5D32">
        <w:rPr>
          <w:rFonts w:ascii="Times New Roman" w:hAnsi="Times New Roman"/>
          <w:sz w:val="28"/>
          <w:szCs w:val="28"/>
        </w:rPr>
        <w:t>1</w:t>
      </w:r>
      <w:r w:rsidR="0056477C" w:rsidRPr="00EC5D32">
        <w:rPr>
          <w:rFonts w:ascii="Times New Roman" w:hAnsi="Times New Roman"/>
          <w:sz w:val="28"/>
          <w:szCs w:val="28"/>
        </w:rPr>
        <w:t>3</w:t>
      </w:r>
      <w:r w:rsidRPr="00EC5D32">
        <w:rPr>
          <w:rFonts w:ascii="Times New Roman" w:hAnsi="Times New Roman"/>
          <w:sz w:val="28"/>
          <w:szCs w:val="28"/>
        </w:rPr>
        <w:t>.</w:t>
      </w:r>
      <w:r>
        <w:rPr>
          <w:rFonts w:ascii="Times New Roman" w:hAnsi="Times New Roman"/>
          <w:sz w:val="28"/>
          <w:szCs w:val="28"/>
        </w:rPr>
        <w:t xml:space="preserve"> </w:t>
      </w:r>
      <w:r w:rsidR="00E17416">
        <w:rPr>
          <w:rFonts w:ascii="Times New Roman" w:hAnsi="Times New Roman"/>
          <w:sz w:val="28"/>
          <w:szCs w:val="28"/>
        </w:rPr>
        <w:t xml:space="preserve">У проекті запроваджується вимога, за якою </w:t>
      </w:r>
      <w:r w:rsidR="00E17416" w:rsidRPr="004D1B39">
        <w:rPr>
          <w:rFonts w:ascii="Times New Roman" w:hAnsi="Times New Roman"/>
          <w:sz w:val="28"/>
          <w:szCs w:val="28"/>
        </w:rPr>
        <w:t xml:space="preserve">проект закону про утворення, реорганізацію та ліквідацію громад вноситься на розгляд Верховної Ради України суб’єктом права законодавчої ініціативи </w:t>
      </w:r>
      <w:r w:rsidR="00E17416" w:rsidRPr="004D1B39">
        <w:rPr>
          <w:rFonts w:ascii="Times New Roman" w:hAnsi="Times New Roman"/>
          <w:i/>
          <w:sz w:val="28"/>
          <w:szCs w:val="28"/>
        </w:rPr>
        <w:t>обов’язково разом з висновком Кабінету Міністрів України</w:t>
      </w:r>
      <w:r w:rsidR="00E17416" w:rsidRPr="004D1B39">
        <w:rPr>
          <w:rFonts w:ascii="Times New Roman" w:hAnsi="Times New Roman"/>
          <w:sz w:val="28"/>
          <w:szCs w:val="28"/>
        </w:rPr>
        <w:t xml:space="preserve"> щодо його відповідності Конституції та законам України </w:t>
      </w:r>
      <w:r w:rsidR="00E17416">
        <w:rPr>
          <w:rFonts w:ascii="Times New Roman" w:hAnsi="Times New Roman"/>
          <w:sz w:val="28"/>
          <w:szCs w:val="28"/>
        </w:rPr>
        <w:t>(ч. 3 ст. 15 проекту)</w:t>
      </w:r>
      <w:r w:rsidR="00E17416" w:rsidRPr="00900F64">
        <w:rPr>
          <w:rFonts w:ascii="Times New Roman" w:hAnsi="Times New Roman"/>
          <w:sz w:val="28"/>
          <w:szCs w:val="28"/>
        </w:rPr>
        <w:t>. Від</w:t>
      </w:r>
      <w:r w:rsidR="00E17416">
        <w:rPr>
          <w:rFonts w:ascii="Times New Roman" w:hAnsi="Times New Roman"/>
          <w:sz w:val="28"/>
          <w:szCs w:val="28"/>
        </w:rPr>
        <w:t xml:space="preserve">повідна вимога стосується також проекту закону про перенесення адміністративного центру громади, а також проекту закону про утворення, реорганізацію та ліквідацію районів (ч. 5 ст. 15, </w:t>
      </w:r>
      <w:r w:rsidR="00E17416" w:rsidRPr="007B3BF1">
        <w:rPr>
          <w:rFonts w:ascii="Times New Roman" w:hAnsi="Times New Roman"/>
          <w:sz w:val="28"/>
          <w:szCs w:val="28"/>
        </w:rPr>
        <w:t>ч. 4 ст. 16 проекту).</w:t>
      </w:r>
      <w:r w:rsidR="00376200">
        <w:rPr>
          <w:rFonts w:ascii="Times New Roman" w:hAnsi="Times New Roman"/>
          <w:sz w:val="28"/>
          <w:szCs w:val="28"/>
        </w:rPr>
        <w:t xml:space="preserve"> </w:t>
      </w:r>
    </w:p>
    <w:p w:rsidR="00611E75" w:rsidRDefault="00376200" w:rsidP="00611E75">
      <w:pPr>
        <w:spacing w:after="0" w:line="240" w:lineRule="auto"/>
        <w:ind w:firstLine="709"/>
        <w:jc w:val="both"/>
        <w:rPr>
          <w:rFonts w:ascii="Times New Roman" w:hAnsi="Times New Roman"/>
          <w:sz w:val="28"/>
          <w:szCs w:val="28"/>
        </w:rPr>
      </w:pPr>
      <w:r>
        <w:rPr>
          <w:rFonts w:ascii="Times New Roman" w:hAnsi="Times New Roman"/>
          <w:sz w:val="28"/>
          <w:szCs w:val="28"/>
        </w:rPr>
        <w:t xml:space="preserve">Така вимога не може бути підтримана, оскільки, </w:t>
      </w:r>
      <w:r w:rsidR="00F07787">
        <w:rPr>
          <w:rFonts w:ascii="Times New Roman" w:hAnsi="Times New Roman"/>
          <w:sz w:val="28"/>
          <w:szCs w:val="28"/>
        </w:rPr>
        <w:t>вона не узгоджується</w:t>
      </w:r>
      <w:r w:rsidR="00E17416">
        <w:rPr>
          <w:rFonts w:ascii="Times New Roman" w:hAnsi="Times New Roman"/>
          <w:sz w:val="28"/>
          <w:szCs w:val="28"/>
        </w:rPr>
        <w:t xml:space="preserve"> зі змістом права законодавчої ініціати</w:t>
      </w:r>
      <w:r w:rsidR="000E7EDB">
        <w:rPr>
          <w:rFonts w:ascii="Times New Roman" w:hAnsi="Times New Roman"/>
          <w:sz w:val="28"/>
          <w:szCs w:val="28"/>
        </w:rPr>
        <w:t>ви (ст. 93 Конституції України), адже</w:t>
      </w:r>
      <w:r w:rsidR="00F07787">
        <w:rPr>
          <w:rFonts w:ascii="Times New Roman" w:hAnsi="Times New Roman"/>
          <w:sz w:val="28"/>
          <w:szCs w:val="28"/>
        </w:rPr>
        <w:t xml:space="preserve"> вона</w:t>
      </w:r>
      <w:r w:rsidR="000E7EDB">
        <w:rPr>
          <w:rFonts w:ascii="Times New Roman" w:hAnsi="Times New Roman"/>
          <w:sz w:val="28"/>
          <w:szCs w:val="28"/>
        </w:rPr>
        <w:t xml:space="preserve"> необґрунтовано обмежує суб’єктів права законодавчої ініціативи в реалізації цього права. </w:t>
      </w:r>
      <w:r w:rsidR="00F07787">
        <w:rPr>
          <w:rFonts w:ascii="Times New Roman" w:hAnsi="Times New Roman"/>
          <w:sz w:val="28"/>
          <w:szCs w:val="28"/>
        </w:rPr>
        <w:t>Окрім цього</w:t>
      </w:r>
      <w:r w:rsidR="000E7EDB">
        <w:rPr>
          <w:rFonts w:ascii="Times New Roman" w:hAnsi="Times New Roman"/>
          <w:sz w:val="28"/>
          <w:szCs w:val="28"/>
        </w:rPr>
        <w:t>, зміст запропонованих новел можна зрозуміти так, що парламент не може розглянути відповідні законопроект без наявності урядового висновку щодо нього, що також виглядає як необґрунтоване обмеження повноважень законодавчого органу.</w:t>
      </w:r>
    </w:p>
    <w:p w:rsidR="00E17416" w:rsidRPr="00170D7A" w:rsidRDefault="00E17416" w:rsidP="00652BA5">
      <w:pPr>
        <w:spacing w:after="0" w:line="240" w:lineRule="auto"/>
        <w:ind w:firstLine="709"/>
        <w:jc w:val="both"/>
        <w:rPr>
          <w:rFonts w:ascii="Times New Roman" w:eastAsia="Times New Roman" w:hAnsi="Times New Roman" w:cs="Times New Roman"/>
          <w:sz w:val="28"/>
          <w:szCs w:val="28"/>
          <w:lang w:eastAsia="ru-RU"/>
        </w:rPr>
      </w:pPr>
      <w:r w:rsidRPr="00170D7A">
        <w:rPr>
          <w:rFonts w:ascii="Times New Roman" w:eastAsia="Calibri" w:hAnsi="Times New Roman" w:cs="Times New Roman"/>
          <w:sz w:val="28"/>
          <w:szCs w:val="28"/>
        </w:rPr>
        <w:t>1</w:t>
      </w:r>
      <w:r w:rsidR="0011450E">
        <w:rPr>
          <w:rFonts w:ascii="Times New Roman" w:eastAsia="Calibri" w:hAnsi="Times New Roman" w:cs="Times New Roman"/>
          <w:sz w:val="28"/>
          <w:szCs w:val="28"/>
        </w:rPr>
        <w:t>4. Н</w:t>
      </w:r>
      <w:r w:rsidRPr="00170D7A">
        <w:rPr>
          <w:rFonts w:ascii="Times New Roman" w:eastAsia="Calibri" w:hAnsi="Times New Roman" w:cs="Times New Roman"/>
          <w:sz w:val="28"/>
          <w:szCs w:val="28"/>
        </w:rPr>
        <w:t xml:space="preserve">еобхідно звернути увагу, </w:t>
      </w:r>
      <w:r w:rsidR="00AC7366" w:rsidRPr="00170D7A">
        <w:rPr>
          <w:rFonts w:ascii="Times New Roman" w:eastAsia="Times New Roman" w:hAnsi="Times New Roman" w:cs="Times New Roman"/>
          <w:sz w:val="28"/>
          <w:szCs w:val="28"/>
          <w:lang w:eastAsia="ru-RU"/>
        </w:rPr>
        <w:t xml:space="preserve">що </w:t>
      </w:r>
      <w:r w:rsidR="00652BA5" w:rsidRPr="00170D7A">
        <w:rPr>
          <w:rFonts w:ascii="Times New Roman" w:eastAsia="Times New Roman" w:hAnsi="Times New Roman" w:cs="Times New Roman"/>
          <w:sz w:val="28"/>
          <w:szCs w:val="28"/>
          <w:lang w:eastAsia="ru-RU"/>
        </w:rPr>
        <w:t xml:space="preserve">при виборі </w:t>
      </w:r>
      <w:r w:rsidR="00AC7366" w:rsidRPr="00170D7A">
        <w:rPr>
          <w:rFonts w:ascii="Times New Roman" w:eastAsia="Times New Roman" w:hAnsi="Times New Roman" w:cs="Times New Roman"/>
          <w:sz w:val="28"/>
          <w:szCs w:val="28"/>
          <w:lang w:eastAsia="ru-RU"/>
        </w:rPr>
        <w:t xml:space="preserve">критеріїв поділу території на </w:t>
      </w:r>
      <w:r w:rsidR="005B4BF9" w:rsidRPr="00170D7A">
        <w:rPr>
          <w:rFonts w:ascii="Times New Roman" w:eastAsia="Times New Roman" w:hAnsi="Times New Roman" w:cs="Times New Roman"/>
          <w:sz w:val="28"/>
          <w:szCs w:val="28"/>
          <w:lang w:eastAsia="ru-RU"/>
        </w:rPr>
        <w:t>населе</w:t>
      </w:r>
      <w:r w:rsidR="00AC7366" w:rsidRPr="00170D7A">
        <w:rPr>
          <w:rFonts w:ascii="Times New Roman" w:eastAsia="Times New Roman" w:hAnsi="Times New Roman" w:cs="Times New Roman"/>
          <w:sz w:val="28"/>
          <w:szCs w:val="28"/>
          <w:lang w:eastAsia="ru-RU"/>
        </w:rPr>
        <w:t>ні пункти доцільно</w:t>
      </w:r>
      <w:r w:rsidR="00A018BD">
        <w:rPr>
          <w:rFonts w:ascii="Times New Roman" w:eastAsia="Times New Roman" w:hAnsi="Times New Roman" w:cs="Times New Roman"/>
          <w:sz w:val="28"/>
          <w:szCs w:val="28"/>
          <w:lang w:eastAsia="ru-RU"/>
        </w:rPr>
        <w:t>, на наш погляд,</w:t>
      </w:r>
      <w:r w:rsidR="00AC7366" w:rsidRPr="00170D7A">
        <w:rPr>
          <w:rFonts w:ascii="Times New Roman" w:eastAsia="Times New Roman" w:hAnsi="Times New Roman" w:cs="Times New Roman"/>
          <w:sz w:val="28"/>
          <w:szCs w:val="28"/>
          <w:lang w:eastAsia="ru-RU"/>
        </w:rPr>
        <w:t xml:space="preserve"> брати однотипні критерії, в тому числі й чисельність населення. </w:t>
      </w:r>
      <w:r w:rsidR="00652BA5" w:rsidRPr="00170D7A">
        <w:rPr>
          <w:rFonts w:ascii="Times New Roman" w:eastAsia="Times New Roman" w:hAnsi="Times New Roman" w:cs="Times New Roman"/>
          <w:sz w:val="28"/>
          <w:szCs w:val="28"/>
          <w:lang w:eastAsia="ru-RU"/>
        </w:rPr>
        <w:t>Водночас</w:t>
      </w:r>
      <w:r w:rsidRPr="00170D7A">
        <w:rPr>
          <w:rFonts w:ascii="Times New Roman" w:eastAsia="Calibri" w:hAnsi="Times New Roman" w:cs="Times New Roman"/>
          <w:sz w:val="28"/>
          <w:szCs w:val="28"/>
        </w:rPr>
        <w:t xml:space="preserve"> при спробі визначення таких термінів</w:t>
      </w:r>
      <w:r w:rsidR="00F07787">
        <w:rPr>
          <w:rFonts w:ascii="Times New Roman" w:eastAsia="Calibri" w:hAnsi="Times New Roman" w:cs="Times New Roman"/>
          <w:sz w:val="28"/>
          <w:szCs w:val="28"/>
        </w:rPr>
        <w:t>,</w:t>
      </w:r>
      <w:r w:rsidRPr="00170D7A">
        <w:rPr>
          <w:rFonts w:ascii="Times New Roman" w:eastAsia="Calibri" w:hAnsi="Times New Roman" w:cs="Times New Roman"/>
          <w:sz w:val="28"/>
          <w:szCs w:val="28"/>
        </w:rPr>
        <w:t xml:space="preserve"> як «село», «селище» та «місто»</w:t>
      </w:r>
      <w:r w:rsidR="00F07787">
        <w:rPr>
          <w:rFonts w:ascii="Times New Roman" w:eastAsia="Calibri" w:hAnsi="Times New Roman" w:cs="Times New Roman"/>
          <w:sz w:val="28"/>
          <w:szCs w:val="28"/>
        </w:rPr>
        <w:t>,</w:t>
      </w:r>
      <w:r w:rsidRPr="00170D7A">
        <w:rPr>
          <w:rFonts w:ascii="Times New Roman" w:eastAsia="Calibri" w:hAnsi="Times New Roman" w:cs="Times New Roman"/>
          <w:sz w:val="28"/>
          <w:szCs w:val="28"/>
        </w:rPr>
        <w:t xml:space="preserve"> </w:t>
      </w:r>
      <w:r w:rsidR="00652BA5" w:rsidRPr="00170D7A">
        <w:rPr>
          <w:rFonts w:ascii="Times New Roman" w:eastAsia="Calibri" w:hAnsi="Times New Roman" w:cs="Times New Roman"/>
          <w:sz w:val="28"/>
          <w:szCs w:val="28"/>
        </w:rPr>
        <w:t xml:space="preserve">взагалі </w:t>
      </w:r>
      <w:r w:rsidRPr="00170D7A">
        <w:rPr>
          <w:rFonts w:ascii="Times New Roman" w:eastAsia="Calibri" w:hAnsi="Times New Roman" w:cs="Times New Roman"/>
          <w:sz w:val="28"/>
          <w:szCs w:val="28"/>
        </w:rPr>
        <w:t>відсутній критерій чисельності жителів (ч.</w:t>
      </w:r>
      <w:r w:rsidR="00170D7A" w:rsidRPr="00170D7A">
        <w:rPr>
          <w:rFonts w:ascii="Times New Roman" w:eastAsia="Calibri" w:hAnsi="Times New Roman" w:cs="Times New Roman"/>
          <w:sz w:val="28"/>
          <w:szCs w:val="28"/>
        </w:rPr>
        <w:t xml:space="preserve"> </w:t>
      </w:r>
      <w:r w:rsidR="00170D7A">
        <w:rPr>
          <w:rFonts w:ascii="Times New Roman" w:eastAsia="Calibri" w:hAnsi="Times New Roman" w:cs="Times New Roman"/>
          <w:sz w:val="28"/>
          <w:szCs w:val="28"/>
        </w:rPr>
        <w:t>ч. 3, 4, 5 ст. 6), тоді як</w:t>
      </w:r>
      <w:r w:rsidRPr="00170D7A">
        <w:rPr>
          <w:rFonts w:ascii="Times New Roman" w:eastAsia="Calibri" w:hAnsi="Times New Roman" w:cs="Times New Roman"/>
          <w:sz w:val="28"/>
          <w:szCs w:val="28"/>
        </w:rPr>
        <w:t xml:space="preserve"> п</w:t>
      </w:r>
      <w:r w:rsidRPr="00170D7A">
        <w:rPr>
          <w:rFonts w:ascii="Times New Roman" w:hAnsi="Times New Roman" w:cs="Times New Roman"/>
          <w:sz w:val="28"/>
          <w:szCs w:val="28"/>
        </w:rPr>
        <w:t xml:space="preserve">ри визначенні терміну «район» критерієм обрано чисельність населення, яка має становити не менше 150 тис. жителів (ч. 1 </w:t>
      </w:r>
      <w:r w:rsidR="00170D7A">
        <w:rPr>
          <w:rFonts w:ascii="Times New Roman" w:hAnsi="Times New Roman" w:cs="Times New Roman"/>
          <w:sz w:val="28"/>
          <w:szCs w:val="28"/>
        </w:rPr>
        <w:t>ст. 8),</w:t>
      </w:r>
      <w:r w:rsidR="00AC7366" w:rsidRPr="00170D7A">
        <w:rPr>
          <w:rFonts w:ascii="Times New Roman" w:hAnsi="Times New Roman" w:cs="Times New Roman"/>
          <w:sz w:val="28"/>
          <w:szCs w:val="28"/>
        </w:rPr>
        <w:t xml:space="preserve"> </w:t>
      </w:r>
      <w:r w:rsidR="00170D7A">
        <w:rPr>
          <w:rFonts w:ascii="Times New Roman" w:hAnsi="Times New Roman" w:cs="Times New Roman"/>
          <w:sz w:val="28"/>
          <w:szCs w:val="28"/>
        </w:rPr>
        <w:t xml:space="preserve">хоча </w:t>
      </w:r>
      <w:r w:rsidR="00AC7366" w:rsidRPr="00170D7A">
        <w:rPr>
          <w:rFonts w:ascii="Times New Roman" w:hAnsi="Times New Roman" w:cs="Times New Roman"/>
          <w:sz w:val="28"/>
          <w:szCs w:val="28"/>
        </w:rPr>
        <w:t xml:space="preserve">така цифра також </w:t>
      </w:r>
      <w:r w:rsidRPr="00170D7A">
        <w:rPr>
          <w:rFonts w:ascii="Times New Roman" w:hAnsi="Times New Roman" w:cs="Times New Roman"/>
          <w:sz w:val="28"/>
          <w:szCs w:val="28"/>
        </w:rPr>
        <w:t>викликає зауваження.</w:t>
      </w:r>
    </w:p>
    <w:p w:rsidR="00E17416" w:rsidRDefault="00A018BD" w:rsidP="00E1741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Варто врахувати</w:t>
      </w:r>
      <w:r w:rsidR="00E17416" w:rsidRPr="00EE370F">
        <w:rPr>
          <w:rFonts w:ascii="Times New Roman" w:eastAsia="Times New Roman" w:hAnsi="Times New Roman" w:cs="Times New Roman"/>
          <w:sz w:val="28"/>
          <w:szCs w:val="28"/>
          <w:lang w:eastAsia="ru-RU"/>
        </w:rPr>
        <w:t xml:space="preserve">, що запровадження на практиці того значення поняття «район», яке дано у законопроекті, призведе до скорочення кількості районів в Україні орієнтовно </w:t>
      </w:r>
      <w:r w:rsidR="00F07787">
        <w:rPr>
          <w:rFonts w:ascii="Times New Roman" w:eastAsia="Times New Roman" w:hAnsi="Times New Roman" w:cs="Times New Roman"/>
          <w:sz w:val="28"/>
          <w:szCs w:val="28"/>
          <w:lang w:eastAsia="ru-RU"/>
        </w:rPr>
        <w:t>у</w:t>
      </w:r>
      <w:r w:rsidR="00E17416" w:rsidRPr="00EE370F">
        <w:rPr>
          <w:rFonts w:ascii="Times New Roman" w:eastAsia="Times New Roman" w:hAnsi="Times New Roman" w:cs="Times New Roman"/>
          <w:sz w:val="28"/>
          <w:szCs w:val="28"/>
          <w:lang w:eastAsia="ru-RU"/>
        </w:rPr>
        <w:t xml:space="preserve">тричі, адже </w:t>
      </w:r>
      <w:r w:rsidR="00EE370F" w:rsidRPr="00EE370F">
        <w:rPr>
          <w:rFonts w:ascii="Times New Roman" w:eastAsia="Times New Roman" w:hAnsi="Times New Roman" w:cs="Times New Roman"/>
          <w:sz w:val="28"/>
          <w:szCs w:val="28"/>
          <w:lang w:eastAsia="ru-RU"/>
        </w:rPr>
        <w:t xml:space="preserve">значна </w:t>
      </w:r>
      <w:r w:rsidR="00E17416" w:rsidRPr="00EE370F">
        <w:rPr>
          <w:rFonts w:ascii="Times New Roman" w:eastAsia="Times New Roman" w:hAnsi="Times New Roman" w:cs="Times New Roman"/>
          <w:sz w:val="28"/>
          <w:szCs w:val="28"/>
          <w:lang w:eastAsia="ru-RU"/>
        </w:rPr>
        <w:t>кількість районів має чисельність до 150 тис. жителів. Проте, у пояснювальній записці до проекту не міститься жодних прогнозів щодо соціально-економічних результатів таких кардинальних змін. Очевидно, що на теперішній час система адміністративно-</w:t>
      </w:r>
      <w:r w:rsidR="00E17416" w:rsidRPr="00EE370F">
        <w:rPr>
          <w:rFonts w:ascii="Times New Roman" w:eastAsia="Times New Roman" w:hAnsi="Times New Roman" w:cs="Times New Roman"/>
          <w:sz w:val="28"/>
          <w:szCs w:val="28"/>
          <w:lang w:eastAsia="ru-RU"/>
        </w:rPr>
        <w:lastRenderedPageBreak/>
        <w:t>територіального устрою України, зокрема</w:t>
      </w:r>
      <w:r w:rsidR="002C72F4">
        <w:rPr>
          <w:rFonts w:ascii="Times New Roman" w:eastAsia="Times New Roman" w:hAnsi="Times New Roman" w:cs="Times New Roman"/>
          <w:sz w:val="28"/>
          <w:szCs w:val="28"/>
          <w:lang w:eastAsia="ru-RU"/>
        </w:rPr>
        <w:t>,</w:t>
      </w:r>
      <w:r w:rsidR="00E17416" w:rsidRPr="00EE370F">
        <w:rPr>
          <w:rFonts w:ascii="Times New Roman" w:eastAsia="Times New Roman" w:hAnsi="Times New Roman" w:cs="Times New Roman"/>
          <w:sz w:val="28"/>
          <w:szCs w:val="28"/>
          <w:lang w:eastAsia="ru-RU"/>
        </w:rPr>
        <w:t xml:space="preserve"> й у частині поділу території на райони, є нерівномірною. Отже, адміністративно-територіальний устрій потребує оптимізації. Проте, </w:t>
      </w:r>
      <w:r w:rsidR="00EE370F">
        <w:rPr>
          <w:rFonts w:ascii="Times New Roman" w:eastAsia="Times New Roman" w:hAnsi="Times New Roman" w:cs="Times New Roman"/>
          <w:sz w:val="28"/>
          <w:szCs w:val="28"/>
          <w:lang w:eastAsia="ru-RU"/>
        </w:rPr>
        <w:t>проведення такої ро</w:t>
      </w:r>
      <w:r w:rsidR="0011450E">
        <w:rPr>
          <w:rFonts w:ascii="Times New Roman" w:eastAsia="Times New Roman" w:hAnsi="Times New Roman" w:cs="Times New Roman"/>
          <w:sz w:val="28"/>
          <w:szCs w:val="28"/>
          <w:lang w:eastAsia="ru-RU"/>
        </w:rPr>
        <w:t>боти повинно спиратись на чіткі</w:t>
      </w:r>
      <w:r w:rsidR="00EE370F">
        <w:rPr>
          <w:rFonts w:ascii="Times New Roman" w:eastAsia="Times New Roman" w:hAnsi="Times New Roman" w:cs="Times New Roman"/>
          <w:sz w:val="28"/>
          <w:szCs w:val="28"/>
          <w:lang w:eastAsia="ru-RU"/>
        </w:rPr>
        <w:t xml:space="preserve"> і справедливі правила</w:t>
      </w:r>
      <w:r w:rsidR="00E17416" w:rsidRPr="00EE370F">
        <w:rPr>
          <w:rFonts w:ascii="Times New Roman" w:eastAsia="Times New Roman" w:hAnsi="Times New Roman" w:cs="Times New Roman"/>
          <w:sz w:val="28"/>
          <w:szCs w:val="28"/>
          <w:lang w:eastAsia="ru-RU"/>
        </w:rPr>
        <w:t xml:space="preserve"> </w:t>
      </w:r>
      <w:r w:rsidR="002C72F4">
        <w:rPr>
          <w:rFonts w:ascii="Times New Roman" w:eastAsia="Times New Roman" w:hAnsi="Times New Roman" w:cs="Times New Roman"/>
          <w:sz w:val="28"/>
          <w:szCs w:val="28"/>
          <w:lang w:eastAsia="ru-RU"/>
        </w:rPr>
        <w:t xml:space="preserve"> і відбуватись </w:t>
      </w:r>
      <w:r w:rsidR="00E17416" w:rsidRPr="00EE370F">
        <w:rPr>
          <w:rFonts w:ascii="Times New Roman" w:eastAsia="Times New Roman" w:hAnsi="Times New Roman" w:cs="Times New Roman"/>
          <w:sz w:val="28"/>
          <w:szCs w:val="28"/>
          <w:lang w:eastAsia="ru-RU"/>
        </w:rPr>
        <w:t xml:space="preserve">з </w:t>
      </w:r>
      <w:r w:rsidR="00EE370F">
        <w:rPr>
          <w:rFonts w:ascii="Times New Roman" w:eastAsia="Times New Roman" w:hAnsi="Times New Roman" w:cs="Times New Roman"/>
          <w:sz w:val="28"/>
          <w:szCs w:val="28"/>
          <w:lang w:eastAsia="ru-RU"/>
        </w:rPr>
        <w:t>врах</w:t>
      </w:r>
      <w:r w:rsidR="00E17416" w:rsidRPr="00EE370F">
        <w:rPr>
          <w:rFonts w:ascii="Times New Roman" w:eastAsia="Times New Roman" w:hAnsi="Times New Roman" w:cs="Times New Roman"/>
          <w:sz w:val="28"/>
          <w:szCs w:val="28"/>
          <w:lang w:eastAsia="ru-RU"/>
        </w:rPr>
        <w:t>уванням</w:t>
      </w:r>
      <w:r w:rsidR="002C72F4">
        <w:rPr>
          <w:rFonts w:ascii="Times New Roman" w:eastAsia="Times New Roman" w:hAnsi="Times New Roman" w:cs="Times New Roman"/>
          <w:sz w:val="28"/>
          <w:szCs w:val="28"/>
          <w:lang w:eastAsia="ru-RU"/>
        </w:rPr>
        <w:t xml:space="preserve"> необхідності</w:t>
      </w:r>
      <w:r w:rsidR="00E17416" w:rsidRPr="00EE370F">
        <w:rPr>
          <w:rFonts w:ascii="Times New Roman" w:eastAsia="Times New Roman" w:hAnsi="Times New Roman" w:cs="Times New Roman"/>
          <w:sz w:val="28"/>
          <w:szCs w:val="28"/>
          <w:lang w:eastAsia="ru-RU"/>
        </w:rPr>
        <w:t xml:space="preserve"> мінімізаці</w:t>
      </w:r>
      <w:r w:rsidR="002C72F4">
        <w:rPr>
          <w:rFonts w:ascii="Times New Roman" w:eastAsia="Times New Roman" w:hAnsi="Times New Roman" w:cs="Times New Roman"/>
          <w:sz w:val="28"/>
          <w:szCs w:val="28"/>
          <w:lang w:eastAsia="ru-RU"/>
        </w:rPr>
        <w:t>ї</w:t>
      </w:r>
      <w:r w:rsidR="00E17416" w:rsidRPr="00EE370F">
        <w:rPr>
          <w:rFonts w:ascii="Times New Roman" w:eastAsia="Times New Roman" w:hAnsi="Times New Roman" w:cs="Times New Roman"/>
          <w:sz w:val="28"/>
          <w:szCs w:val="28"/>
          <w:lang w:eastAsia="ru-RU"/>
        </w:rPr>
        <w:t xml:space="preserve"> негативних наслідків для мешканців таких районів.</w:t>
      </w:r>
    </w:p>
    <w:p w:rsidR="00E17416" w:rsidRPr="00E63D88" w:rsidRDefault="003C323E" w:rsidP="00F07787">
      <w:pPr>
        <w:spacing w:after="0" w:line="240" w:lineRule="auto"/>
        <w:ind w:firstLine="709"/>
        <w:jc w:val="both"/>
        <w:rPr>
          <w:rFonts w:ascii="Times New Roman" w:hAnsi="Times New Roman"/>
          <w:sz w:val="28"/>
          <w:szCs w:val="28"/>
        </w:rPr>
      </w:pPr>
      <w:r w:rsidRPr="00A87EAB">
        <w:rPr>
          <w:rFonts w:ascii="Times New Roman" w:eastAsia="Times New Roman" w:hAnsi="Times New Roman" w:cs="Times New Roman"/>
          <w:sz w:val="28"/>
          <w:szCs w:val="28"/>
          <w:lang w:eastAsia="ru-RU"/>
        </w:rPr>
        <w:t>1</w:t>
      </w:r>
      <w:r w:rsidR="0011450E">
        <w:rPr>
          <w:rFonts w:ascii="Times New Roman" w:eastAsia="Times New Roman" w:hAnsi="Times New Roman" w:cs="Times New Roman"/>
          <w:sz w:val="28"/>
          <w:szCs w:val="28"/>
          <w:lang w:eastAsia="ru-RU"/>
        </w:rPr>
        <w:t>5</w:t>
      </w:r>
      <w:r w:rsidR="00E17416" w:rsidRPr="00A87EAB">
        <w:rPr>
          <w:rFonts w:ascii="Times New Roman" w:eastAsia="Times New Roman" w:hAnsi="Times New Roman" w:cs="Times New Roman"/>
          <w:sz w:val="28"/>
          <w:szCs w:val="28"/>
          <w:lang w:eastAsia="ru-RU"/>
        </w:rPr>
        <w:t xml:space="preserve">. </w:t>
      </w:r>
      <w:r w:rsidR="00E17416" w:rsidRPr="00E63D88">
        <w:rPr>
          <w:rFonts w:ascii="Times New Roman" w:hAnsi="Times New Roman"/>
          <w:sz w:val="28"/>
          <w:szCs w:val="28"/>
        </w:rPr>
        <w:t>У змінах до ч. 7 ст. 5 Закону України «Про географічні назви» йдеться про «</w:t>
      </w:r>
      <w:r w:rsidR="00E17416" w:rsidRPr="00E63D88">
        <w:rPr>
          <w:rFonts w:ascii="Times New Roman" w:hAnsi="Times New Roman"/>
          <w:sz w:val="28"/>
          <w:szCs w:val="28"/>
          <w:u w:val="single"/>
        </w:rPr>
        <w:t>рівень та категорію адміністративно-територіальної одиниці</w:t>
      </w:r>
      <w:r w:rsidR="00E17416" w:rsidRPr="00E63D88">
        <w:rPr>
          <w:rFonts w:ascii="Times New Roman" w:hAnsi="Times New Roman"/>
          <w:sz w:val="28"/>
          <w:szCs w:val="28"/>
        </w:rPr>
        <w:t xml:space="preserve">». </w:t>
      </w:r>
      <w:r w:rsidR="002C72F4">
        <w:rPr>
          <w:rFonts w:ascii="Times New Roman" w:hAnsi="Times New Roman"/>
          <w:sz w:val="28"/>
          <w:szCs w:val="28"/>
        </w:rPr>
        <w:t>З</w:t>
      </w:r>
      <w:r w:rsidR="00E17416" w:rsidRPr="00E63D88">
        <w:rPr>
          <w:rFonts w:ascii="Times New Roman" w:hAnsi="Times New Roman"/>
          <w:sz w:val="28"/>
          <w:szCs w:val="28"/>
        </w:rPr>
        <w:t xml:space="preserve">вертаємо увагу, що в Законі України «Про географічні назви» відповідні терміни не знайшли відображення. Про поділ населених пунктів (а не адміністративно-територіальних одиниць) на категорії (міста, селища, села) йдеться </w:t>
      </w:r>
      <w:r w:rsidR="00E17416" w:rsidRPr="00666B32">
        <w:rPr>
          <w:rFonts w:ascii="Times New Roman" w:hAnsi="Times New Roman"/>
          <w:sz w:val="28"/>
          <w:szCs w:val="28"/>
        </w:rPr>
        <w:t>у ч. 2 ст</w:t>
      </w:r>
      <w:r w:rsidR="00E17416" w:rsidRPr="00E63D88">
        <w:rPr>
          <w:rFonts w:ascii="Times New Roman" w:hAnsi="Times New Roman"/>
          <w:sz w:val="28"/>
          <w:szCs w:val="28"/>
        </w:rPr>
        <w:t>.</w:t>
      </w:r>
      <w:r w:rsidR="00F07787">
        <w:rPr>
          <w:rFonts w:ascii="Times New Roman" w:hAnsi="Times New Roman"/>
          <w:sz w:val="28"/>
          <w:szCs w:val="28"/>
        </w:rPr>
        <w:t xml:space="preserve"> </w:t>
      </w:r>
      <w:r w:rsidR="00666B32">
        <w:rPr>
          <w:rFonts w:ascii="Times New Roman" w:hAnsi="Times New Roman"/>
          <w:sz w:val="28"/>
          <w:szCs w:val="28"/>
        </w:rPr>
        <w:t>6</w:t>
      </w:r>
      <w:r w:rsidR="00E17416" w:rsidRPr="00E63D88">
        <w:rPr>
          <w:rFonts w:ascii="Times New Roman" w:hAnsi="Times New Roman"/>
          <w:sz w:val="28"/>
          <w:szCs w:val="28"/>
        </w:rPr>
        <w:t xml:space="preserve"> проекту. У абз. 2 ч. 1 ст. 4 проекту передбачається, що «адміністративно-територіальні одиниці є регіонального, субрегіонального, базового та допоміжного рівнів». Отже, виникає питання щодо узгодженості між собою </w:t>
      </w:r>
      <w:r w:rsidR="006A3D7E" w:rsidRPr="00E63D88">
        <w:rPr>
          <w:rFonts w:ascii="Times New Roman" w:hAnsi="Times New Roman"/>
          <w:sz w:val="28"/>
          <w:szCs w:val="28"/>
        </w:rPr>
        <w:t xml:space="preserve">приписів </w:t>
      </w:r>
      <w:r w:rsidR="00E17416" w:rsidRPr="00E63D88">
        <w:rPr>
          <w:rFonts w:ascii="Times New Roman" w:hAnsi="Times New Roman"/>
          <w:sz w:val="28"/>
          <w:szCs w:val="28"/>
        </w:rPr>
        <w:t xml:space="preserve">Закону України «Про географічні назви» та закону, проект якого </w:t>
      </w:r>
      <w:r w:rsidR="006A3D7E" w:rsidRPr="00E63D88">
        <w:rPr>
          <w:rFonts w:ascii="Times New Roman" w:hAnsi="Times New Roman"/>
          <w:sz w:val="28"/>
          <w:szCs w:val="28"/>
        </w:rPr>
        <w:t>подано.</w:t>
      </w:r>
    </w:p>
    <w:p w:rsidR="00E17416" w:rsidRPr="00E63D88" w:rsidRDefault="00493A73" w:rsidP="00E17416">
      <w:pPr>
        <w:pStyle w:val="a7"/>
        <w:spacing w:before="0"/>
        <w:ind w:firstLine="709"/>
        <w:rPr>
          <w:rFonts w:ascii="Times New Roman" w:hAnsi="Times New Roman"/>
          <w:sz w:val="28"/>
          <w:szCs w:val="28"/>
        </w:rPr>
      </w:pPr>
      <w:r w:rsidRPr="00E63D88">
        <w:rPr>
          <w:rFonts w:ascii="Times New Roman" w:hAnsi="Times New Roman"/>
          <w:sz w:val="28"/>
          <w:szCs w:val="28"/>
        </w:rPr>
        <w:t>1</w:t>
      </w:r>
      <w:r w:rsidR="00F07787">
        <w:rPr>
          <w:rFonts w:ascii="Times New Roman" w:hAnsi="Times New Roman"/>
          <w:sz w:val="28"/>
          <w:szCs w:val="28"/>
        </w:rPr>
        <w:t>6</w:t>
      </w:r>
      <w:r w:rsidR="00E17416" w:rsidRPr="00E63D88">
        <w:rPr>
          <w:rFonts w:ascii="Times New Roman" w:hAnsi="Times New Roman"/>
          <w:sz w:val="28"/>
          <w:szCs w:val="28"/>
        </w:rPr>
        <w:t xml:space="preserve">. У ч. 1 ст. 9 проекту передбачається, що «у містах з метою оптимізації управління, належного здійснення органами місцевого самоврядування повноважень відповідно до </w:t>
      </w:r>
      <w:r w:rsidR="00E17416" w:rsidRPr="00E63D88">
        <w:rPr>
          <w:rFonts w:ascii="Times New Roman" w:hAnsi="Times New Roman"/>
          <w:i/>
          <w:sz w:val="28"/>
          <w:szCs w:val="28"/>
        </w:rPr>
        <w:t>принципу субсидіарності</w:t>
      </w:r>
      <w:r w:rsidR="00E17416" w:rsidRPr="00E63D88">
        <w:rPr>
          <w:rFonts w:ascii="Times New Roman" w:hAnsi="Times New Roman"/>
          <w:sz w:val="28"/>
          <w:szCs w:val="28"/>
        </w:rPr>
        <w:t xml:space="preserve"> за рішенням міських рад можуть утворюватися райони у місті». Водночас зміст принципу субсидіарності </w:t>
      </w:r>
      <w:r w:rsidR="00E63D88">
        <w:rPr>
          <w:rFonts w:ascii="Times New Roman" w:hAnsi="Times New Roman"/>
          <w:sz w:val="28"/>
          <w:szCs w:val="28"/>
        </w:rPr>
        <w:t xml:space="preserve">у законопроекті </w:t>
      </w:r>
      <w:r w:rsidR="00E17416" w:rsidRPr="00E63D88">
        <w:rPr>
          <w:rFonts w:ascii="Times New Roman" w:hAnsi="Times New Roman"/>
          <w:sz w:val="28"/>
          <w:szCs w:val="28"/>
        </w:rPr>
        <w:t>не розкрито.</w:t>
      </w:r>
      <w:r w:rsidR="006A3D7E" w:rsidRPr="00E63D88">
        <w:rPr>
          <w:rFonts w:ascii="Times New Roman" w:eastAsia="Calibri" w:hAnsi="Times New Roman"/>
          <w:bCs/>
          <w:sz w:val="28"/>
          <w:szCs w:val="28"/>
        </w:rPr>
        <w:t xml:space="preserve"> </w:t>
      </w:r>
    </w:p>
    <w:p w:rsidR="00E17416" w:rsidRDefault="005149E4" w:rsidP="00427686">
      <w:pPr>
        <w:pStyle w:val="a7"/>
        <w:spacing w:before="0"/>
        <w:ind w:firstLine="709"/>
        <w:rPr>
          <w:rFonts w:ascii="Times New Roman" w:hAnsi="Times New Roman"/>
          <w:sz w:val="28"/>
          <w:szCs w:val="28"/>
        </w:rPr>
      </w:pPr>
      <w:r>
        <w:rPr>
          <w:rFonts w:ascii="Times New Roman" w:hAnsi="Times New Roman"/>
          <w:sz w:val="28"/>
          <w:szCs w:val="28"/>
        </w:rPr>
        <w:t>1</w:t>
      </w:r>
      <w:r w:rsidR="00F07787">
        <w:rPr>
          <w:rFonts w:ascii="Times New Roman" w:hAnsi="Times New Roman"/>
          <w:sz w:val="28"/>
          <w:szCs w:val="28"/>
        </w:rPr>
        <w:t>7</w:t>
      </w:r>
      <w:r w:rsidR="00493A73" w:rsidRPr="00DF347D">
        <w:rPr>
          <w:rFonts w:ascii="Times New Roman" w:hAnsi="Times New Roman"/>
          <w:sz w:val="28"/>
          <w:szCs w:val="28"/>
        </w:rPr>
        <w:t>.</w:t>
      </w:r>
      <w:r w:rsidR="00E17416" w:rsidRPr="00DF347D">
        <w:rPr>
          <w:rFonts w:ascii="Times New Roman" w:hAnsi="Times New Roman"/>
          <w:sz w:val="28"/>
          <w:szCs w:val="28"/>
        </w:rPr>
        <w:t xml:space="preserve"> </w:t>
      </w:r>
      <w:r w:rsidR="00DF347D">
        <w:rPr>
          <w:rFonts w:ascii="Times New Roman" w:hAnsi="Times New Roman"/>
          <w:sz w:val="28"/>
          <w:szCs w:val="28"/>
        </w:rPr>
        <w:t>Досить складними і невиправданими виглядають також вміщені у проекті процеду</w:t>
      </w:r>
      <w:r w:rsidR="00427686">
        <w:rPr>
          <w:rFonts w:ascii="Times New Roman" w:hAnsi="Times New Roman"/>
          <w:sz w:val="28"/>
          <w:szCs w:val="28"/>
        </w:rPr>
        <w:t>ри вирішення певних питань адмі</w:t>
      </w:r>
      <w:r w:rsidR="00DF347D">
        <w:rPr>
          <w:rFonts w:ascii="Times New Roman" w:hAnsi="Times New Roman"/>
          <w:sz w:val="28"/>
          <w:szCs w:val="28"/>
        </w:rPr>
        <w:t>н</w:t>
      </w:r>
      <w:r w:rsidR="00427686">
        <w:rPr>
          <w:rFonts w:ascii="Times New Roman" w:hAnsi="Times New Roman"/>
          <w:sz w:val="28"/>
          <w:szCs w:val="28"/>
        </w:rPr>
        <w:t>і</w:t>
      </w:r>
      <w:r w:rsidR="00DF347D">
        <w:rPr>
          <w:rFonts w:ascii="Times New Roman" w:hAnsi="Times New Roman"/>
          <w:sz w:val="28"/>
          <w:szCs w:val="28"/>
        </w:rPr>
        <w:t xml:space="preserve">стративно-територіального устрою. Наприклад, </w:t>
      </w:r>
      <w:r w:rsidR="00E17416" w:rsidRPr="00DF347D">
        <w:rPr>
          <w:rFonts w:ascii="Times New Roman" w:hAnsi="Times New Roman"/>
          <w:sz w:val="28"/>
          <w:szCs w:val="28"/>
        </w:rPr>
        <w:t>зауважен</w:t>
      </w:r>
      <w:r w:rsidR="002C72F4">
        <w:rPr>
          <w:rFonts w:ascii="Times New Roman" w:hAnsi="Times New Roman"/>
          <w:sz w:val="28"/>
          <w:szCs w:val="28"/>
        </w:rPr>
        <w:t>ня</w:t>
      </w:r>
      <w:r w:rsidR="00E17416" w:rsidRPr="00DF347D">
        <w:rPr>
          <w:rFonts w:ascii="Times New Roman" w:hAnsi="Times New Roman"/>
          <w:sz w:val="28"/>
          <w:szCs w:val="28"/>
        </w:rPr>
        <w:t xml:space="preserve"> мож</w:t>
      </w:r>
      <w:r w:rsidR="00F07787">
        <w:rPr>
          <w:rFonts w:ascii="Times New Roman" w:hAnsi="Times New Roman"/>
          <w:sz w:val="28"/>
          <w:szCs w:val="28"/>
        </w:rPr>
        <w:t>уть</w:t>
      </w:r>
      <w:r w:rsidR="00E17416" w:rsidRPr="00DF347D">
        <w:rPr>
          <w:rFonts w:ascii="Times New Roman" w:hAnsi="Times New Roman"/>
          <w:sz w:val="28"/>
          <w:szCs w:val="28"/>
        </w:rPr>
        <w:t xml:space="preserve"> бути висловлен</w:t>
      </w:r>
      <w:r w:rsidR="00F07787">
        <w:rPr>
          <w:rFonts w:ascii="Times New Roman" w:hAnsi="Times New Roman"/>
          <w:sz w:val="28"/>
          <w:szCs w:val="28"/>
        </w:rPr>
        <w:t>і</w:t>
      </w:r>
      <w:r w:rsidR="00E17416" w:rsidRPr="00DF347D">
        <w:rPr>
          <w:rFonts w:ascii="Times New Roman" w:hAnsi="Times New Roman"/>
          <w:sz w:val="28"/>
          <w:szCs w:val="28"/>
        </w:rPr>
        <w:t xml:space="preserve"> до порядку віднесення тимчасового поселення до категорії сіл, який </w:t>
      </w:r>
      <w:r w:rsidR="00CF5804">
        <w:rPr>
          <w:rFonts w:ascii="Times New Roman" w:hAnsi="Times New Roman"/>
          <w:sz w:val="28"/>
          <w:szCs w:val="28"/>
        </w:rPr>
        <w:t xml:space="preserve">виглядає нераціональним </w:t>
      </w:r>
      <w:r w:rsidR="00E17416" w:rsidRPr="00DF347D">
        <w:rPr>
          <w:rFonts w:ascii="Times New Roman" w:hAnsi="Times New Roman"/>
          <w:sz w:val="28"/>
          <w:szCs w:val="28"/>
        </w:rPr>
        <w:t xml:space="preserve">(ст. 19 проекту). Зокрема, незрозуміло, навіщо жителям тимчасового поселення, які ініціюють процес віднесення тимчасового поселення до категорії сіл, посередник у вигляді сільського, селищного, міського голови (ч. 4 ст. 19), якщо рішення про клопотання перед Верховною Радою Автономної Республіки Крим, обласною радою щодо віднесення тимчасового поселення до категорії сіл приймає сільська, селищна, міська рада (ч. 5 ст. 19). </w:t>
      </w:r>
      <w:r w:rsidR="00427686">
        <w:rPr>
          <w:rFonts w:ascii="Times New Roman" w:hAnsi="Times New Roman"/>
          <w:sz w:val="28"/>
          <w:szCs w:val="28"/>
        </w:rPr>
        <w:t>Не є зрозумілим механізм вирішення спірних питань, зокрема</w:t>
      </w:r>
      <w:r w:rsidR="00F07787">
        <w:rPr>
          <w:rFonts w:ascii="Times New Roman" w:hAnsi="Times New Roman"/>
          <w:sz w:val="28"/>
          <w:szCs w:val="28"/>
        </w:rPr>
        <w:t>,</w:t>
      </w:r>
      <w:r w:rsidR="00427686">
        <w:rPr>
          <w:rFonts w:ascii="Times New Roman" w:hAnsi="Times New Roman"/>
          <w:sz w:val="28"/>
          <w:szCs w:val="28"/>
        </w:rPr>
        <w:t xml:space="preserve"> у випадках відмови </w:t>
      </w:r>
      <w:r w:rsidR="00427686" w:rsidRPr="00DF347D">
        <w:rPr>
          <w:rFonts w:ascii="Times New Roman" w:hAnsi="Times New Roman"/>
          <w:sz w:val="28"/>
          <w:szCs w:val="28"/>
        </w:rPr>
        <w:t>сільського, селищного, міського голови</w:t>
      </w:r>
      <w:r w:rsidR="00427686">
        <w:rPr>
          <w:rFonts w:ascii="Times New Roman" w:hAnsi="Times New Roman"/>
          <w:sz w:val="28"/>
          <w:szCs w:val="28"/>
        </w:rPr>
        <w:t xml:space="preserve"> підтримувати вирішення відповідного питання. </w:t>
      </w:r>
    </w:p>
    <w:p w:rsidR="00EA3076" w:rsidRPr="002C72F4" w:rsidRDefault="00EA3076" w:rsidP="002C72F4">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sz w:val="28"/>
          <w:szCs w:val="28"/>
        </w:rPr>
        <w:t xml:space="preserve">18. </w:t>
      </w:r>
      <w:r>
        <w:rPr>
          <w:rFonts w:ascii="Times New Roman" w:eastAsia="Times New Roman" w:hAnsi="Times New Roman" w:cs="Times New Roman"/>
          <w:sz w:val="28"/>
          <w:szCs w:val="28"/>
          <w:lang w:eastAsia="ru-RU"/>
        </w:rPr>
        <w:t>Викликає заперечення по</w:t>
      </w:r>
      <w:r w:rsidRPr="00EA3076">
        <w:rPr>
          <w:rFonts w:ascii="Times New Roman" w:eastAsia="Times New Roman" w:hAnsi="Times New Roman" w:cs="Times New Roman"/>
          <w:sz w:val="28"/>
          <w:szCs w:val="28"/>
          <w:lang w:eastAsia="ru-RU"/>
        </w:rPr>
        <w:t>л</w:t>
      </w:r>
      <w:r>
        <w:rPr>
          <w:rFonts w:ascii="Times New Roman" w:eastAsia="Times New Roman" w:hAnsi="Times New Roman" w:cs="Times New Roman"/>
          <w:sz w:val="28"/>
          <w:szCs w:val="28"/>
          <w:lang w:eastAsia="ru-RU"/>
        </w:rPr>
        <w:t xml:space="preserve">оження ч. 3 ст. 23 проекту, відповідно до </w:t>
      </w:r>
      <w:r w:rsidRPr="00EA3076">
        <w:rPr>
          <w:rFonts w:ascii="Times New Roman" w:eastAsia="Times New Roman" w:hAnsi="Times New Roman" w:cs="Times New Roman"/>
          <w:sz w:val="28"/>
          <w:szCs w:val="28"/>
          <w:lang w:eastAsia="ru-RU"/>
        </w:rPr>
        <w:t xml:space="preserve"> якого «</w:t>
      </w:r>
      <w:r>
        <w:rPr>
          <w:rFonts w:ascii="Times New Roman" w:hAnsi="Times New Roman"/>
          <w:sz w:val="28"/>
          <w:szCs w:val="28"/>
          <w:u w:val="single"/>
        </w:rPr>
        <w:t>Державний реєстр адміністративно-територіальних одиниць та населених пунктів формується і ведеться центральним органом виконавчої влади,</w:t>
      </w:r>
      <w:r>
        <w:rPr>
          <w:rFonts w:ascii="Times New Roman" w:hAnsi="Times New Roman"/>
          <w:sz w:val="28"/>
          <w:szCs w:val="28"/>
        </w:rPr>
        <w:t xml:space="preserve"> що забезпечує формування та реалізує державну політику у сфері територіальної організації влади, адміністративно-територіального устрою, розвитку місцевого самоврядування».</w:t>
      </w:r>
      <w:r w:rsidR="002C72F4">
        <w:rPr>
          <w:rFonts w:ascii="Times New Roman" w:hAnsi="Times New Roman"/>
          <w:sz w:val="28"/>
          <w:szCs w:val="28"/>
        </w:rPr>
        <w:t xml:space="preserve"> Оскільки у законопроекті передбачається існування окремого Закону України «Про адміністративно-територіальний устрій України», який має містити повний перелік адміністративно-територіальних одиниць, існування ще одного такого переліку у вигляді </w:t>
      </w:r>
      <w:r w:rsidR="002C72F4" w:rsidRPr="002C72F4">
        <w:rPr>
          <w:rFonts w:ascii="Times New Roman" w:hAnsi="Times New Roman"/>
          <w:sz w:val="28"/>
          <w:szCs w:val="28"/>
        </w:rPr>
        <w:t>Державн</w:t>
      </w:r>
      <w:r w:rsidR="002C72F4">
        <w:rPr>
          <w:rFonts w:ascii="Times New Roman" w:hAnsi="Times New Roman"/>
          <w:sz w:val="28"/>
          <w:szCs w:val="28"/>
        </w:rPr>
        <w:t>ого</w:t>
      </w:r>
      <w:r w:rsidR="002C72F4" w:rsidRPr="002C72F4">
        <w:rPr>
          <w:rFonts w:ascii="Times New Roman" w:hAnsi="Times New Roman"/>
          <w:sz w:val="28"/>
          <w:szCs w:val="28"/>
        </w:rPr>
        <w:t xml:space="preserve"> реєстр</w:t>
      </w:r>
      <w:r w:rsidR="002C72F4">
        <w:rPr>
          <w:rFonts w:ascii="Times New Roman" w:hAnsi="Times New Roman"/>
          <w:sz w:val="28"/>
          <w:szCs w:val="28"/>
        </w:rPr>
        <w:t>у</w:t>
      </w:r>
      <w:r w:rsidR="002C72F4" w:rsidRPr="002C72F4">
        <w:rPr>
          <w:rFonts w:ascii="Times New Roman" w:hAnsi="Times New Roman"/>
          <w:sz w:val="28"/>
          <w:szCs w:val="28"/>
        </w:rPr>
        <w:t xml:space="preserve"> адміністративно-територіальних одиниць та населених пунктів</w:t>
      </w:r>
      <w:r w:rsidR="002C72F4">
        <w:rPr>
          <w:rFonts w:ascii="Times New Roman" w:hAnsi="Times New Roman"/>
          <w:sz w:val="28"/>
          <w:szCs w:val="28"/>
        </w:rPr>
        <w:t xml:space="preserve"> виглядає зайвим і нелогічним.</w:t>
      </w:r>
    </w:p>
    <w:p w:rsidR="00EA3076" w:rsidRDefault="002C72F4" w:rsidP="00EA307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 цьому слід враховувати, що в</w:t>
      </w:r>
      <w:r w:rsidR="00EA3076">
        <w:rPr>
          <w:rFonts w:ascii="Times New Roman" w:eastAsia="Times New Roman" w:hAnsi="Times New Roman" w:cs="Times New Roman"/>
          <w:sz w:val="28"/>
          <w:szCs w:val="28"/>
          <w:lang w:eastAsia="ru-RU"/>
        </w:rPr>
        <w:t>ідповідно до положень Конституції</w:t>
      </w:r>
      <w:r w:rsidR="00EA3076">
        <w:rPr>
          <w:rFonts w:ascii="Times New Roman" w:hAnsi="Times New Roman"/>
          <w:sz w:val="28"/>
          <w:szCs w:val="28"/>
        </w:rPr>
        <w:t xml:space="preserve"> України до повноважень Верховної Ради України віднесено</w:t>
      </w:r>
      <w:r w:rsidR="00EA3076">
        <w:rPr>
          <w:rFonts w:ascii="Times New Roman" w:hAnsi="Times New Roman"/>
          <w:i/>
          <w:sz w:val="28"/>
          <w:szCs w:val="28"/>
        </w:rPr>
        <w:t xml:space="preserve"> </w:t>
      </w:r>
      <w:r w:rsidR="00EA3076">
        <w:rPr>
          <w:rFonts w:ascii="Times New Roman" w:hAnsi="Times New Roman"/>
          <w:sz w:val="28"/>
          <w:szCs w:val="28"/>
        </w:rPr>
        <w:t>утворення і ліквідацію районів, встановлення і зміну меж районів і міст, віднесення населених пунктів до категорії міст, найменування і перейменування населених пунктів і районів (</w:t>
      </w:r>
      <w:r w:rsidR="00EA3076">
        <w:rPr>
          <w:rFonts w:ascii="Times New Roman" w:eastAsia="Times New Roman" w:hAnsi="Times New Roman" w:cs="Times New Roman"/>
          <w:sz w:val="28"/>
          <w:szCs w:val="28"/>
          <w:lang w:eastAsia="ru-RU"/>
        </w:rPr>
        <w:t xml:space="preserve">п. 29 ч. 1 ст. 85 Конституції України). Таким чином, поява на території України нового населеного пункту (так само, як і його зникнення) неможлива без прийняття відповідного рішення Верховною Радою України. </w:t>
      </w:r>
      <w:r>
        <w:rPr>
          <w:rFonts w:ascii="Times New Roman" w:eastAsia="Times New Roman" w:hAnsi="Times New Roman" w:cs="Times New Roman"/>
          <w:sz w:val="28"/>
          <w:szCs w:val="28"/>
          <w:lang w:eastAsia="ru-RU"/>
        </w:rPr>
        <w:t>Нині</w:t>
      </w:r>
      <w:r w:rsidR="00EA3076">
        <w:rPr>
          <w:rFonts w:ascii="Times New Roman" w:eastAsia="Times New Roman" w:hAnsi="Times New Roman" w:cs="Times New Roman"/>
          <w:sz w:val="28"/>
          <w:szCs w:val="28"/>
          <w:lang w:eastAsia="ru-RU"/>
        </w:rPr>
        <w:t xml:space="preserve"> Верховна Рада України здійснює ці повноваження шляхом прийняття відповідних постанов. З огляду на це, на нашу думку, було б логічним, щоб загальний перелік адміністративно-територіальних одиниць був затверджений постановою Верховної Ради України з подальшим внесенням до нього відповідних змін на основі прийнятих парламентом нових рішень з питань адміністративно-територіального устрою. У разі існування такого переліку, затвердженого постановою Верховної Ради України, та його постійного оновлення існування і ведення окремо від нього Державного реєстру адміністративно-територіальних одиниць, інформація і якому лише дублюватиме відповідний перелік, не має сенсу.</w:t>
      </w:r>
    </w:p>
    <w:p w:rsidR="00F36CB4" w:rsidRDefault="00F07787" w:rsidP="00E17416">
      <w:pPr>
        <w:pStyle w:val="a7"/>
        <w:spacing w:before="0"/>
        <w:ind w:firstLine="709"/>
        <w:rPr>
          <w:rFonts w:ascii="Times New Roman" w:hAnsi="Times New Roman"/>
          <w:sz w:val="28"/>
          <w:szCs w:val="28"/>
        </w:rPr>
      </w:pPr>
      <w:r>
        <w:rPr>
          <w:rFonts w:ascii="Times New Roman" w:hAnsi="Times New Roman"/>
          <w:sz w:val="28"/>
          <w:szCs w:val="28"/>
        </w:rPr>
        <w:t>1</w:t>
      </w:r>
      <w:r w:rsidR="00EA3076">
        <w:rPr>
          <w:rFonts w:ascii="Times New Roman" w:hAnsi="Times New Roman"/>
          <w:sz w:val="28"/>
          <w:szCs w:val="28"/>
        </w:rPr>
        <w:t>9</w:t>
      </w:r>
      <w:r w:rsidR="00E17416" w:rsidRPr="00F36CB4">
        <w:rPr>
          <w:rFonts w:ascii="Times New Roman" w:hAnsi="Times New Roman"/>
          <w:sz w:val="28"/>
          <w:szCs w:val="28"/>
        </w:rPr>
        <w:t xml:space="preserve">. Запропонований у проекті механізм </w:t>
      </w:r>
      <w:r w:rsidR="00F36CB4" w:rsidRPr="00F36CB4">
        <w:rPr>
          <w:rFonts w:ascii="Times New Roman" w:hAnsi="Times New Roman"/>
          <w:sz w:val="28"/>
          <w:szCs w:val="28"/>
        </w:rPr>
        <w:t>ре</w:t>
      </w:r>
      <w:r w:rsidR="00F36CB4">
        <w:rPr>
          <w:rFonts w:ascii="Times New Roman" w:hAnsi="Times New Roman"/>
          <w:sz w:val="28"/>
          <w:szCs w:val="28"/>
        </w:rPr>
        <w:t xml:space="preserve">організації </w:t>
      </w:r>
      <w:r w:rsidR="00E17416" w:rsidRPr="00F36CB4">
        <w:rPr>
          <w:rFonts w:ascii="Times New Roman" w:hAnsi="Times New Roman"/>
          <w:sz w:val="28"/>
          <w:szCs w:val="28"/>
        </w:rPr>
        <w:t xml:space="preserve">органів місцевого самоврядування у зв’язку із зміною адміністративно-територіального устрою </w:t>
      </w:r>
      <w:r w:rsidR="00F36CB4">
        <w:rPr>
          <w:rFonts w:ascii="Times New Roman" w:hAnsi="Times New Roman"/>
          <w:sz w:val="28"/>
          <w:szCs w:val="28"/>
        </w:rPr>
        <w:t>також ви</w:t>
      </w:r>
      <w:r w:rsidR="00E17416" w:rsidRPr="00F36CB4">
        <w:rPr>
          <w:rFonts w:ascii="Times New Roman" w:hAnsi="Times New Roman"/>
          <w:sz w:val="28"/>
          <w:szCs w:val="28"/>
        </w:rPr>
        <w:t xml:space="preserve">кликає </w:t>
      </w:r>
      <w:r w:rsidR="00F36CB4">
        <w:rPr>
          <w:rFonts w:ascii="Times New Roman" w:hAnsi="Times New Roman"/>
          <w:sz w:val="28"/>
          <w:szCs w:val="28"/>
        </w:rPr>
        <w:t>низку зауважень</w:t>
      </w:r>
      <w:r w:rsidR="008341A5" w:rsidRPr="00F36CB4">
        <w:rPr>
          <w:rFonts w:ascii="Times New Roman" w:hAnsi="Times New Roman"/>
          <w:sz w:val="28"/>
          <w:szCs w:val="28"/>
        </w:rPr>
        <w:t>.</w:t>
      </w:r>
      <w:r w:rsidR="00E17416" w:rsidRPr="00F36CB4">
        <w:rPr>
          <w:rFonts w:ascii="Times New Roman" w:hAnsi="Times New Roman"/>
          <w:sz w:val="28"/>
          <w:szCs w:val="28"/>
        </w:rPr>
        <w:t xml:space="preserve"> </w:t>
      </w:r>
    </w:p>
    <w:p w:rsidR="00FE2703" w:rsidRDefault="00E17416" w:rsidP="00E17416">
      <w:pPr>
        <w:pStyle w:val="a7"/>
        <w:spacing w:before="0"/>
        <w:ind w:firstLine="709"/>
        <w:rPr>
          <w:rFonts w:ascii="Times New Roman" w:hAnsi="Times New Roman"/>
          <w:sz w:val="28"/>
          <w:szCs w:val="28"/>
        </w:rPr>
      </w:pPr>
      <w:r w:rsidRPr="00F36CB4">
        <w:rPr>
          <w:rFonts w:ascii="Times New Roman" w:hAnsi="Times New Roman"/>
          <w:sz w:val="28"/>
          <w:szCs w:val="28"/>
        </w:rPr>
        <w:t>Зокрема, у проекті пропонується доповнити Закон України «Про місцеве самоврядування в Україні» новою статтею 16</w:t>
      </w:r>
      <w:r w:rsidRPr="00F36CB4">
        <w:rPr>
          <w:rFonts w:ascii="Times New Roman" w:hAnsi="Times New Roman"/>
          <w:sz w:val="28"/>
          <w:szCs w:val="28"/>
          <w:vertAlign w:val="superscript"/>
        </w:rPr>
        <w:t>1</w:t>
      </w:r>
      <w:r w:rsidRPr="00F36CB4">
        <w:rPr>
          <w:rFonts w:ascii="Times New Roman" w:hAnsi="Times New Roman"/>
          <w:sz w:val="28"/>
          <w:szCs w:val="28"/>
        </w:rPr>
        <w:t xml:space="preserve">, відповідно до ч. 1 якої «у разі зміни кількості адміністративно-територіальних одиниць органи місцевого самоврядування адміністративно-територіальних одиниць </w:t>
      </w:r>
      <w:r w:rsidRPr="00F36CB4">
        <w:rPr>
          <w:rFonts w:ascii="Times New Roman" w:hAnsi="Times New Roman"/>
          <w:sz w:val="28"/>
          <w:szCs w:val="28"/>
          <w:u w:val="single"/>
        </w:rPr>
        <w:t>припиняються шляхом реорганізації</w:t>
      </w:r>
      <w:r w:rsidRPr="00F36CB4">
        <w:rPr>
          <w:rFonts w:ascii="Times New Roman" w:hAnsi="Times New Roman"/>
          <w:sz w:val="28"/>
          <w:szCs w:val="28"/>
        </w:rPr>
        <w:t xml:space="preserve"> у порядку, встановленому законом». </w:t>
      </w:r>
      <w:r w:rsidR="00B13332">
        <w:rPr>
          <w:rFonts w:ascii="Times New Roman" w:hAnsi="Times New Roman"/>
          <w:sz w:val="28"/>
          <w:szCs w:val="28"/>
        </w:rPr>
        <w:t>Підставою для такої реорганізації передбачається «зміна кількості адміністративно-територіальних одиниць» (ч.</w:t>
      </w:r>
      <w:r w:rsidR="00F07787">
        <w:rPr>
          <w:rFonts w:ascii="Times New Roman" w:hAnsi="Times New Roman"/>
          <w:sz w:val="28"/>
          <w:szCs w:val="28"/>
        </w:rPr>
        <w:t xml:space="preserve"> </w:t>
      </w:r>
      <w:r w:rsidR="00B13332">
        <w:rPr>
          <w:rFonts w:ascii="Times New Roman" w:hAnsi="Times New Roman"/>
          <w:sz w:val="28"/>
          <w:szCs w:val="28"/>
        </w:rPr>
        <w:t>1</w:t>
      </w:r>
      <w:r w:rsidR="00F07787">
        <w:rPr>
          <w:rFonts w:ascii="Times New Roman" w:hAnsi="Times New Roman"/>
          <w:sz w:val="28"/>
          <w:szCs w:val="28"/>
        </w:rPr>
        <w:t xml:space="preserve"> </w:t>
      </w:r>
      <w:r w:rsidR="00B13332">
        <w:rPr>
          <w:rFonts w:ascii="Times New Roman" w:hAnsi="Times New Roman"/>
          <w:sz w:val="28"/>
          <w:szCs w:val="28"/>
        </w:rPr>
        <w:t>нової ст. 16-1). В</w:t>
      </w:r>
      <w:r w:rsidR="00F36CB4">
        <w:rPr>
          <w:rFonts w:ascii="Times New Roman" w:hAnsi="Times New Roman"/>
          <w:sz w:val="28"/>
          <w:szCs w:val="28"/>
        </w:rPr>
        <w:t xml:space="preserve">одночас </w:t>
      </w:r>
      <w:r w:rsidRPr="00F36CB4">
        <w:rPr>
          <w:rFonts w:ascii="Times New Roman" w:hAnsi="Times New Roman"/>
          <w:sz w:val="28"/>
          <w:szCs w:val="28"/>
        </w:rPr>
        <w:t>пропонується доповнити перелік випадків дострокового припинення повноважень ради «</w:t>
      </w:r>
      <w:r w:rsidR="008341A5" w:rsidRPr="00F36CB4">
        <w:rPr>
          <w:rFonts w:ascii="Times New Roman" w:hAnsi="Times New Roman"/>
          <w:sz w:val="28"/>
          <w:szCs w:val="28"/>
          <w:u w:val="single"/>
        </w:rPr>
        <w:t>ліквідацією</w:t>
      </w:r>
      <w:r w:rsidRPr="00F36CB4">
        <w:rPr>
          <w:rFonts w:ascii="Times New Roman" w:hAnsi="Times New Roman"/>
          <w:sz w:val="28"/>
          <w:szCs w:val="28"/>
        </w:rPr>
        <w:t xml:space="preserve"> відповідної адміністративно-територіальної одиниці в установленому законом пор</w:t>
      </w:r>
      <w:r w:rsidR="00FE2703">
        <w:rPr>
          <w:rFonts w:ascii="Times New Roman" w:hAnsi="Times New Roman"/>
          <w:sz w:val="28"/>
          <w:szCs w:val="28"/>
        </w:rPr>
        <w:t>ядку» (новий п. 4 ч. 1 ст. 78), що не повною мірою узгоджується з наведеною вище підставою реорганізації, оскільки чом</w:t>
      </w:r>
      <w:r w:rsidR="004902D1">
        <w:rPr>
          <w:rFonts w:ascii="Times New Roman" w:hAnsi="Times New Roman"/>
          <w:sz w:val="28"/>
          <w:szCs w:val="28"/>
        </w:rPr>
        <w:t>усь не враховуються всі випадки</w:t>
      </w:r>
      <w:r w:rsidR="00FE2703">
        <w:rPr>
          <w:rFonts w:ascii="Times New Roman" w:hAnsi="Times New Roman"/>
          <w:sz w:val="28"/>
          <w:szCs w:val="28"/>
        </w:rPr>
        <w:t xml:space="preserve"> «зміни кількості» адміністративно-територіальних одиниць</w:t>
      </w:r>
      <w:r w:rsidR="00F07787">
        <w:rPr>
          <w:rFonts w:ascii="Times New Roman" w:hAnsi="Times New Roman"/>
          <w:sz w:val="28"/>
          <w:szCs w:val="28"/>
        </w:rPr>
        <w:t xml:space="preserve"> (</w:t>
      </w:r>
      <w:r w:rsidR="00FE2703">
        <w:rPr>
          <w:rFonts w:ascii="Times New Roman" w:hAnsi="Times New Roman"/>
          <w:sz w:val="28"/>
          <w:szCs w:val="28"/>
        </w:rPr>
        <w:t>наприклад,</w:t>
      </w:r>
      <w:r w:rsidR="009D5021">
        <w:rPr>
          <w:rFonts w:ascii="Times New Roman" w:hAnsi="Times New Roman"/>
          <w:sz w:val="28"/>
          <w:szCs w:val="28"/>
        </w:rPr>
        <w:t xml:space="preserve"> випадок</w:t>
      </w:r>
      <w:r w:rsidR="00FE2703">
        <w:rPr>
          <w:rFonts w:ascii="Times New Roman" w:hAnsi="Times New Roman"/>
          <w:sz w:val="28"/>
          <w:szCs w:val="28"/>
        </w:rPr>
        <w:t xml:space="preserve"> їх поділу</w:t>
      </w:r>
      <w:r w:rsidR="009D5021">
        <w:rPr>
          <w:rFonts w:ascii="Times New Roman" w:hAnsi="Times New Roman"/>
          <w:sz w:val="28"/>
          <w:szCs w:val="28"/>
        </w:rPr>
        <w:t>)</w:t>
      </w:r>
      <w:r w:rsidR="00FE2703">
        <w:rPr>
          <w:rFonts w:ascii="Times New Roman" w:hAnsi="Times New Roman"/>
          <w:sz w:val="28"/>
          <w:szCs w:val="28"/>
        </w:rPr>
        <w:t>.</w:t>
      </w:r>
    </w:p>
    <w:p w:rsidR="00DB042E" w:rsidRDefault="00FE2703" w:rsidP="00E17416">
      <w:pPr>
        <w:pStyle w:val="a7"/>
        <w:spacing w:before="0"/>
        <w:ind w:firstLine="709"/>
        <w:rPr>
          <w:rFonts w:ascii="Times New Roman" w:hAnsi="Times New Roman"/>
          <w:sz w:val="28"/>
          <w:szCs w:val="28"/>
        </w:rPr>
      </w:pPr>
      <w:r>
        <w:rPr>
          <w:rFonts w:ascii="Times New Roman" w:hAnsi="Times New Roman"/>
          <w:sz w:val="28"/>
          <w:szCs w:val="28"/>
        </w:rPr>
        <w:t>З положень проекту н</w:t>
      </w:r>
      <w:r w:rsidR="00F36CB4">
        <w:rPr>
          <w:rFonts w:ascii="Times New Roman" w:hAnsi="Times New Roman"/>
          <w:sz w:val="28"/>
          <w:szCs w:val="28"/>
        </w:rPr>
        <w:t>еможливо також знайти відповідь на питання</w:t>
      </w:r>
      <w:r w:rsidR="009D5021">
        <w:rPr>
          <w:rFonts w:ascii="Times New Roman" w:hAnsi="Times New Roman"/>
          <w:sz w:val="28"/>
          <w:szCs w:val="28"/>
        </w:rPr>
        <w:t>,</w:t>
      </w:r>
      <w:r w:rsidR="00F36CB4">
        <w:rPr>
          <w:rFonts w:ascii="Times New Roman" w:hAnsi="Times New Roman"/>
          <w:sz w:val="28"/>
          <w:szCs w:val="28"/>
        </w:rPr>
        <w:t xml:space="preserve"> який </w:t>
      </w:r>
      <w:r w:rsidR="000C03FD">
        <w:rPr>
          <w:rFonts w:ascii="Times New Roman" w:hAnsi="Times New Roman"/>
          <w:sz w:val="28"/>
          <w:szCs w:val="28"/>
        </w:rPr>
        <w:t xml:space="preserve">же саме </w:t>
      </w:r>
      <w:r w:rsidR="00F36CB4">
        <w:rPr>
          <w:rFonts w:ascii="Times New Roman" w:hAnsi="Times New Roman"/>
          <w:sz w:val="28"/>
          <w:szCs w:val="28"/>
        </w:rPr>
        <w:t>суб’єкт має приймати рішення про реорганізацію (ліквідацію) орган</w:t>
      </w:r>
      <w:r w:rsidR="009D5021">
        <w:rPr>
          <w:rFonts w:ascii="Times New Roman" w:hAnsi="Times New Roman"/>
          <w:sz w:val="28"/>
          <w:szCs w:val="28"/>
        </w:rPr>
        <w:t>у</w:t>
      </w:r>
      <w:r w:rsidR="00F36CB4">
        <w:rPr>
          <w:rFonts w:ascii="Times New Roman" w:hAnsi="Times New Roman"/>
          <w:sz w:val="28"/>
          <w:szCs w:val="28"/>
        </w:rPr>
        <w:t xml:space="preserve"> місцевого самоврядування у </w:t>
      </w:r>
      <w:r w:rsidR="001C4A2A">
        <w:rPr>
          <w:rFonts w:ascii="Times New Roman" w:hAnsi="Times New Roman"/>
          <w:sz w:val="28"/>
          <w:szCs w:val="28"/>
        </w:rPr>
        <w:t>зв’язку</w:t>
      </w:r>
      <w:r w:rsidR="00F36CB4">
        <w:rPr>
          <w:rFonts w:ascii="Times New Roman" w:hAnsi="Times New Roman"/>
          <w:sz w:val="28"/>
          <w:szCs w:val="28"/>
        </w:rPr>
        <w:t xml:space="preserve"> зі змінами в адміністративно-терит</w:t>
      </w:r>
      <w:r w:rsidR="000C03FD">
        <w:rPr>
          <w:rFonts w:ascii="Times New Roman" w:hAnsi="Times New Roman"/>
          <w:sz w:val="28"/>
          <w:szCs w:val="28"/>
        </w:rPr>
        <w:t xml:space="preserve">оріальному устрої, які організаційні заходи при цьому є </w:t>
      </w:r>
      <w:r w:rsidR="00F17018">
        <w:rPr>
          <w:rFonts w:ascii="Times New Roman" w:hAnsi="Times New Roman"/>
          <w:sz w:val="28"/>
          <w:szCs w:val="28"/>
        </w:rPr>
        <w:t>обов’язковими</w:t>
      </w:r>
      <w:r w:rsidR="000C03FD">
        <w:rPr>
          <w:rFonts w:ascii="Times New Roman" w:hAnsi="Times New Roman"/>
          <w:sz w:val="28"/>
          <w:szCs w:val="28"/>
        </w:rPr>
        <w:t xml:space="preserve">. </w:t>
      </w:r>
    </w:p>
    <w:p w:rsidR="00E17416" w:rsidRDefault="009D5021" w:rsidP="00D14418">
      <w:pPr>
        <w:pStyle w:val="a7"/>
        <w:spacing w:before="0"/>
        <w:ind w:firstLine="709"/>
        <w:rPr>
          <w:rFonts w:ascii="Times New Roman" w:hAnsi="Times New Roman"/>
          <w:sz w:val="28"/>
          <w:szCs w:val="28"/>
        </w:rPr>
      </w:pPr>
      <w:r>
        <w:rPr>
          <w:rFonts w:ascii="Times New Roman" w:hAnsi="Times New Roman"/>
          <w:sz w:val="28"/>
          <w:szCs w:val="28"/>
        </w:rPr>
        <w:t>У проекті н</w:t>
      </w:r>
      <w:r w:rsidR="00DB042E">
        <w:rPr>
          <w:rFonts w:ascii="Times New Roman" w:hAnsi="Times New Roman"/>
          <w:sz w:val="28"/>
          <w:szCs w:val="28"/>
        </w:rPr>
        <w:t xml:space="preserve">е розкривається зміст та юридичні наслідки запропонованої реорганізації місцевих рад та їх виконавчих комітетів шляхом «приєднання» до відповідних органів новоутворених адміністративно-територіальних одиниць. При цьому йдеться про колегіальні органи, повноваження </w:t>
      </w:r>
      <w:r w:rsidR="00DF3A49">
        <w:rPr>
          <w:rFonts w:ascii="Times New Roman" w:hAnsi="Times New Roman"/>
          <w:sz w:val="28"/>
          <w:szCs w:val="28"/>
        </w:rPr>
        <w:t xml:space="preserve">членів </w:t>
      </w:r>
      <w:r w:rsidR="00DB042E">
        <w:rPr>
          <w:rFonts w:ascii="Times New Roman" w:hAnsi="Times New Roman"/>
          <w:sz w:val="28"/>
          <w:szCs w:val="28"/>
        </w:rPr>
        <w:t xml:space="preserve">яких (на відміну від повноважень  органів, до складу яких вони входять) припиняти не пропонується. Отже, складається враження, що внаслідок «приєднання» депутати місцевих рад члени виконавчих комітетів рад, що </w:t>
      </w:r>
      <w:r w:rsidR="00DB042E">
        <w:rPr>
          <w:rFonts w:ascii="Times New Roman" w:hAnsi="Times New Roman"/>
          <w:sz w:val="28"/>
          <w:szCs w:val="28"/>
        </w:rPr>
        <w:lastRenderedPageBreak/>
        <w:t>реорганізуються</w:t>
      </w:r>
      <w:r>
        <w:rPr>
          <w:rFonts w:ascii="Times New Roman" w:hAnsi="Times New Roman"/>
          <w:sz w:val="28"/>
          <w:szCs w:val="28"/>
        </w:rPr>
        <w:t>,</w:t>
      </w:r>
      <w:r w:rsidR="00DB042E">
        <w:rPr>
          <w:rFonts w:ascii="Times New Roman" w:hAnsi="Times New Roman"/>
          <w:sz w:val="28"/>
          <w:szCs w:val="28"/>
        </w:rPr>
        <w:t xml:space="preserve"> зберігатимуть свої повноваження і діятимуть у скла</w:t>
      </w:r>
      <w:r w:rsidR="00202B2A">
        <w:rPr>
          <w:rFonts w:ascii="Times New Roman" w:hAnsi="Times New Roman"/>
          <w:sz w:val="28"/>
          <w:szCs w:val="28"/>
        </w:rPr>
        <w:t>ді відповідних органів новоутво</w:t>
      </w:r>
      <w:r w:rsidR="00DB042E">
        <w:rPr>
          <w:rFonts w:ascii="Times New Roman" w:hAnsi="Times New Roman"/>
          <w:sz w:val="28"/>
          <w:szCs w:val="28"/>
        </w:rPr>
        <w:t>р</w:t>
      </w:r>
      <w:r w:rsidR="00202B2A">
        <w:rPr>
          <w:rFonts w:ascii="Times New Roman" w:hAnsi="Times New Roman"/>
          <w:sz w:val="28"/>
          <w:szCs w:val="28"/>
        </w:rPr>
        <w:t>ених адмі</w:t>
      </w:r>
      <w:r w:rsidR="00DB042E">
        <w:rPr>
          <w:rFonts w:ascii="Times New Roman" w:hAnsi="Times New Roman"/>
          <w:sz w:val="28"/>
          <w:szCs w:val="28"/>
        </w:rPr>
        <w:t>н</w:t>
      </w:r>
      <w:r w:rsidR="00202B2A">
        <w:rPr>
          <w:rFonts w:ascii="Times New Roman" w:hAnsi="Times New Roman"/>
          <w:sz w:val="28"/>
          <w:szCs w:val="28"/>
        </w:rPr>
        <w:t>іст</w:t>
      </w:r>
      <w:r w:rsidR="00DB042E">
        <w:rPr>
          <w:rFonts w:ascii="Times New Roman" w:hAnsi="Times New Roman"/>
          <w:sz w:val="28"/>
          <w:szCs w:val="28"/>
        </w:rPr>
        <w:t>р</w:t>
      </w:r>
      <w:r w:rsidR="00202B2A">
        <w:rPr>
          <w:rFonts w:ascii="Times New Roman" w:hAnsi="Times New Roman"/>
          <w:sz w:val="28"/>
          <w:szCs w:val="28"/>
        </w:rPr>
        <w:t>а</w:t>
      </w:r>
      <w:r w:rsidR="00DE46F6">
        <w:rPr>
          <w:rFonts w:ascii="Times New Roman" w:hAnsi="Times New Roman"/>
          <w:sz w:val="28"/>
          <w:szCs w:val="28"/>
        </w:rPr>
        <w:t>тивно-територіальних одиниць, з чим не можна погодитись, адже в таких випадках</w:t>
      </w:r>
      <w:r w:rsidR="00642CFC">
        <w:rPr>
          <w:rFonts w:ascii="Times New Roman" w:hAnsi="Times New Roman"/>
          <w:sz w:val="28"/>
          <w:szCs w:val="28"/>
        </w:rPr>
        <w:t xml:space="preserve">, по суті, відбуватиметься </w:t>
      </w:r>
      <w:r w:rsidR="00DF3A49">
        <w:rPr>
          <w:rFonts w:ascii="Times New Roman" w:hAnsi="Times New Roman"/>
          <w:sz w:val="28"/>
          <w:szCs w:val="28"/>
        </w:rPr>
        <w:t xml:space="preserve">автоматична </w:t>
      </w:r>
      <w:r w:rsidR="00DE46F6">
        <w:rPr>
          <w:rFonts w:ascii="Times New Roman" w:hAnsi="Times New Roman"/>
          <w:sz w:val="28"/>
          <w:szCs w:val="28"/>
        </w:rPr>
        <w:t>зміна обсягу мандата</w:t>
      </w:r>
      <w:r w:rsidR="00642CFC">
        <w:rPr>
          <w:rFonts w:ascii="Times New Roman" w:hAnsi="Times New Roman"/>
          <w:sz w:val="28"/>
          <w:szCs w:val="28"/>
        </w:rPr>
        <w:t>, повноважень відповідних виборних осіб без з</w:t>
      </w:r>
      <w:r w:rsidR="00DF3A49">
        <w:rPr>
          <w:rFonts w:ascii="Times New Roman" w:hAnsi="Times New Roman"/>
          <w:sz w:val="28"/>
          <w:szCs w:val="28"/>
        </w:rPr>
        <w:t>годи на те суб’єктів їх обрання або  затвердження на посади.</w:t>
      </w:r>
      <w:r w:rsidR="00DE46F6">
        <w:rPr>
          <w:rFonts w:ascii="Times New Roman" w:hAnsi="Times New Roman"/>
          <w:sz w:val="28"/>
          <w:szCs w:val="28"/>
        </w:rPr>
        <w:t xml:space="preserve"> </w:t>
      </w:r>
      <w:r w:rsidR="00D14418">
        <w:rPr>
          <w:rFonts w:ascii="Times New Roman" w:hAnsi="Times New Roman"/>
          <w:sz w:val="28"/>
          <w:szCs w:val="28"/>
        </w:rPr>
        <w:t>З</w:t>
      </w:r>
      <w:r w:rsidR="00C57BAC">
        <w:rPr>
          <w:rFonts w:ascii="Times New Roman" w:hAnsi="Times New Roman"/>
          <w:sz w:val="28"/>
          <w:szCs w:val="28"/>
        </w:rPr>
        <w:t xml:space="preserve">вертає на себе також увагу, що згідно </w:t>
      </w:r>
      <w:r>
        <w:rPr>
          <w:rFonts w:ascii="Times New Roman" w:hAnsi="Times New Roman"/>
          <w:sz w:val="28"/>
          <w:szCs w:val="28"/>
        </w:rPr>
        <w:t xml:space="preserve">з </w:t>
      </w:r>
      <w:r w:rsidR="00C57BAC">
        <w:rPr>
          <w:rFonts w:ascii="Times New Roman" w:hAnsi="Times New Roman"/>
          <w:sz w:val="28"/>
          <w:szCs w:val="28"/>
        </w:rPr>
        <w:t>проект</w:t>
      </w:r>
      <w:r>
        <w:rPr>
          <w:rFonts w:ascii="Times New Roman" w:hAnsi="Times New Roman"/>
          <w:sz w:val="28"/>
          <w:szCs w:val="28"/>
        </w:rPr>
        <w:t>ом</w:t>
      </w:r>
      <w:r w:rsidR="00C57BAC">
        <w:rPr>
          <w:rFonts w:ascii="Times New Roman" w:hAnsi="Times New Roman"/>
          <w:sz w:val="28"/>
          <w:szCs w:val="28"/>
        </w:rPr>
        <w:t xml:space="preserve"> процедура реорганізації стосуватиметься лише виконавчих комітетів певних рад, а про юридичну долю всіх інших виконавчих органів тих же рад (управлінь відділів і т. д.) чомусь не йдеться.</w:t>
      </w:r>
    </w:p>
    <w:p w:rsidR="00044353" w:rsidRPr="0004038A" w:rsidRDefault="00EA3076" w:rsidP="005B4C6A">
      <w:pPr>
        <w:pStyle w:val="a7"/>
        <w:spacing w:before="0"/>
        <w:ind w:firstLine="709"/>
        <w:rPr>
          <w:rFonts w:ascii="Times New Roman" w:hAnsi="Times New Roman"/>
          <w:sz w:val="28"/>
          <w:szCs w:val="28"/>
        </w:rPr>
      </w:pPr>
      <w:r>
        <w:rPr>
          <w:rFonts w:ascii="Times New Roman" w:hAnsi="Times New Roman"/>
          <w:sz w:val="28"/>
          <w:szCs w:val="28"/>
          <w:lang w:val="ru-RU"/>
        </w:rPr>
        <w:t>20</w:t>
      </w:r>
      <w:r w:rsidR="00493A73">
        <w:rPr>
          <w:rFonts w:ascii="Times New Roman" w:hAnsi="Times New Roman"/>
          <w:sz w:val="28"/>
          <w:szCs w:val="28"/>
          <w:lang w:val="ru-RU"/>
        </w:rPr>
        <w:t xml:space="preserve">. </w:t>
      </w:r>
      <w:r w:rsidR="00ED6070">
        <w:rPr>
          <w:rFonts w:ascii="Times New Roman" w:hAnsi="Times New Roman"/>
          <w:sz w:val="28"/>
          <w:szCs w:val="28"/>
        </w:rPr>
        <w:t>Проект не містить належного фінансово-економічного</w:t>
      </w:r>
      <w:r w:rsidR="00ED6070" w:rsidRPr="00E204CF">
        <w:rPr>
          <w:rFonts w:ascii="Times New Roman" w:hAnsi="Times New Roman"/>
          <w:sz w:val="28"/>
          <w:szCs w:val="28"/>
        </w:rPr>
        <w:t xml:space="preserve"> обґрунтування</w:t>
      </w:r>
      <w:r w:rsidR="00ED6070">
        <w:rPr>
          <w:rFonts w:ascii="Times New Roman" w:hAnsi="Times New Roman"/>
          <w:sz w:val="28"/>
          <w:szCs w:val="28"/>
        </w:rPr>
        <w:t>. В</w:t>
      </w:r>
      <w:r w:rsidR="00836E95">
        <w:rPr>
          <w:rFonts w:ascii="Times New Roman" w:hAnsi="Times New Roman"/>
          <w:sz w:val="28"/>
          <w:szCs w:val="28"/>
        </w:rPr>
        <w:t>ідповідно до вимог Регламенту Верховної Ради України у</w:t>
      </w:r>
      <w:r w:rsidR="00836E95" w:rsidRPr="00FC0791">
        <w:rPr>
          <w:rFonts w:ascii="Times New Roman" w:hAnsi="Times New Roman"/>
          <w:sz w:val="28"/>
          <w:szCs w:val="28"/>
          <w:lang w:eastAsia="uk-UA"/>
        </w:rPr>
        <w:t xml:space="preserve"> разі внесення законопроекту, прийняття якого призведе до </w:t>
      </w:r>
      <w:r w:rsidR="00836E95" w:rsidRPr="00FC0791">
        <w:rPr>
          <w:rFonts w:ascii="Times New Roman" w:hAnsi="Times New Roman"/>
          <w:sz w:val="28"/>
          <w:szCs w:val="28"/>
          <w:u w:val="single"/>
          <w:lang w:eastAsia="uk-UA"/>
        </w:rPr>
        <w:t>зміни показників бюджету</w:t>
      </w:r>
      <w:r w:rsidR="00836E95" w:rsidRPr="00FC0791">
        <w:rPr>
          <w:rFonts w:ascii="Times New Roman" w:hAnsi="Times New Roman"/>
          <w:sz w:val="28"/>
          <w:szCs w:val="28"/>
          <w:lang w:eastAsia="uk-UA"/>
        </w:rPr>
        <w:t xml:space="preserve">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w:t>
      </w:r>
      <w:bookmarkStart w:id="1" w:name="n761"/>
      <w:bookmarkEnd w:id="1"/>
      <w:r w:rsidR="00836E95" w:rsidRPr="00FC0791">
        <w:rPr>
          <w:rFonts w:ascii="Times New Roman" w:hAnsi="Times New Roman"/>
          <w:sz w:val="28"/>
          <w:szCs w:val="28"/>
          <w:lang w:eastAsia="uk-UA"/>
        </w:rPr>
        <w:t>Якщо реалізація законопроекту не впливає на показники бюджету, про це зазна</w:t>
      </w:r>
      <w:r w:rsidR="00836E95">
        <w:rPr>
          <w:rFonts w:ascii="Times New Roman" w:hAnsi="Times New Roman"/>
          <w:sz w:val="28"/>
          <w:szCs w:val="28"/>
          <w:lang w:eastAsia="uk-UA"/>
        </w:rPr>
        <w:t>чається в пояснювальній записці (ч.</w:t>
      </w:r>
      <w:r w:rsidR="00DF3A49">
        <w:rPr>
          <w:rFonts w:ascii="Times New Roman" w:hAnsi="Times New Roman"/>
          <w:sz w:val="28"/>
          <w:szCs w:val="28"/>
          <w:lang w:eastAsia="uk-UA"/>
        </w:rPr>
        <w:t xml:space="preserve"> </w:t>
      </w:r>
      <w:r w:rsidR="00836E95">
        <w:rPr>
          <w:rFonts w:ascii="Times New Roman" w:hAnsi="Times New Roman"/>
          <w:sz w:val="28"/>
          <w:szCs w:val="28"/>
          <w:lang w:eastAsia="uk-UA"/>
        </w:rPr>
        <w:t xml:space="preserve">ч. 3 та 4 ст. </w:t>
      </w:r>
      <w:r w:rsidR="00044353">
        <w:rPr>
          <w:rFonts w:ascii="Times New Roman" w:hAnsi="Times New Roman"/>
          <w:sz w:val="28"/>
          <w:szCs w:val="28"/>
          <w:lang w:eastAsia="uk-UA"/>
        </w:rPr>
        <w:t>93).</w:t>
      </w:r>
    </w:p>
    <w:p w:rsidR="00836E95" w:rsidRPr="00324A6D" w:rsidRDefault="00993590" w:rsidP="00836E95">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836E95">
        <w:rPr>
          <w:rFonts w:ascii="Times New Roman" w:eastAsia="Times New Roman" w:hAnsi="Times New Roman" w:cs="Times New Roman"/>
          <w:sz w:val="28"/>
          <w:szCs w:val="28"/>
          <w:lang w:eastAsia="uk-UA"/>
        </w:rPr>
        <w:t>супереч наведеним вище вимогам</w:t>
      </w:r>
      <w:r w:rsidR="00360D75">
        <w:rPr>
          <w:rFonts w:ascii="Times New Roman" w:eastAsia="Times New Roman" w:hAnsi="Times New Roman" w:cs="Times New Roman"/>
          <w:sz w:val="28"/>
          <w:szCs w:val="28"/>
          <w:lang w:eastAsia="uk-UA"/>
        </w:rPr>
        <w:t xml:space="preserve"> у</w:t>
      </w:r>
      <w:r w:rsidR="00836E95">
        <w:rPr>
          <w:rFonts w:ascii="Times New Roman" w:eastAsia="Times New Roman" w:hAnsi="Times New Roman" w:cs="Times New Roman"/>
          <w:sz w:val="28"/>
          <w:szCs w:val="28"/>
          <w:lang w:eastAsia="uk-UA"/>
        </w:rPr>
        <w:t xml:space="preserve"> п. 4 Пояснювальної записки до проекту</w:t>
      </w:r>
      <w:r>
        <w:rPr>
          <w:rFonts w:ascii="Times New Roman" w:eastAsia="Times New Roman" w:hAnsi="Times New Roman" w:cs="Times New Roman"/>
          <w:sz w:val="28"/>
          <w:szCs w:val="28"/>
          <w:lang w:eastAsia="uk-UA"/>
        </w:rPr>
        <w:t>, який має назву</w:t>
      </w:r>
      <w:r w:rsidR="00836E95">
        <w:rPr>
          <w:rFonts w:ascii="Times New Roman" w:eastAsia="Times New Roman" w:hAnsi="Times New Roman" w:cs="Times New Roman"/>
          <w:sz w:val="28"/>
          <w:szCs w:val="28"/>
          <w:lang w:eastAsia="uk-UA"/>
        </w:rPr>
        <w:t xml:space="preserve"> «</w:t>
      </w:r>
      <w:r w:rsidR="00836E95" w:rsidRPr="00E204CF">
        <w:rPr>
          <w:rFonts w:ascii="Times New Roman" w:eastAsia="Times New Roman" w:hAnsi="Times New Roman" w:cs="Times New Roman"/>
          <w:sz w:val="28"/>
          <w:szCs w:val="28"/>
          <w:lang w:eastAsia="ru-RU"/>
        </w:rPr>
        <w:t>Фінансово-економічне обґрунтування»</w:t>
      </w:r>
      <w:r>
        <w:rPr>
          <w:rFonts w:ascii="Times New Roman" w:eastAsia="Times New Roman" w:hAnsi="Times New Roman" w:cs="Times New Roman"/>
          <w:sz w:val="28"/>
          <w:szCs w:val="28"/>
          <w:lang w:eastAsia="ru-RU"/>
        </w:rPr>
        <w:t>,</w:t>
      </w:r>
      <w:r w:rsidR="00836E95">
        <w:rPr>
          <w:rFonts w:ascii="Times New Roman" w:eastAsia="Times New Roman" w:hAnsi="Times New Roman" w:cs="Times New Roman"/>
          <w:sz w:val="28"/>
          <w:szCs w:val="28"/>
          <w:lang w:eastAsia="ru-RU"/>
        </w:rPr>
        <w:t xml:space="preserve"> </w:t>
      </w:r>
      <w:r w:rsidR="00360D75">
        <w:rPr>
          <w:rFonts w:ascii="Times New Roman" w:eastAsia="Times New Roman" w:hAnsi="Times New Roman" w:cs="Times New Roman"/>
          <w:sz w:val="28"/>
          <w:szCs w:val="28"/>
          <w:lang w:eastAsia="ru-RU"/>
        </w:rPr>
        <w:t>зазначається</w:t>
      </w:r>
      <w:r w:rsidR="00836E95">
        <w:rPr>
          <w:rFonts w:ascii="Times New Roman" w:eastAsia="Times New Roman" w:hAnsi="Times New Roman" w:cs="Times New Roman"/>
          <w:sz w:val="28"/>
          <w:szCs w:val="28"/>
          <w:lang w:eastAsia="ru-RU"/>
        </w:rPr>
        <w:t xml:space="preserve">, що </w:t>
      </w:r>
      <w:r w:rsidR="00836E95">
        <w:rPr>
          <w:rFonts w:ascii="Times New Roman" w:eastAsia="Times New Roman" w:hAnsi="Times New Roman" w:cs="Times New Roman"/>
          <w:sz w:val="28"/>
          <w:szCs w:val="28"/>
          <w:lang w:eastAsia="uk-UA"/>
        </w:rPr>
        <w:t>«р</w:t>
      </w:r>
      <w:r w:rsidR="00836E95" w:rsidRPr="00E204CF">
        <w:rPr>
          <w:rFonts w:ascii="Times New Roman" w:eastAsia="Times New Roman" w:hAnsi="Times New Roman" w:cs="Times New Roman"/>
          <w:sz w:val="28"/>
          <w:szCs w:val="28"/>
          <w:lang w:eastAsia="ru-RU"/>
        </w:rPr>
        <w:t>еалізація положень Закону здійснюватиметься в межах коштів Державного і м</w:t>
      </w:r>
      <w:r w:rsidR="00836E95">
        <w:rPr>
          <w:rFonts w:ascii="Times New Roman" w:eastAsia="Times New Roman" w:hAnsi="Times New Roman" w:cs="Times New Roman"/>
          <w:sz w:val="28"/>
          <w:szCs w:val="28"/>
          <w:lang w:eastAsia="ru-RU"/>
        </w:rPr>
        <w:t xml:space="preserve">ісцевих бюджетів». Отже, як вбачається з наведеного припису, відповідні вимоги </w:t>
      </w:r>
      <w:r w:rsidR="00836E95">
        <w:rPr>
          <w:rFonts w:ascii="Times New Roman" w:hAnsi="Times New Roman" w:cs="Times New Roman"/>
          <w:sz w:val="28"/>
          <w:szCs w:val="28"/>
        </w:rPr>
        <w:t xml:space="preserve">Регламенту Верховної Ради України не дотримані навіть з огляду хоча б на необхідність витрат на </w:t>
      </w:r>
      <w:r w:rsidR="009D5021">
        <w:rPr>
          <w:rFonts w:ascii="Times New Roman" w:hAnsi="Times New Roman" w:cs="Times New Roman"/>
          <w:sz w:val="28"/>
          <w:szCs w:val="28"/>
        </w:rPr>
        <w:t xml:space="preserve">створення та </w:t>
      </w:r>
      <w:r w:rsidR="00836E95">
        <w:rPr>
          <w:rFonts w:ascii="Times New Roman" w:hAnsi="Times New Roman" w:cs="Times New Roman"/>
          <w:sz w:val="28"/>
          <w:szCs w:val="28"/>
        </w:rPr>
        <w:t xml:space="preserve">ведення </w:t>
      </w:r>
      <w:r w:rsidR="00836E95" w:rsidRPr="00324A6D">
        <w:rPr>
          <w:rFonts w:ascii="Times New Roman" w:hAnsi="Times New Roman"/>
          <w:sz w:val="28"/>
          <w:szCs w:val="28"/>
        </w:rPr>
        <w:t>Державного реєстру адміністративно-територіальних одиниць та населених пу</w:t>
      </w:r>
      <w:r w:rsidR="00836E95">
        <w:rPr>
          <w:rFonts w:ascii="Times New Roman" w:hAnsi="Times New Roman"/>
          <w:sz w:val="28"/>
          <w:szCs w:val="28"/>
        </w:rPr>
        <w:t xml:space="preserve">нктів (Розділ </w:t>
      </w:r>
      <w:r w:rsidR="00836E95">
        <w:rPr>
          <w:rFonts w:ascii="Times New Roman" w:hAnsi="Times New Roman"/>
          <w:sz w:val="28"/>
          <w:szCs w:val="28"/>
          <w:lang w:val="en-US"/>
        </w:rPr>
        <w:t>III</w:t>
      </w:r>
      <w:r w:rsidR="00836E95">
        <w:rPr>
          <w:rFonts w:ascii="Times New Roman" w:hAnsi="Times New Roman"/>
          <w:sz w:val="28"/>
          <w:szCs w:val="28"/>
        </w:rPr>
        <w:t xml:space="preserve"> проекту). </w:t>
      </w:r>
    </w:p>
    <w:p w:rsidR="00D110E4" w:rsidRPr="00D2689D" w:rsidRDefault="00E77252" w:rsidP="005B4C6A">
      <w:pPr>
        <w:tabs>
          <w:tab w:val="left" w:pos="426"/>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EA3076">
        <w:rPr>
          <w:rFonts w:ascii="Times New Roman" w:eastAsia="Times New Roman" w:hAnsi="Times New Roman" w:cs="Times New Roman"/>
          <w:sz w:val="28"/>
          <w:szCs w:val="28"/>
          <w:lang w:eastAsia="ru-RU"/>
        </w:rPr>
        <w:t>1</w:t>
      </w:r>
      <w:r w:rsidR="005B4C6A">
        <w:rPr>
          <w:rFonts w:ascii="Times New Roman" w:eastAsia="Times New Roman" w:hAnsi="Times New Roman" w:cs="Times New Roman"/>
          <w:sz w:val="28"/>
          <w:szCs w:val="28"/>
          <w:lang w:eastAsia="ru-RU"/>
        </w:rPr>
        <w:t xml:space="preserve">. </w:t>
      </w:r>
      <w:r w:rsidR="00D110E4" w:rsidRPr="00D2689D">
        <w:rPr>
          <w:rFonts w:ascii="Times New Roman" w:hAnsi="Times New Roman"/>
          <w:sz w:val="28"/>
          <w:szCs w:val="28"/>
        </w:rPr>
        <w:t xml:space="preserve">Пропозиції до ст. ст. 15, 16, 22 проекту, якими встановлюється, що витрати, пов’язані з утворенням, реорганізацією та ліквідацією громад, районів, а також витрати, пов’язані з перенесенням адміністративного центру громади, району та із найменуванням (перейменуванням) адміністративно-територіальної одиниці, населеного пункту у разі ініціювання змін Кабінетом Міністрів України фінансуються за рахунок коштів Державного бюджету України, </w:t>
      </w:r>
      <w:r w:rsidR="009D5021">
        <w:rPr>
          <w:rFonts w:ascii="Times New Roman" w:hAnsi="Times New Roman"/>
          <w:sz w:val="28"/>
          <w:szCs w:val="28"/>
        </w:rPr>
        <w:t xml:space="preserve">а </w:t>
      </w:r>
      <w:r w:rsidR="00D110E4" w:rsidRPr="00D2689D">
        <w:rPr>
          <w:rFonts w:ascii="Times New Roman" w:hAnsi="Times New Roman"/>
          <w:sz w:val="28"/>
          <w:szCs w:val="28"/>
        </w:rPr>
        <w:t>у разі ініціювання органами місцевого самоврядування – за рахунок коштів відповідних місцевих бюджетів</w:t>
      </w:r>
      <w:r w:rsidR="009D5021">
        <w:rPr>
          <w:rFonts w:ascii="Times New Roman" w:hAnsi="Times New Roman"/>
          <w:sz w:val="28"/>
          <w:szCs w:val="28"/>
        </w:rPr>
        <w:t>,</w:t>
      </w:r>
      <w:r w:rsidR="00D110E4" w:rsidRPr="00D2689D">
        <w:rPr>
          <w:rFonts w:ascii="Times New Roman" w:hAnsi="Times New Roman"/>
          <w:sz w:val="28"/>
          <w:szCs w:val="28"/>
        </w:rPr>
        <w:t xml:space="preserve"> </w:t>
      </w:r>
      <w:r w:rsidR="00D110E4" w:rsidRPr="00660493">
        <w:rPr>
          <w:rFonts w:ascii="Times New Roman" w:hAnsi="Times New Roman"/>
          <w:sz w:val="28"/>
          <w:szCs w:val="28"/>
          <w:u w:val="single"/>
        </w:rPr>
        <w:t>потребують належного обґрунтування в контексті завдань і цілісності державної політики</w:t>
      </w:r>
      <w:r w:rsidR="00D110E4" w:rsidRPr="00D2689D">
        <w:rPr>
          <w:rFonts w:ascii="Times New Roman" w:hAnsi="Times New Roman"/>
          <w:sz w:val="28"/>
          <w:szCs w:val="28"/>
        </w:rPr>
        <w:t xml:space="preserve"> щодо адміністративно-територіального устрою, а також фінансових можливостей місцевих бюджетів забезпечувати передбачені проектом заходи.</w:t>
      </w:r>
    </w:p>
    <w:p w:rsidR="00D110E4" w:rsidRPr="00D2689D" w:rsidRDefault="00D110E4" w:rsidP="00D110E4">
      <w:pPr>
        <w:pStyle w:val="a7"/>
        <w:spacing w:before="0"/>
        <w:rPr>
          <w:rFonts w:ascii="Times New Roman" w:hAnsi="Times New Roman"/>
          <w:sz w:val="28"/>
          <w:szCs w:val="28"/>
        </w:rPr>
      </w:pPr>
      <w:r w:rsidRPr="00D2689D">
        <w:rPr>
          <w:rFonts w:ascii="Times New Roman" w:hAnsi="Times New Roman"/>
          <w:sz w:val="28"/>
          <w:szCs w:val="28"/>
        </w:rPr>
        <w:t xml:space="preserve">Із положення ч. 10 </w:t>
      </w:r>
      <w:r w:rsidR="00F82DA2">
        <w:rPr>
          <w:rFonts w:ascii="Times New Roman" w:hAnsi="Times New Roman"/>
          <w:sz w:val="28"/>
          <w:szCs w:val="28"/>
        </w:rPr>
        <w:t xml:space="preserve">запропонованої </w:t>
      </w:r>
      <w:r w:rsidRPr="00D2689D">
        <w:rPr>
          <w:rFonts w:ascii="Times New Roman" w:hAnsi="Times New Roman"/>
          <w:sz w:val="28"/>
          <w:szCs w:val="28"/>
        </w:rPr>
        <w:t>нової ст. 16</w:t>
      </w:r>
      <w:r w:rsidRPr="00D2689D">
        <w:rPr>
          <w:rFonts w:ascii="Times New Roman" w:hAnsi="Times New Roman"/>
          <w:sz w:val="28"/>
          <w:szCs w:val="28"/>
          <w:vertAlign w:val="superscript"/>
        </w:rPr>
        <w:t>1</w:t>
      </w:r>
      <w:r w:rsidRPr="00D2689D">
        <w:rPr>
          <w:rFonts w:ascii="Times New Roman" w:hAnsi="Times New Roman"/>
          <w:sz w:val="28"/>
          <w:szCs w:val="28"/>
        </w:rPr>
        <w:t xml:space="preserve"> Закону України «Про місцеве самоврядування в Україні», згідно з яким «залишки коштів на кінець бюджетного періоду бюджетів, сформованих до зміни кількості адміністративно-територіальних одиниць, перераховуються до бюджету </w:t>
      </w:r>
      <w:r w:rsidRPr="00D2689D">
        <w:rPr>
          <w:rFonts w:ascii="Times New Roman" w:hAnsi="Times New Roman"/>
          <w:sz w:val="28"/>
          <w:szCs w:val="28"/>
        </w:rPr>
        <w:lastRenderedPageBreak/>
        <w:t>новоутвореної адміністративно-територіальної одиниці на підставі платіжних доручень за підписом відповідного голови, обраного в новоутвореній адміністративно-територіальній одиниці»</w:t>
      </w:r>
      <w:r w:rsidR="009D5021">
        <w:rPr>
          <w:rFonts w:ascii="Times New Roman" w:hAnsi="Times New Roman"/>
          <w:sz w:val="28"/>
          <w:szCs w:val="28"/>
        </w:rPr>
        <w:t>,</w:t>
      </w:r>
      <w:r w:rsidRPr="00D2689D">
        <w:rPr>
          <w:rFonts w:ascii="Times New Roman" w:hAnsi="Times New Roman"/>
          <w:sz w:val="28"/>
          <w:szCs w:val="28"/>
        </w:rPr>
        <w:t xml:space="preserve"> </w:t>
      </w:r>
      <w:r w:rsidRPr="00F82DA2">
        <w:rPr>
          <w:rFonts w:ascii="Times New Roman" w:hAnsi="Times New Roman"/>
          <w:sz w:val="28"/>
          <w:szCs w:val="28"/>
          <w:u w:val="single"/>
        </w:rPr>
        <w:t>не зрозуміло</w:t>
      </w:r>
      <w:r w:rsidR="009D5021">
        <w:rPr>
          <w:rFonts w:ascii="Times New Roman" w:hAnsi="Times New Roman"/>
          <w:sz w:val="28"/>
          <w:szCs w:val="28"/>
          <w:u w:val="single"/>
        </w:rPr>
        <w:t>,</w:t>
      </w:r>
      <w:r w:rsidRPr="00F82DA2">
        <w:rPr>
          <w:rFonts w:ascii="Times New Roman" w:hAnsi="Times New Roman"/>
          <w:sz w:val="28"/>
          <w:szCs w:val="28"/>
          <w:u w:val="single"/>
        </w:rPr>
        <w:t xml:space="preserve"> про які саме кошти йдеться:</w:t>
      </w:r>
      <w:r w:rsidRPr="00D2689D">
        <w:rPr>
          <w:rFonts w:ascii="Times New Roman" w:hAnsi="Times New Roman"/>
          <w:sz w:val="28"/>
          <w:szCs w:val="28"/>
        </w:rPr>
        <w:t xml:space="preserve"> місцевих бюджетів чи держбюджету у вигляді міжбюджетних трансфертів. Звертає</w:t>
      </w:r>
      <w:r w:rsidR="00F82DA2">
        <w:rPr>
          <w:rFonts w:ascii="Times New Roman" w:hAnsi="Times New Roman"/>
          <w:sz w:val="28"/>
          <w:szCs w:val="28"/>
        </w:rPr>
        <w:t>мо увагу на те, що відносини, які</w:t>
      </w:r>
      <w:r w:rsidRPr="00D2689D">
        <w:rPr>
          <w:rFonts w:ascii="Times New Roman" w:hAnsi="Times New Roman"/>
          <w:sz w:val="28"/>
          <w:szCs w:val="28"/>
        </w:rPr>
        <w:t xml:space="preserve"> виникають у процесі складання, розгляду, затвердження, виконання бюджетів, звітування про їх виконання та контролю за дотриманням бюджетного законодавства, і питання відповідальності за порушення бюджетного законодавства регулюються Бюджетним кодексом України.</w:t>
      </w:r>
    </w:p>
    <w:p w:rsidR="00E536B2" w:rsidRPr="00D2689D" w:rsidRDefault="00E77252" w:rsidP="005B4C6A">
      <w:pPr>
        <w:spacing w:after="0" w:line="240" w:lineRule="auto"/>
        <w:ind w:firstLine="709"/>
        <w:jc w:val="both"/>
        <w:rPr>
          <w:rFonts w:ascii="Times New Roman" w:hAnsi="Times New Roman"/>
          <w:sz w:val="28"/>
          <w:szCs w:val="28"/>
        </w:rPr>
      </w:pPr>
      <w:r>
        <w:rPr>
          <w:rFonts w:ascii="Times New Roman" w:hAnsi="Times New Roman"/>
          <w:sz w:val="28"/>
          <w:szCs w:val="28"/>
        </w:rPr>
        <w:t>2</w:t>
      </w:r>
      <w:r w:rsidR="00EA3076">
        <w:rPr>
          <w:rFonts w:ascii="Times New Roman" w:hAnsi="Times New Roman"/>
          <w:sz w:val="28"/>
          <w:szCs w:val="28"/>
        </w:rPr>
        <w:t>2</w:t>
      </w:r>
      <w:r w:rsidR="007B3BF1" w:rsidRPr="00D2689D">
        <w:rPr>
          <w:rFonts w:ascii="Times New Roman" w:hAnsi="Times New Roman"/>
          <w:sz w:val="28"/>
          <w:szCs w:val="28"/>
        </w:rPr>
        <w:t xml:space="preserve">. </w:t>
      </w:r>
      <w:r w:rsidR="00E536B2" w:rsidRPr="00D2689D">
        <w:rPr>
          <w:rFonts w:ascii="Times New Roman" w:eastAsia="Calibri" w:hAnsi="Times New Roman" w:cs="Times New Roman"/>
          <w:sz w:val="28"/>
        </w:rPr>
        <w:t>Щодо</w:t>
      </w:r>
      <w:r w:rsidR="009D5021">
        <w:rPr>
          <w:rFonts w:ascii="Times New Roman" w:eastAsia="Calibri" w:hAnsi="Times New Roman" w:cs="Times New Roman"/>
          <w:sz w:val="28"/>
        </w:rPr>
        <w:t xml:space="preserve"> запропонованих у проекті</w:t>
      </w:r>
      <w:r w:rsidR="00E536B2" w:rsidRPr="00D2689D">
        <w:rPr>
          <w:rFonts w:ascii="Times New Roman" w:eastAsia="Calibri" w:hAnsi="Times New Roman" w:cs="Times New Roman"/>
          <w:sz w:val="28"/>
        </w:rPr>
        <w:t xml:space="preserve"> змін до </w:t>
      </w:r>
      <w:r>
        <w:rPr>
          <w:rFonts w:ascii="Times New Roman" w:eastAsia="Calibri" w:hAnsi="Times New Roman" w:cs="Times New Roman"/>
          <w:sz w:val="28"/>
        </w:rPr>
        <w:t>Земельного к</w:t>
      </w:r>
      <w:r w:rsidR="00044353" w:rsidRPr="00D2689D">
        <w:rPr>
          <w:rFonts w:ascii="Times New Roman" w:eastAsia="Calibri" w:hAnsi="Times New Roman" w:cs="Times New Roman"/>
          <w:sz w:val="28"/>
        </w:rPr>
        <w:t>одексу</w:t>
      </w:r>
      <w:r w:rsidR="00E536B2" w:rsidRPr="00D2689D">
        <w:rPr>
          <w:rFonts w:ascii="Times New Roman" w:eastAsia="Calibri" w:hAnsi="Times New Roman" w:cs="Times New Roman"/>
          <w:sz w:val="28"/>
        </w:rPr>
        <w:t xml:space="preserve"> України (п</w:t>
      </w:r>
      <w:r w:rsidR="008C1CA8" w:rsidRPr="00D2689D">
        <w:rPr>
          <w:rFonts w:ascii="Times New Roman" w:eastAsia="Calibri" w:hAnsi="Times New Roman" w:cs="Times New Roman"/>
          <w:sz w:val="28"/>
        </w:rPr>
        <w:t>ід</w:t>
      </w:r>
      <w:r w:rsidR="00CB4FFB">
        <w:rPr>
          <w:rFonts w:ascii="Times New Roman" w:eastAsia="Calibri" w:hAnsi="Times New Roman" w:cs="Times New Roman"/>
          <w:sz w:val="28"/>
        </w:rPr>
        <w:t>п.</w:t>
      </w:r>
      <w:r w:rsidR="00CB4FFB" w:rsidRPr="00CB4FFB">
        <w:rPr>
          <w:rFonts w:ascii="Times New Roman" w:eastAsia="Calibri" w:hAnsi="Times New Roman" w:cs="Times New Roman"/>
          <w:sz w:val="28"/>
        </w:rPr>
        <w:t>1</w:t>
      </w:r>
      <w:r w:rsidR="00E536B2" w:rsidRPr="00D2689D">
        <w:rPr>
          <w:rFonts w:ascii="Times New Roman" w:eastAsia="Calibri" w:hAnsi="Times New Roman" w:cs="Times New Roman"/>
          <w:sz w:val="28"/>
        </w:rPr>
        <w:t xml:space="preserve"> </w:t>
      </w:r>
      <w:r w:rsidR="00CB4FFB">
        <w:rPr>
          <w:rFonts w:ascii="Times New Roman" w:eastAsia="Calibri" w:hAnsi="Times New Roman" w:cs="Times New Roman"/>
          <w:sz w:val="28"/>
        </w:rPr>
        <w:t>пункту 4</w:t>
      </w:r>
      <w:r w:rsidR="00E536B2" w:rsidRPr="00D2689D">
        <w:rPr>
          <w:rFonts w:ascii="Times New Roman" w:eastAsia="Calibri" w:hAnsi="Times New Roman" w:cs="Times New Roman"/>
          <w:sz w:val="28"/>
        </w:rPr>
        <w:t xml:space="preserve"> розділу І</w:t>
      </w:r>
      <w:r w:rsidR="00E536B2" w:rsidRPr="00D2689D">
        <w:rPr>
          <w:rFonts w:ascii="Times New Roman" w:eastAsia="Calibri" w:hAnsi="Times New Roman" w:cs="Times New Roman"/>
          <w:sz w:val="28"/>
          <w:lang w:val="en-US"/>
        </w:rPr>
        <w:t>V</w:t>
      </w:r>
      <w:r w:rsidR="00E536B2" w:rsidRPr="00D2689D">
        <w:rPr>
          <w:rFonts w:ascii="Times New Roman" w:eastAsia="Calibri" w:hAnsi="Times New Roman" w:cs="Times New Roman"/>
          <w:sz w:val="28"/>
        </w:rPr>
        <w:t xml:space="preserve"> «Прикінцеві та перехідні положення» проекту)</w:t>
      </w:r>
      <w:r w:rsidR="008C1CA8" w:rsidRPr="00D2689D">
        <w:rPr>
          <w:rFonts w:ascii="Times New Roman" w:eastAsia="Calibri" w:hAnsi="Times New Roman" w:cs="Times New Roman"/>
          <w:sz w:val="28"/>
        </w:rPr>
        <w:t xml:space="preserve"> </w:t>
      </w:r>
      <w:r w:rsidR="009D5021">
        <w:rPr>
          <w:rFonts w:ascii="Times New Roman" w:eastAsia="Calibri" w:hAnsi="Times New Roman" w:cs="Times New Roman"/>
          <w:sz w:val="28"/>
        </w:rPr>
        <w:t>о</w:t>
      </w:r>
      <w:r w:rsidR="008C1CA8" w:rsidRPr="00D2689D">
        <w:rPr>
          <w:rFonts w:ascii="Times New Roman" w:eastAsia="Calibri" w:hAnsi="Times New Roman" w:cs="Times New Roman"/>
          <w:sz w:val="28"/>
        </w:rPr>
        <w:t>крім наведених вище</w:t>
      </w:r>
      <w:r w:rsidR="00F82DA2">
        <w:rPr>
          <w:rFonts w:ascii="Times New Roman" w:eastAsia="Calibri" w:hAnsi="Times New Roman" w:cs="Times New Roman"/>
          <w:sz w:val="28"/>
        </w:rPr>
        <w:t xml:space="preserve"> зауважень</w:t>
      </w:r>
      <w:r w:rsidR="008C1CA8" w:rsidRPr="00D2689D">
        <w:rPr>
          <w:rFonts w:ascii="Times New Roman" w:eastAsia="Calibri" w:hAnsi="Times New Roman" w:cs="Times New Roman"/>
          <w:sz w:val="28"/>
        </w:rPr>
        <w:t xml:space="preserve"> можуть бути висловлені наступні. </w:t>
      </w:r>
    </w:p>
    <w:p w:rsidR="00E536B2" w:rsidRPr="00D2689D" w:rsidRDefault="00E77252" w:rsidP="00E536B2">
      <w:pPr>
        <w:spacing w:after="0" w:line="240" w:lineRule="auto"/>
        <w:ind w:right="57" w:firstLine="709"/>
        <w:jc w:val="both"/>
        <w:rPr>
          <w:rFonts w:ascii="Times New Roman" w:eastAsia="Calibri" w:hAnsi="Times New Roman" w:cs="Times New Roman"/>
          <w:sz w:val="28"/>
        </w:rPr>
      </w:pPr>
      <w:r>
        <w:rPr>
          <w:rFonts w:ascii="Times New Roman" w:eastAsia="Calibri" w:hAnsi="Times New Roman" w:cs="Times New Roman"/>
          <w:sz w:val="28"/>
        </w:rPr>
        <w:t>2</w:t>
      </w:r>
      <w:r w:rsidR="00EA3076">
        <w:rPr>
          <w:rFonts w:ascii="Times New Roman" w:eastAsia="Calibri" w:hAnsi="Times New Roman" w:cs="Times New Roman"/>
          <w:sz w:val="28"/>
        </w:rPr>
        <w:t>2</w:t>
      </w:r>
      <w:r w:rsidR="00E536B2" w:rsidRPr="00D2689D">
        <w:rPr>
          <w:rFonts w:ascii="Times New Roman" w:eastAsia="Calibri" w:hAnsi="Times New Roman" w:cs="Times New Roman"/>
          <w:sz w:val="28"/>
        </w:rPr>
        <w:t>.</w:t>
      </w:r>
      <w:r w:rsidR="008C1CA8" w:rsidRPr="00D2689D">
        <w:rPr>
          <w:rFonts w:ascii="Times New Roman" w:eastAsia="Calibri" w:hAnsi="Times New Roman" w:cs="Times New Roman"/>
          <w:sz w:val="28"/>
        </w:rPr>
        <w:t>1</w:t>
      </w:r>
      <w:r w:rsidR="00E536B2" w:rsidRPr="00D2689D">
        <w:rPr>
          <w:rFonts w:ascii="Times New Roman" w:eastAsia="Calibri" w:hAnsi="Times New Roman" w:cs="Times New Roman"/>
          <w:sz w:val="28"/>
        </w:rPr>
        <w:t xml:space="preserve">. Зміни </w:t>
      </w:r>
      <w:r w:rsidR="008C1CA8" w:rsidRPr="00D2689D">
        <w:rPr>
          <w:rFonts w:ascii="Times New Roman" w:eastAsia="Calibri" w:hAnsi="Times New Roman" w:cs="Times New Roman"/>
          <w:sz w:val="28"/>
        </w:rPr>
        <w:t xml:space="preserve">до ст. </w:t>
      </w:r>
      <w:r w:rsidR="00E536B2" w:rsidRPr="00D2689D">
        <w:rPr>
          <w:rFonts w:ascii="Times New Roman" w:eastAsia="Calibri" w:hAnsi="Times New Roman" w:cs="Times New Roman"/>
          <w:sz w:val="28"/>
        </w:rPr>
        <w:t>12 З</w:t>
      </w:r>
      <w:r>
        <w:rPr>
          <w:rFonts w:ascii="Times New Roman" w:eastAsia="Calibri" w:hAnsi="Times New Roman" w:cs="Times New Roman"/>
          <w:sz w:val="28"/>
        </w:rPr>
        <w:t>емельного к</w:t>
      </w:r>
      <w:r w:rsidR="008C1CA8" w:rsidRPr="00D2689D">
        <w:rPr>
          <w:rFonts w:ascii="Times New Roman" w:eastAsia="Calibri" w:hAnsi="Times New Roman" w:cs="Times New Roman"/>
          <w:sz w:val="28"/>
        </w:rPr>
        <w:t>одексу</w:t>
      </w:r>
      <w:r w:rsidR="00E536B2" w:rsidRPr="00D2689D">
        <w:rPr>
          <w:rFonts w:ascii="Times New Roman" w:eastAsia="Calibri" w:hAnsi="Times New Roman" w:cs="Times New Roman"/>
          <w:sz w:val="28"/>
        </w:rPr>
        <w:t xml:space="preserve"> України викладені нечітко та неоднозначно. Так, потребує уточнення редакція пункту «ї</w:t>
      </w:r>
      <w:r w:rsidR="00E536B2" w:rsidRPr="00D2689D">
        <w:rPr>
          <w:rFonts w:ascii="Times New Roman" w:eastAsia="Calibri" w:hAnsi="Times New Roman" w:cs="Times New Roman"/>
          <w:sz w:val="28"/>
          <w:vertAlign w:val="superscript"/>
        </w:rPr>
        <w:t>2</w:t>
      </w:r>
      <w:r w:rsidR="00E536B2" w:rsidRPr="00D2689D">
        <w:rPr>
          <w:rFonts w:ascii="Times New Roman" w:eastAsia="Calibri" w:hAnsi="Times New Roman" w:cs="Times New Roman"/>
          <w:sz w:val="28"/>
        </w:rPr>
        <w:t>» щодо «</w:t>
      </w:r>
      <w:r w:rsidR="00E536B2" w:rsidRPr="00D2689D">
        <w:rPr>
          <w:rFonts w:ascii="Times New Roman" w:eastAsia="Calibri" w:hAnsi="Times New Roman" w:cs="Times New Roman"/>
          <w:sz w:val="28"/>
          <w:szCs w:val="28"/>
        </w:rPr>
        <w:t xml:space="preserve">встановлення </w:t>
      </w:r>
      <w:r w:rsidR="00E536B2" w:rsidRPr="00D2689D">
        <w:rPr>
          <w:rFonts w:ascii="Times New Roman" w:eastAsia="Calibri" w:hAnsi="Times New Roman" w:cs="Times New Roman"/>
          <w:sz w:val="28"/>
          <w:szCs w:val="28"/>
          <w:u w:val="single"/>
        </w:rPr>
        <w:t>меж</w:t>
      </w:r>
      <w:r w:rsidR="00E536B2" w:rsidRPr="00D2689D">
        <w:rPr>
          <w:rFonts w:ascii="Times New Roman" w:eastAsia="Calibri" w:hAnsi="Times New Roman" w:cs="Times New Roman"/>
          <w:sz w:val="28"/>
          <w:szCs w:val="28"/>
        </w:rPr>
        <w:t xml:space="preserve"> районних в місті </w:t>
      </w:r>
      <w:r w:rsidR="00E536B2" w:rsidRPr="00D2689D">
        <w:rPr>
          <w:rFonts w:ascii="Times New Roman" w:eastAsia="Calibri" w:hAnsi="Times New Roman" w:cs="Times New Roman"/>
          <w:sz w:val="28"/>
          <w:szCs w:val="28"/>
          <w:u w:val="single"/>
        </w:rPr>
        <w:t>рад</w:t>
      </w:r>
      <w:r w:rsidR="00E536B2" w:rsidRPr="00D2689D">
        <w:rPr>
          <w:rFonts w:ascii="Times New Roman" w:eastAsia="Calibri" w:hAnsi="Times New Roman" w:cs="Times New Roman"/>
          <w:sz w:val="28"/>
          <w:szCs w:val="28"/>
        </w:rPr>
        <w:t>»</w:t>
      </w:r>
      <w:r w:rsidR="00E536B2" w:rsidRPr="00D2689D">
        <w:rPr>
          <w:rFonts w:ascii="Times New Roman" w:eastAsia="Calibri" w:hAnsi="Times New Roman" w:cs="Times New Roman"/>
          <w:sz w:val="28"/>
        </w:rPr>
        <w:t xml:space="preserve">. </w:t>
      </w:r>
      <w:r w:rsidR="00E536B2" w:rsidRPr="00D2689D">
        <w:rPr>
          <w:rFonts w:ascii="Times New Roman" w:eastAsia="Calibri" w:hAnsi="Times New Roman" w:cs="Times New Roman"/>
          <w:sz w:val="28"/>
          <w:szCs w:val="28"/>
        </w:rPr>
        <w:t xml:space="preserve">Неприйнятним є застереження у </w:t>
      </w:r>
      <w:r w:rsidR="00E536B2" w:rsidRPr="00D2689D">
        <w:rPr>
          <w:rFonts w:ascii="Times New Roman" w:eastAsia="Calibri" w:hAnsi="Times New Roman" w:cs="Times New Roman"/>
          <w:sz w:val="28"/>
        </w:rPr>
        <w:t>пункті «ї» вказаної статті (</w:t>
      </w:r>
      <w:r w:rsidR="00E536B2" w:rsidRPr="00D2689D">
        <w:rPr>
          <w:rFonts w:ascii="Times New Roman" w:eastAsia="Calibri" w:hAnsi="Times New Roman" w:cs="Times New Roman"/>
          <w:sz w:val="28"/>
          <w:szCs w:val="28"/>
        </w:rPr>
        <w:t xml:space="preserve">«прийняття рішення про зміну меж сіл, селищ, </w:t>
      </w:r>
      <w:r w:rsidR="00E536B2" w:rsidRPr="00D2689D">
        <w:rPr>
          <w:rFonts w:ascii="Times New Roman" w:eastAsia="Calibri" w:hAnsi="Times New Roman" w:cs="Times New Roman"/>
          <w:sz w:val="28"/>
          <w:szCs w:val="28"/>
          <w:u w:val="single"/>
        </w:rPr>
        <w:t>якщо ця зміна не спричиняє зміну меж зазначеної громади</w:t>
      </w:r>
      <w:r w:rsidR="00E536B2" w:rsidRPr="00D2689D">
        <w:rPr>
          <w:rFonts w:ascii="Times New Roman" w:eastAsia="Calibri" w:hAnsi="Times New Roman" w:cs="Times New Roman"/>
          <w:sz w:val="28"/>
          <w:szCs w:val="28"/>
        </w:rPr>
        <w:t>»). Водночас, у проекті «громади» визначені як окремі адміністративно-територіальні одиниці,</w:t>
      </w:r>
      <w:r w:rsidR="00E536B2" w:rsidRPr="00D2689D">
        <w:rPr>
          <w:rFonts w:ascii="Times New Roman" w:eastAsia="Calibri" w:hAnsi="Times New Roman" w:cs="Times New Roman"/>
          <w:sz w:val="28"/>
        </w:rPr>
        <w:t xml:space="preserve"> які </w:t>
      </w:r>
      <w:r w:rsidR="00E536B2" w:rsidRPr="00D2689D">
        <w:rPr>
          <w:rFonts w:ascii="Times New Roman" w:eastAsia="Calibri" w:hAnsi="Times New Roman" w:cs="Times New Roman"/>
          <w:sz w:val="28"/>
          <w:szCs w:val="28"/>
        </w:rPr>
        <w:t xml:space="preserve">утворюються на основі сіл, селищ, міст. </w:t>
      </w:r>
      <w:r w:rsidR="00E536B2" w:rsidRPr="00D2689D">
        <w:rPr>
          <w:rFonts w:ascii="Times New Roman" w:eastAsia="Calibri" w:hAnsi="Times New Roman" w:cs="Times New Roman"/>
          <w:sz w:val="28"/>
        </w:rPr>
        <w:t xml:space="preserve">У результаті такого підходу незрозуміло, про які саме обставини йде мова, що призведе до проблем з практичною реалізацією запропонованого положення.  </w:t>
      </w:r>
    </w:p>
    <w:p w:rsidR="00E536B2" w:rsidRPr="00D2689D" w:rsidRDefault="00E536B2" w:rsidP="00E536B2">
      <w:pPr>
        <w:spacing w:after="0" w:line="240" w:lineRule="auto"/>
        <w:ind w:right="57" w:firstLine="709"/>
        <w:jc w:val="both"/>
        <w:rPr>
          <w:rFonts w:ascii="Times New Roman" w:eastAsia="Calibri" w:hAnsi="Times New Roman" w:cs="Times New Roman"/>
          <w:sz w:val="28"/>
        </w:rPr>
      </w:pPr>
      <w:r w:rsidRPr="00D2689D">
        <w:rPr>
          <w:rFonts w:ascii="Times New Roman" w:eastAsia="Calibri" w:hAnsi="Times New Roman" w:cs="Times New Roman"/>
          <w:sz w:val="28"/>
        </w:rPr>
        <w:t>Аналогічне зауваження стосується і запропонованих змін до пункту «д</w:t>
      </w:r>
      <w:r w:rsidRPr="00D2689D">
        <w:rPr>
          <w:rFonts w:ascii="Times New Roman" w:eastAsia="Calibri" w:hAnsi="Times New Roman" w:cs="Times New Roman"/>
          <w:sz w:val="28"/>
          <w:vertAlign w:val="superscript"/>
        </w:rPr>
        <w:t>1</w:t>
      </w:r>
      <w:r w:rsidRPr="00D2689D">
        <w:rPr>
          <w:rFonts w:ascii="Times New Roman" w:eastAsia="Calibri" w:hAnsi="Times New Roman" w:cs="Times New Roman"/>
          <w:sz w:val="28"/>
        </w:rPr>
        <w:t>»</w:t>
      </w:r>
      <w:r w:rsidR="008C1CA8" w:rsidRPr="00D2689D">
        <w:rPr>
          <w:rFonts w:ascii="Times New Roman" w:eastAsia="Calibri" w:hAnsi="Times New Roman" w:cs="Times New Roman"/>
          <w:sz w:val="28"/>
        </w:rPr>
        <w:t xml:space="preserve"> статті 16 та пункту «д» ст. </w:t>
      </w:r>
      <w:r w:rsidRPr="00D2689D">
        <w:rPr>
          <w:rFonts w:ascii="Times New Roman" w:eastAsia="Calibri" w:hAnsi="Times New Roman" w:cs="Times New Roman"/>
          <w:sz w:val="28"/>
        </w:rPr>
        <w:t>17 З</w:t>
      </w:r>
      <w:r w:rsidR="00E77252">
        <w:rPr>
          <w:rFonts w:ascii="Times New Roman" w:eastAsia="Calibri" w:hAnsi="Times New Roman" w:cs="Times New Roman"/>
          <w:sz w:val="28"/>
        </w:rPr>
        <w:t>емельного к</w:t>
      </w:r>
      <w:r w:rsidR="008C1CA8" w:rsidRPr="00D2689D">
        <w:rPr>
          <w:rFonts w:ascii="Times New Roman" w:eastAsia="Calibri" w:hAnsi="Times New Roman" w:cs="Times New Roman"/>
          <w:sz w:val="28"/>
        </w:rPr>
        <w:t>одексу</w:t>
      </w:r>
      <w:r w:rsidRPr="00D2689D">
        <w:rPr>
          <w:rFonts w:ascii="Times New Roman" w:eastAsia="Calibri" w:hAnsi="Times New Roman" w:cs="Times New Roman"/>
          <w:sz w:val="28"/>
        </w:rPr>
        <w:t xml:space="preserve"> України, в редакції яких також наявне наведене вище застереження.</w:t>
      </w:r>
    </w:p>
    <w:p w:rsidR="00E536B2" w:rsidRPr="00D2689D" w:rsidRDefault="00E77252" w:rsidP="00E536B2">
      <w:pPr>
        <w:spacing w:after="0" w:line="240" w:lineRule="auto"/>
        <w:ind w:right="57" w:firstLine="709"/>
        <w:jc w:val="both"/>
        <w:rPr>
          <w:rFonts w:ascii="Times New Roman" w:eastAsia="Calibri" w:hAnsi="Times New Roman" w:cs="Times New Roman"/>
          <w:sz w:val="28"/>
        </w:rPr>
      </w:pPr>
      <w:r>
        <w:rPr>
          <w:rFonts w:ascii="Times New Roman" w:eastAsia="Calibri" w:hAnsi="Times New Roman" w:cs="Times New Roman"/>
          <w:sz w:val="28"/>
        </w:rPr>
        <w:t>2</w:t>
      </w:r>
      <w:r w:rsidR="00EA3076">
        <w:rPr>
          <w:rFonts w:ascii="Times New Roman" w:eastAsia="Calibri" w:hAnsi="Times New Roman" w:cs="Times New Roman"/>
          <w:sz w:val="28"/>
        </w:rPr>
        <w:t>2</w:t>
      </w:r>
      <w:r w:rsidR="00E536B2" w:rsidRPr="00D2689D">
        <w:rPr>
          <w:rFonts w:ascii="Times New Roman" w:eastAsia="Calibri" w:hAnsi="Times New Roman" w:cs="Times New Roman"/>
          <w:sz w:val="28"/>
        </w:rPr>
        <w:t>.</w:t>
      </w:r>
      <w:r w:rsidR="008C1CA8" w:rsidRPr="00D2689D">
        <w:rPr>
          <w:rFonts w:ascii="Times New Roman" w:eastAsia="Calibri" w:hAnsi="Times New Roman" w:cs="Times New Roman"/>
          <w:sz w:val="28"/>
        </w:rPr>
        <w:t>2</w:t>
      </w:r>
      <w:r w:rsidR="00E536B2" w:rsidRPr="00D2689D">
        <w:rPr>
          <w:rFonts w:ascii="Times New Roman" w:eastAsia="Calibri" w:hAnsi="Times New Roman" w:cs="Times New Roman"/>
          <w:sz w:val="28"/>
        </w:rPr>
        <w:t>. Всі зміни до З</w:t>
      </w:r>
      <w:r>
        <w:rPr>
          <w:rFonts w:ascii="Times New Roman" w:eastAsia="Calibri" w:hAnsi="Times New Roman" w:cs="Times New Roman"/>
          <w:sz w:val="28"/>
        </w:rPr>
        <w:t xml:space="preserve">емельного кодексу </w:t>
      </w:r>
      <w:r w:rsidR="00E536B2" w:rsidRPr="00D2689D">
        <w:rPr>
          <w:rFonts w:ascii="Times New Roman" w:eastAsia="Calibri" w:hAnsi="Times New Roman" w:cs="Times New Roman"/>
          <w:sz w:val="28"/>
        </w:rPr>
        <w:t>України, зокр</w:t>
      </w:r>
      <w:r w:rsidR="008C1CA8" w:rsidRPr="00D2689D">
        <w:rPr>
          <w:rFonts w:ascii="Times New Roman" w:eastAsia="Calibri" w:hAnsi="Times New Roman" w:cs="Times New Roman"/>
          <w:sz w:val="28"/>
        </w:rPr>
        <w:t>ема</w:t>
      </w:r>
      <w:r w:rsidR="009D5021">
        <w:rPr>
          <w:rFonts w:ascii="Times New Roman" w:eastAsia="Calibri" w:hAnsi="Times New Roman" w:cs="Times New Roman"/>
          <w:sz w:val="28"/>
        </w:rPr>
        <w:t>,</w:t>
      </w:r>
      <w:r w:rsidR="008C1CA8" w:rsidRPr="00D2689D">
        <w:rPr>
          <w:rFonts w:ascii="Times New Roman" w:eastAsia="Calibri" w:hAnsi="Times New Roman" w:cs="Times New Roman"/>
          <w:sz w:val="28"/>
        </w:rPr>
        <w:t xml:space="preserve"> й виключення із нього ст.</w:t>
      </w:r>
      <w:r w:rsidR="00E536B2" w:rsidRPr="00D2689D">
        <w:rPr>
          <w:rFonts w:ascii="Times New Roman" w:eastAsia="Calibri" w:hAnsi="Times New Roman" w:cs="Times New Roman"/>
          <w:sz w:val="28"/>
        </w:rPr>
        <w:t xml:space="preserve"> 174</w:t>
      </w:r>
      <w:r w:rsidR="00993590">
        <w:rPr>
          <w:rFonts w:ascii="Times New Roman" w:eastAsia="Calibri" w:hAnsi="Times New Roman" w:cs="Times New Roman"/>
          <w:sz w:val="28"/>
        </w:rPr>
        <w:t>,</w:t>
      </w:r>
      <w:r w:rsidR="00E536B2" w:rsidRPr="00D2689D">
        <w:rPr>
          <w:rFonts w:ascii="Times New Roman" w:eastAsia="Calibri" w:hAnsi="Times New Roman" w:cs="Times New Roman"/>
          <w:sz w:val="28"/>
        </w:rPr>
        <w:t xml:space="preserve"> є наслідком запропонованого у проекті переформатування окремих повноважень органів, які приймають рішення про встановлення та зміну меж адміністративно-територіальних одиниць. Проте, запропонований спосіб переформатування повноважень цих органів є неприйнятни</w:t>
      </w:r>
      <w:r w:rsidR="009D5021">
        <w:rPr>
          <w:rFonts w:ascii="Times New Roman" w:eastAsia="Calibri" w:hAnsi="Times New Roman" w:cs="Times New Roman"/>
          <w:sz w:val="28"/>
        </w:rPr>
        <w:t>м</w:t>
      </w:r>
      <w:r w:rsidR="00E536B2" w:rsidRPr="00D2689D">
        <w:rPr>
          <w:rFonts w:ascii="Times New Roman" w:eastAsia="Calibri" w:hAnsi="Times New Roman" w:cs="Times New Roman"/>
          <w:sz w:val="28"/>
        </w:rPr>
        <w:t xml:space="preserve">. </w:t>
      </w:r>
    </w:p>
    <w:p w:rsidR="000941AE" w:rsidRPr="00D2689D" w:rsidRDefault="001434B3" w:rsidP="00DC6BAB">
      <w:pPr>
        <w:spacing w:after="0" w:line="240" w:lineRule="auto"/>
        <w:ind w:right="57" w:firstLine="709"/>
        <w:jc w:val="both"/>
        <w:rPr>
          <w:rFonts w:ascii="Times New Roman" w:eastAsia="Calibri" w:hAnsi="Times New Roman" w:cs="Times New Roman"/>
          <w:sz w:val="28"/>
        </w:rPr>
      </w:pPr>
      <w:r>
        <w:rPr>
          <w:rFonts w:ascii="Times New Roman" w:eastAsia="Calibri" w:hAnsi="Times New Roman" w:cs="Times New Roman"/>
          <w:sz w:val="28"/>
        </w:rPr>
        <w:t>2</w:t>
      </w:r>
      <w:r w:rsidR="00EA3076">
        <w:rPr>
          <w:rFonts w:ascii="Times New Roman" w:eastAsia="Calibri" w:hAnsi="Times New Roman" w:cs="Times New Roman"/>
          <w:sz w:val="28"/>
        </w:rPr>
        <w:t>3</w:t>
      </w:r>
      <w:r w:rsidR="00E536B2" w:rsidRPr="00D2689D">
        <w:rPr>
          <w:rFonts w:ascii="Times New Roman" w:eastAsia="Calibri" w:hAnsi="Times New Roman" w:cs="Times New Roman"/>
          <w:sz w:val="28"/>
        </w:rPr>
        <w:t xml:space="preserve">. Проект містить </w:t>
      </w:r>
      <w:r w:rsidR="00A826F1">
        <w:rPr>
          <w:rFonts w:ascii="Times New Roman" w:eastAsia="Calibri" w:hAnsi="Times New Roman" w:cs="Times New Roman"/>
          <w:sz w:val="28"/>
        </w:rPr>
        <w:t>також недоліки т</w:t>
      </w:r>
      <w:r w:rsidR="000941AE" w:rsidRPr="00D2689D">
        <w:rPr>
          <w:rFonts w:ascii="Times New Roman" w:eastAsia="Calibri" w:hAnsi="Times New Roman" w:cs="Times New Roman"/>
          <w:sz w:val="28"/>
        </w:rPr>
        <w:t xml:space="preserve">ермінологічного та </w:t>
      </w:r>
      <w:r w:rsidR="008C1CA8" w:rsidRPr="00D2689D">
        <w:rPr>
          <w:rFonts w:ascii="Times New Roman" w:eastAsia="Calibri" w:hAnsi="Times New Roman" w:cs="Times New Roman"/>
          <w:sz w:val="28"/>
        </w:rPr>
        <w:t>техніко-юридичного характеру.</w:t>
      </w:r>
    </w:p>
    <w:p w:rsidR="00016690" w:rsidRDefault="00E536B2" w:rsidP="00DC6BAB">
      <w:pPr>
        <w:spacing w:after="0" w:line="240" w:lineRule="auto"/>
        <w:ind w:right="57" w:firstLine="709"/>
        <w:jc w:val="both"/>
        <w:rPr>
          <w:rFonts w:ascii="Times New Roman" w:eastAsia="Calibri" w:hAnsi="Times New Roman" w:cs="Times New Roman"/>
          <w:sz w:val="28"/>
        </w:rPr>
      </w:pPr>
      <w:r w:rsidRPr="00D2689D">
        <w:rPr>
          <w:rFonts w:ascii="Times New Roman" w:eastAsia="Calibri" w:hAnsi="Times New Roman" w:cs="Times New Roman"/>
          <w:sz w:val="28"/>
        </w:rPr>
        <w:t xml:space="preserve">Так, у змінах </w:t>
      </w:r>
      <w:r w:rsidR="008C1CA8" w:rsidRPr="00D2689D">
        <w:rPr>
          <w:rFonts w:ascii="Times New Roman" w:eastAsia="Calibri" w:hAnsi="Times New Roman" w:cs="Times New Roman"/>
          <w:sz w:val="28"/>
        </w:rPr>
        <w:t xml:space="preserve">до статей 7, 8, 10 Земельного Кодексу </w:t>
      </w:r>
      <w:r w:rsidRPr="00D2689D">
        <w:rPr>
          <w:rFonts w:ascii="Times New Roman" w:eastAsia="Calibri" w:hAnsi="Times New Roman" w:cs="Times New Roman"/>
          <w:sz w:val="28"/>
        </w:rPr>
        <w:t>України пропонується  виключення пунктів «ж», «є» та «д», які згідно з чинною редакцію цих статей вже виключені.</w:t>
      </w:r>
    </w:p>
    <w:p w:rsidR="00493A73" w:rsidRPr="00A826F1" w:rsidRDefault="00127B7F" w:rsidP="00493A73">
      <w:pPr>
        <w:spacing w:after="0" w:line="240" w:lineRule="auto"/>
        <w:ind w:right="57" w:firstLine="709"/>
        <w:jc w:val="both"/>
        <w:rPr>
          <w:rFonts w:ascii="Times New Roman" w:hAnsi="Times New Roman" w:cs="Times New Roman"/>
          <w:sz w:val="28"/>
          <w:szCs w:val="28"/>
        </w:rPr>
      </w:pPr>
      <w:r w:rsidRPr="00A826F1">
        <w:rPr>
          <w:rFonts w:ascii="Times New Roman" w:eastAsia="Calibri" w:hAnsi="Times New Roman" w:cs="Times New Roman"/>
          <w:sz w:val="28"/>
          <w:szCs w:val="28"/>
        </w:rPr>
        <w:t xml:space="preserve">Термінологічна неточність </w:t>
      </w:r>
      <w:r w:rsidR="0080622C" w:rsidRPr="00A826F1">
        <w:rPr>
          <w:rFonts w:ascii="Times New Roman" w:eastAsia="Calibri" w:hAnsi="Times New Roman" w:cs="Times New Roman"/>
          <w:sz w:val="28"/>
          <w:szCs w:val="28"/>
        </w:rPr>
        <w:t xml:space="preserve">має місце також у </w:t>
      </w:r>
      <w:r w:rsidR="003C4F51" w:rsidRPr="00A826F1">
        <w:rPr>
          <w:rFonts w:ascii="Times New Roman" w:eastAsia="Calibri" w:hAnsi="Times New Roman" w:cs="Times New Roman"/>
          <w:sz w:val="28"/>
          <w:szCs w:val="28"/>
        </w:rPr>
        <w:t xml:space="preserve">формулюванні припису нового </w:t>
      </w:r>
      <w:r w:rsidR="0080622C" w:rsidRPr="00A826F1">
        <w:rPr>
          <w:rFonts w:ascii="Times New Roman" w:eastAsia="Times New Roman" w:hAnsi="Times New Roman" w:cs="Times New Roman"/>
          <w:sz w:val="28"/>
          <w:szCs w:val="28"/>
          <w:lang w:eastAsia="ru-RU"/>
        </w:rPr>
        <w:t xml:space="preserve">п. </w:t>
      </w:r>
      <w:r w:rsidR="0080622C" w:rsidRPr="00A826F1">
        <w:rPr>
          <w:rFonts w:ascii="Times New Roman" w:hAnsi="Times New Roman"/>
          <w:sz w:val="28"/>
          <w:szCs w:val="28"/>
        </w:rPr>
        <w:t>ї</w:t>
      </w:r>
      <w:r w:rsidR="0080622C" w:rsidRPr="00A826F1">
        <w:rPr>
          <w:rFonts w:ascii="Times New Roman" w:hAnsi="Times New Roman"/>
          <w:sz w:val="28"/>
          <w:szCs w:val="28"/>
          <w:vertAlign w:val="superscript"/>
        </w:rPr>
        <w:t>2</w:t>
      </w:r>
      <w:r w:rsidR="0080622C" w:rsidRPr="00A826F1">
        <w:rPr>
          <w:rFonts w:ascii="Times New Roman" w:hAnsi="Times New Roman" w:cs="Times New Roman"/>
          <w:sz w:val="28"/>
          <w:szCs w:val="28"/>
        </w:rPr>
        <w:t xml:space="preserve"> </w:t>
      </w:r>
      <w:r w:rsidR="0080622C" w:rsidRPr="00A826F1">
        <w:rPr>
          <w:rFonts w:ascii="Times New Roman" w:eastAsia="Times New Roman" w:hAnsi="Times New Roman" w:cs="Times New Roman"/>
          <w:sz w:val="28"/>
          <w:szCs w:val="28"/>
          <w:lang w:eastAsia="ru-RU"/>
        </w:rPr>
        <w:t xml:space="preserve">ст. </w:t>
      </w:r>
      <w:r w:rsidR="003C4F51" w:rsidRPr="00A826F1">
        <w:rPr>
          <w:rFonts w:ascii="Times New Roman" w:eastAsia="Times New Roman" w:hAnsi="Times New Roman" w:cs="Times New Roman"/>
          <w:sz w:val="28"/>
          <w:szCs w:val="28"/>
          <w:lang w:eastAsia="ru-RU"/>
        </w:rPr>
        <w:t>12 Земельного кодексу України «</w:t>
      </w:r>
      <w:r w:rsidR="0080622C" w:rsidRPr="00A826F1">
        <w:rPr>
          <w:rFonts w:ascii="Times New Roman" w:hAnsi="Times New Roman" w:cs="Times New Roman"/>
          <w:sz w:val="28"/>
          <w:szCs w:val="28"/>
        </w:rPr>
        <w:t>встановл</w:t>
      </w:r>
      <w:r w:rsidR="003C4F51" w:rsidRPr="00A826F1">
        <w:rPr>
          <w:rFonts w:ascii="Times New Roman" w:hAnsi="Times New Roman" w:cs="Times New Roman"/>
          <w:sz w:val="28"/>
          <w:szCs w:val="28"/>
        </w:rPr>
        <w:t xml:space="preserve">ення </w:t>
      </w:r>
      <w:r w:rsidR="003C4F51" w:rsidRPr="00A826F1">
        <w:rPr>
          <w:rFonts w:ascii="Times New Roman" w:hAnsi="Times New Roman" w:cs="Times New Roman"/>
          <w:sz w:val="28"/>
          <w:szCs w:val="28"/>
          <w:u w:val="single"/>
        </w:rPr>
        <w:t>меж районних в місті рад</w:t>
      </w:r>
      <w:r w:rsidR="003C4F51" w:rsidRPr="00A826F1">
        <w:rPr>
          <w:rFonts w:ascii="Times New Roman" w:hAnsi="Times New Roman" w:cs="Times New Roman"/>
          <w:sz w:val="28"/>
          <w:szCs w:val="28"/>
        </w:rPr>
        <w:t xml:space="preserve">». Очевидно, що </w:t>
      </w:r>
      <w:r w:rsidR="00A826F1">
        <w:rPr>
          <w:rFonts w:ascii="Times New Roman" w:hAnsi="Times New Roman" w:cs="Times New Roman"/>
          <w:sz w:val="28"/>
          <w:szCs w:val="28"/>
        </w:rPr>
        <w:t>використання поняття «</w:t>
      </w:r>
      <w:r w:rsidR="003C4F51" w:rsidRPr="00A826F1">
        <w:rPr>
          <w:rFonts w:ascii="Times New Roman" w:hAnsi="Times New Roman" w:cs="Times New Roman"/>
          <w:sz w:val="28"/>
          <w:szCs w:val="28"/>
        </w:rPr>
        <w:t>межі</w:t>
      </w:r>
      <w:r w:rsidR="00A826F1">
        <w:rPr>
          <w:rFonts w:ascii="Times New Roman" w:hAnsi="Times New Roman" w:cs="Times New Roman"/>
          <w:sz w:val="28"/>
          <w:szCs w:val="28"/>
        </w:rPr>
        <w:t>»</w:t>
      </w:r>
      <w:r w:rsidR="003C4F51" w:rsidRPr="00A826F1">
        <w:rPr>
          <w:rFonts w:ascii="Times New Roman" w:hAnsi="Times New Roman" w:cs="Times New Roman"/>
          <w:sz w:val="28"/>
          <w:szCs w:val="28"/>
        </w:rPr>
        <w:t xml:space="preserve"> </w:t>
      </w:r>
      <w:r w:rsidR="00A826F1">
        <w:rPr>
          <w:rFonts w:ascii="Times New Roman" w:hAnsi="Times New Roman" w:cs="Times New Roman"/>
          <w:sz w:val="28"/>
          <w:szCs w:val="28"/>
        </w:rPr>
        <w:t xml:space="preserve">щодо </w:t>
      </w:r>
      <w:r w:rsidR="003C4F51" w:rsidRPr="00A826F1">
        <w:rPr>
          <w:rFonts w:ascii="Times New Roman" w:hAnsi="Times New Roman" w:cs="Times New Roman"/>
          <w:sz w:val="28"/>
          <w:szCs w:val="28"/>
        </w:rPr>
        <w:t>районних рад як колегіальних органів</w:t>
      </w:r>
      <w:r w:rsidR="00A826F1">
        <w:rPr>
          <w:rFonts w:ascii="Times New Roman" w:hAnsi="Times New Roman" w:cs="Times New Roman"/>
          <w:sz w:val="28"/>
          <w:szCs w:val="28"/>
        </w:rPr>
        <w:t xml:space="preserve"> неприйнятне.</w:t>
      </w:r>
    </w:p>
    <w:p w:rsidR="00493A73" w:rsidRPr="00493A73" w:rsidRDefault="009D5021" w:rsidP="00493A73">
      <w:pPr>
        <w:spacing w:after="0" w:line="240" w:lineRule="auto"/>
        <w:ind w:right="57" w:firstLine="709"/>
        <w:jc w:val="both"/>
        <w:rPr>
          <w:rFonts w:ascii="Times New Roman" w:hAnsi="Times New Roman" w:cs="Times New Roman"/>
          <w:sz w:val="28"/>
          <w:szCs w:val="28"/>
        </w:rPr>
      </w:pPr>
      <w:r>
        <w:rPr>
          <w:rFonts w:ascii="Times New Roman" w:hAnsi="Times New Roman"/>
          <w:sz w:val="28"/>
          <w:szCs w:val="28"/>
        </w:rPr>
        <w:t>У підп. 2</w:t>
      </w:r>
      <w:r w:rsidR="00493A73" w:rsidRPr="00A826F1">
        <w:rPr>
          <w:rFonts w:ascii="Times New Roman" w:hAnsi="Times New Roman"/>
          <w:sz w:val="28"/>
          <w:szCs w:val="28"/>
        </w:rPr>
        <w:t xml:space="preserve"> п. 4 Розділу </w:t>
      </w:r>
      <w:r w:rsidR="00493A73" w:rsidRPr="00A826F1">
        <w:rPr>
          <w:rFonts w:ascii="Times New Roman" w:hAnsi="Times New Roman"/>
          <w:sz w:val="28"/>
          <w:szCs w:val="28"/>
          <w:lang w:val="en-US"/>
        </w:rPr>
        <w:t>IV</w:t>
      </w:r>
      <w:r w:rsidR="00493A73" w:rsidRPr="00A826F1">
        <w:rPr>
          <w:rFonts w:ascii="Times New Roman" w:hAnsi="Times New Roman"/>
          <w:sz w:val="28"/>
          <w:szCs w:val="28"/>
          <w:lang w:val="ru-RU"/>
        </w:rPr>
        <w:t xml:space="preserve"> </w:t>
      </w:r>
      <w:r w:rsidR="00493A73" w:rsidRPr="00A826F1">
        <w:rPr>
          <w:rFonts w:ascii="Times New Roman" w:hAnsi="Times New Roman"/>
          <w:sz w:val="28"/>
          <w:szCs w:val="28"/>
        </w:rPr>
        <w:t>«Прикінцеві та перехідні положення» проекту пропонуються зміни до ст. 1 Закону України «Про місцеве самоврядування в Україні». Зокрема, уточнюється зміст терміну «</w:t>
      </w:r>
      <w:r w:rsidR="00493A73" w:rsidRPr="00A826F1">
        <w:rPr>
          <w:rFonts w:ascii="Times New Roman" w:hAnsi="Times New Roman" w:cs="Times New Roman"/>
          <w:i/>
          <w:sz w:val="28"/>
          <w:szCs w:val="28"/>
        </w:rPr>
        <w:t>територіальна громада</w:t>
      </w:r>
      <w:r w:rsidR="00493A73" w:rsidRPr="00A826F1">
        <w:rPr>
          <w:rFonts w:ascii="Times New Roman" w:hAnsi="Times New Roman"/>
          <w:sz w:val="28"/>
          <w:szCs w:val="28"/>
        </w:rPr>
        <w:t xml:space="preserve"> - </w:t>
      </w:r>
      <w:r w:rsidR="00493A73" w:rsidRPr="00A826F1">
        <w:rPr>
          <w:rFonts w:ascii="Times New Roman" w:hAnsi="Times New Roman" w:cs="Times New Roman"/>
          <w:sz w:val="28"/>
          <w:szCs w:val="28"/>
        </w:rPr>
        <w:t>жителі, об'єднані постійним проживанням у межах адміністративно-терито</w:t>
      </w:r>
      <w:r w:rsidR="00493A73" w:rsidRPr="00A826F1">
        <w:rPr>
          <w:rFonts w:ascii="Times New Roman" w:hAnsi="Times New Roman"/>
          <w:sz w:val="28"/>
          <w:szCs w:val="28"/>
        </w:rPr>
        <w:t xml:space="preserve">ріальної одиниці базового рівня». Водночас згаданий базовий </w:t>
      </w:r>
      <w:r w:rsidR="00493A73" w:rsidRPr="00A826F1">
        <w:rPr>
          <w:rFonts w:ascii="Times New Roman" w:hAnsi="Times New Roman"/>
          <w:sz w:val="28"/>
          <w:szCs w:val="28"/>
        </w:rPr>
        <w:lastRenderedPageBreak/>
        <w:t>законодавчий акт не містить визначення «</w:t>
      </w:r>
      <w:r w:rsidR="00493A73" w:rsidRPr="00A826F1">
        <w:rPr>
          <w:rFonts w:ascii="Times New Roman" w:hAnsi="Times New Roman" w:cs="Times New Roman"/>
          <w:sz w:val="28"/>
          <w:szCs w:val="28"/>
        </w:rPr>
        <w:t>адміністративно-терито</w:t>
      </w:r>
      <w:r w:rsidR="00493A73" w:rsidRPr="00A826F1">
        <w:rPr>
          <w:rFonts w:ascii="Times New Roman" w:hAnsi="Times New Roman"/>
          <w:sz w:val="28"/>
          <w:szCs w:val="28"/>
        </w:rPr>
        <w:t>ріальної одиниці базового рівня».</w:t>
      </w:r>
    </w:p>
    <w:p w:rsidR="00016690" w:rsidRPr="00016690" w:rsidRDefault="001434B3" w:rsidP="0001669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EA3076">
        <w:rPr>
          <w:rFonts w:ascii="Times New Roman" w:eastAsia="Times New Roman" w:hAnsi="Times New Roman" w:cs="Times New Roman"/>
          <w:sz w:val="28"/>
          <w:szCs w:val="28"/>
          <w:lang w:eastAsia="ru-RU"/>
        </w:rPr>
        <w:t>4</w:t>
      </w:r>
      <w:r w:rsidR="00016690" w:rsidRPr="00016690">
        <w:rPr>
          <w:rFonts w:ascii="Times New Roman" w:eastAsia="Times New Roman" w:hAnsi="Times New Roman" w:cs="Times New Roman"/>
          <w:sz w:val="28"/>
          <w:szCs w:val="28"/>
          <w:lang w:eastAsia="ru-RU"/>
        </w:rPr>
        <w:t xml:space="preserve">. </w:t>
      </w:r>
      <w:r w:rsidR="00A826F1">
        <w:rPr>
          <w:rFonts w:ascii="Times New Roman" w:eastAsia="Times New Roman" w:hAnsi="Times New Roman" w:cs="Times New Roman"/>
          <w:sz w:val="28"/>
          <w:szCs w:val="28"/>
          <w:lang w:eastAsia="ru-RU"/>
        </w:rPr>
        <w:t xml:space="preserve">Поданий проект має також інші недоліки, подальше викладення яких у даному висновку </w:t>
      </w:r>
      <w:r w:rsidR="009D5021">
        <w:rPr>
          <w:rFonts w:ascii="Times New Roman" w:eastAsia="Times New Roman" w:hAnsi="Times New Roman" w:cs="Times New Roman"/>
          <w:sz w:val="28"/>
          <w:szCs w:val="28"/>
          <w:lang w:eastAsia="ru-RU"/>
        </w:rPr>
        <w:t>не є</w:t>
      </w:r>
      <w:r w:rsidR="00A826F1">
        <w:rPr>
          <w:rFonts w:ascii="Times New Roman" w:eastAsia="Times New Roman" w:hAnsi="Times New Roman" w:cs="Times New Roman"/>
          <w:sz w:val="28"/>
          <w:szCs w:val="28"/>
          <w:lang w:eastAsia="ru-RU"/>
        </w:rPr>
        <w:t xml:space="preserve"> доцільним з огляду на зміст та обсяг вже висловлених зауважень. </w:t>
      </w:r>
      <w:r w:rsidR="00016690" w:rsidRPr="00A679E7">
        <w:rPr>
          <w:rFonts w:ascii="Times New Roman" w:eastAsia="Times New Roman" w:hAnsi="Times New Roman" w:cs="Times New Roman"/>
          <w:sz w:val="28"/>
          <w:szCs w:val="28"/>
          <w:u w:val="single"/>
          <w:lang w:eastAsia="ru-RU"/>
        </w:rPr>
        <w:t xml:space="preserve">Звертаємо увагу, що відповідно до ст. 94 Регламенту Верховної Ради України </w:t>
      </w:r>
      <w:r w:rsidR="00016690" w:rsidRPr="00A679E7">
        <w:rPr>
          <w:rFonts w:ascii="Times New Roman" w:eastAsia="Times New Roman" w:hAnsi="Times New Roman" w:cs="Times New Roman"/>
          <w:i/>
          <w:sz w:val="28"/>
          <w:szCs w:val="28"/>
          <w:u w:val="single"/>
          <w:lang w:eastAsia="ru-RU"/>
        </w:rPr>
        <w:t>невідповідність законопроекту положенням Конституції України є підставою для його повернення</w:t>
      </w:r>
      <w:r w:rsidR="00016690" w:rsidRPr="00A679E7">
        <w:rPr>
          <w:rFonts w:ascii="Times New Roman" w:eastAsia="Times New Roman" w:hAnsi="Times New Roman" w:cs="Times New Roman"/>
          <w:sz w:val="28"/>
          <w:szCs w:val="28"/>
          <w:u w:val="single"/>
          <w:lang w:eastAsia="ru-RU"/>
        </w:rPr>
        <w:t xml:space="preserve"> суб’єкту права законодавчої ініціативи без включення законопроекту до порядку денного та розгляду на пленарному засіданні</w:t>
      </w:r>
      <w:r w:rsidR="00016690" w:rsidRPr="00016690">
        <w:rPr>
          <w:rFonts w:ascii="Times New Roman" w:eastAsia="Times New Roman" w:hAnsi="Times New Roman" w:cs="Times New Roman"/>
          <w:sz w:val="28"/>
          <w:szCs w:val="28"/>
          <w:lang w:eastAsia="ru-RU"/>
        </w:rPr>
        <w:t>.</w:t>
      </w:r>
    </w:p>
    <w:p w:rsidR="00016690" w:rsidRPr="00016690" w:rsidRDefault="00016690" w:rsidP="00044353">
      <w:pPr>
        <w:spacing w:after="0" w:line="240" w:lineRule="auto"/>
        <w:jc w:val="both"/>
        <w:rPr>
          <w:rFonts w:ascii="Times New Roman" w:eastAsia="Calibri" w:hAnsi="Times New Roman" w:cs="Times New Roman"/>
          <w:sz w:val="28"/>
          <w:szCs w:val="28"/>
          <w:shd w:val="clear" w:color="auto" w:fill="FFFFFF"/>
          <w:lang w:eastAsia="ru-RU"/>
        </w:rPr>
      </w:pPr>
    </w:p>
    <w:p w:rsidR="00016690" w:rsidRPr="00252682" w:rsidRDefault="00016690" w:rsidP="00016690">
      <w:pPr>
        <w:spacing w:after="0" w:line="240" w:lineRule="auto"/>
        <w:ind w:firstLine="709"/>
        <w:jc w:val="both"/>
        <w:rPr>
          <w:rFonts w:ascii="Times New Roman" w:eastAsia="Times New Roman" w:hAnsi="Times New Roman" w:cs="Times New Roman"/>
          <w:b/>
          <w:bCs/>
          <w:sz w:val="28"/>
          <w:szCs w:val="28"/>
          <w:lang w:eastAsia="ru-RU"/>
        </w:rPr>
      </w:pPr>
      <w:r w:rsidRPr="00252682">
        <w:rPr>
          <w:rFonts w:ascii="Times New Roman" w:eastAsia="Times New Roman" w:hAnsi="Times New Roman" w:cs="Times New Roman"/>
          <w:b/>
          <w:sz w:val="28"/>
          <w:szCs w:val="28"/>
          <w:lang w:eastAsia="ru-RU"/>
        </w:rPr>
        <w:t xml:space="preserve">Узагальнюючий висновок: </w:t>
      </w:r>
      <w:r w:rsidRPr="00252682">
        <w:rPr>
          <w:rFonts w:ascii="Times New Roman" w:eastAsia="Times New Roman" w:hAnsi="Times New Roman" w:cs="Times New Roman"/>
          <w:b/>
          <w:iCs/>
          <w:sz w:val="28"/>
          <w:szCs w:val="24"/>
          <w:lang w:eastAsia="ru-RU"/>
        </w:rPr>
        <w:t xml:space="preserve">за результатами розгляду у першому читанні законопроект доцільно </w:t>
      </w:r>
      <w:r w:rsidR="00D532BD" w:rsidRPr="00252682">
        <w:rPr>
          <w:rFonts w:ascii="Times New Roman" w:eastAsia="Times New Roman" w:hAnsi="Times New Roman" w:cs="Times New Roman"/>
          <w:b/>
          <w:iCs/>
          <w:sz w:val="28"/>
          <w:szCs w:val="24"/>
          <w:lang w:eastAsia="ru-RU"/>
        </w:rPr>
        <w:t>повернути суб’єкту  права законодавчої ініціативи</w:t>
      </w:r>
      <w:r w:rsidR="00DC0183">
        <w:rPr>
          <w:rFonts w:ascii="Times New Roman" w:eastAsia="Times New Roman" w:hAnsi="Times New Roman" w:cs="Times New Roman"/>
          <w:b/>
          <w:iCs/>
          <w:sz w:val="28"/>
          <w:szCs w:val="24"/>
          <w:lang w:eastAsia="ru-RU"/>
        </w:rPr>
        <w:t xml:space="preserve"> </w:t>
      </w:r>
      <w:r w:rsidR="00DC0183" w:rsidRPr="00252682">
        <w:rPr>
          <w:rFonts w:ascii="Times New Roman" w:eastAsia="Times New Roman" w:hAnsi="Times New Roman" w:cs="Times New Roman"/>
          <w:b/>
          <w:iCs/>
          <w:sz w:val="28"/>
          <w:szCs w:val="24"/>
          <w:lang w:eastAsia="ru-RU"/>
        </w:rPr>
        <w:t>на доопрацювання</w:t>
      </w:r>
      <w:r w:rsidR="00D532BD" w:rsidRPr="00252682">
        <w:rPr>
          <w:rFonts w:ascii="Times New Roman" w:eastAsia="Times New Roman" w:hAnsi="Times New Roman" w:cs="Times New Roman"/>
          <w:b/>
          <w:iCs/>
          <w:sz w:val="28"/>
          <w:szCs w:val="24"/>
          <w:lang w:eastAsia="ru-RU"/>
        </w:rPr>
        <w:t>.</w:t>
      </w:r>
    </w:p>
    <w:p w:rsidR="00252682" w:rsidRDefault="00252682" w:rsidP="00016690">
      <w:pPr>
        <w:spacing w:after="0" w:line="240" w:lineRule="auto"/>
        <w:ind w:firstLine="709"/>
        <w:contextualSpacing/>
        <w:jc w:val="both"/>
        <w:rPr>
          <w:rFonts w:ascii="Times New Roman" w:eastAsia="Times New Roman" w:hAnsi="Times New Roman" w:cs="Times New Roman"/>
          <w:b/>
          <w:bCs/>
          <w:sz w:val="28"/>
          <w:szCs w:val="28"/>
          <w:lang w:eastAsia="ru-RU"/>
        </w:rPr>
      </w:pPr>
    </w:p>
    <w:p w:rsidR="00660493" w:rsidRDefault="00660493" w:rsidP="00660493">
      <w:pPr>
        <w:spacing w:after="0" w:line="240" w:lineRule="auto"/>
        <w:ind w:firstLine="709"/>
        <w:contextualSpacing/>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w:t>
      </w:r>
      <w:r w:rsidR="00016690" w:rsidRPr="00252682">
        <w:rPr>
          <w:rFonts w:ascii="Times New Roman" w:eastAsia="Times New Roman" w:hAnsi="Times New Roman" w:cs="Times New Roman"/>
          <w:b/>
          <w:bCs/>
          <w:sz w:val="28"/>
          <w:szCs w:val="28"/>
          <w:lang w:eastAsia="ru-RU"/>
        </w:rPr>
        <w:t>аступник</w:t>
      </w:r>
      <w:r>
        <w:rPr>
          <w:rFonts w:ascii="Times New Roman" w:eastAsia="Times New Roman" w:hAnsi="Times New Roman" w:cs="Times New Roman"/>
          <w:b/>
          <w:bCs/>
          <w:sz w:val="28"/>
          <w:szCs w:val="28"/>
          <w:lang w:eastAsia="ru-RU"/>
        </w:rPr>
        <w:t xml:space="preserve"> </w:t>
      </w:r>
      <w:r w:rsidR="00016690" w:rsidRPr="00252682">
        <w:rPr>
          <w:rFonts w:ascii="Times New Roman" w:eastAsia="Times New Roman" w:hAnsi="Times New Roman" w:cs="Times New Roman"/>
          <w:b/>
          <w:bCs/>
          <w:sz w:val="28"/>
          <w:szCs w:val="28"/>
          <w:lang w:eastAsia="ru-RU"/>
        </w:rPr>
        <w:t xml:space="preserve">керівника </w:t>
      </w:r>
    </w:p>
    <w:p w:rsidR="00016690" w:rsidRPr="00252682" w:rsidRDefault="00016690" w:rsidP="00660493">
      <w:pPr>
        <w:spacing w:after="0" w:line="240" w:lineRule="auto"/>
        <w:ind w:firstLine="709"/>
        <w:contextualSpacing/>
        <w:jc w:val="both"/>
        <w:rPr>
          <w:rFonts w:ascii="Times New Roman" w:eastAsia="Times New Roman" w:hAnsi="Times New Roman" w:cs="Times New Roman"/>
          <w:b/>
          <w:bCs/>
          <w:sz w:val="28"/>
          <w:szCs w:val="28"/>
          <w:lang w:eastAsia="ru-RU"/>
        </w:rPr>
      </w:pPr>
      <w:r w:rsidRPr="00252682">
        <w:rPr>
          <w:rFonts w:ascii="Times New Roman" w:eastAsia="Times New Roman" w:hAnsi="Times New Roman" w:cs="Times New Roman"/>
          <w:b/>
          <w:bCs/>
          <w:sz w:val="28"/>
          <w:szCs w:val="28"/>
          <w:lang w:eastAsia="ru-RU"/>
        </w:rPr>
        <w:t>Головного управління</w:t>
      </w:r>
      <w:r w:rsidRPr="00252682">
        <w:rPr>
          <w:rFonts w:ascii="Times New Roman" w:eastAsia="Times New Roman" w:hAnsi="Times New Roman" w:cs="Times New Roman"/>
          <w:b/>
          <w:bCs/>
          <w:sz w:val="28"/>
          <w:szCs w:val="28"/>
          <w:lang w:eastAsia="ru-RU"/>
        </w:rPr>
        <w:tab/>
      </w:r>
      <w:r w:rsidRPr="00252682">
        <w:rPr>
          <w:rFonts w:ascii="Times New Roman" w:eastAsia="Times New Roman" w:hAnsi="Times New Roman" w:cs="Times New Roman"/>
          <w:b/>
          <w:bCs/>
          <w:sz w:val="28"/>
          <w:szCs w:val="28"/>
          <w:lang w:eastAsia="ru-RU"/>
        </w:rPr>
        <w:tab/>
      </w:r>
      <w:r w:rsidRPr="00252682">
        <w:rPr>
          <w:rFonts w:ascii="Times New Roman" w:eastAsia="Times New Roman" w:hAnsi="Times New Roman" w:cs="Times New Roman"/>
          <w:b/>
          <w:bCs/>
          <w:sz w:val="28"/>
          <w:szCs w:val="28"/>
          <w:lang w:eastAsia="ru-RU"/>
        </w:rPr>
        <w:tab/>
      </w:r>
      <w:r w:rsidR="00DC0183">
        <w:rPr>
          <w:rFonts w:ascii="Times New Roman" w:eastAsia="Times New Roman" w:hAnsi="Times New Roman" w:cs="Times New Roman"/>
          <w:b/>
          <w:bCs/>
          <w:sz w:val="28"/>
          <w:szCs w:val="28"/>
          <w:lang w:eastAsia="ru-RU"/>
        </w:rPr>
        <w:t xml:space="preserve">                         </w:t>
      </w:r>
      <w:r w:rsidR="00660493">
        <w:rPr>
          <w:rFonts w:ascii="Times New Roman" w:eastAsia="Times New Roman" w:hAnsi="Times New Roman" w:cs="Times New Roman"/>
          <w:b/>
          <w:bCs/>
          <w:sz w:val="28"/>
          <w:szCs w:val="28"/>
          <w:lang w:eastAsia="ru-RU"/>
        </w:rPr>
        <w:t>А</w:t>
      </w:r>
      <w:r w:rsidRPr="00252682">
        <w:rPr>
          <w:rFonts w:ascii="Times New Roman" w:eastAsia="Times New Roman" w:hAnsi="Times New Roman" w:cs="Times New Roman"/>
          <w:b/>
          <w:bCs/>
          <w:sz w:val="28"/>
          <w:szCs w:val="28"/>
          <w:lang w:eastAsia="ru-RU"/>
        </w:rPr>
        <w:t>.</w:t>
      </w:r>
      <w:r w:rsidR="00660493">
        <w:rPr>
          <w:rFonts w:ascii="Times New Roman" w:eastAsia="Times New Roman" w:hAnsi="Times New Roman" w:cs="Times New Roman"/>
          <w:b/>
          <w:bCs/>
          <w:sz w:val="28"/>
          <w:szCs w:val="28"/>
          <w:lang w:eastAsia="ru-RU"/>
        </w:rPr>
        <w:t>М</w:t>
      </w:r>
      <w:r w:rsidRPr="00252682">
        <w:rPr>
          <w:rFonts w:ascii="Times New Roman" w:eastAsia="Times New Roman" w:hAnsi="Times New Roman" w:cs="Times New Roman"/>
          <w:b/>
          <w:bCs/>
          <w:sz w:val="28"/>
          <w:szCs w:val="28"/>
          <w:lang w:eastAsia="ru-RU"/>
        </w:rPr>
        <w:t xml:space="preserve">. </w:t>
      </w:r>
      <w:r w:rsidR="00660493">
        <w:rPr>
          <w:rFonts w:ascii="Times New Roman" w:eastAsia="Times New Roman" w:hAnsi="Times New Roman" w:cs="Times New Roman"/>
          <w:b/>
          <w:bCs/>
          <w:sz w:val="28"/>
          <w:szCs w:val="28"/>
          <w:lang w:eastAsia="ru-RU"/>
        </w:rPr>
        <w:t>Ришелюк</w:t>
      </w:r>
    </w:p>
    <w:p w:rsidR="00016690" w:rsidRPr="00252682" w:rsidRDefault="00016690" w:rsidP="00044353">
      <w:pPr>
        <w:spacing w:after="0"/>
        <w:jc w:val="both"/>
        <w:rPr>
          <w:rFonts w:ascii="Times New Roman" w:eastAsia="Calibri" w:hAnsi="Times New Roman" w:cs="Times New Roman"/>
          <w:sz w:val="28"/>
        </w:rPr>
      </w:pPr>
    </w:p>
    <w:p w:rsidR="005E0DE9" w:rsidRPr="00252682" w:rsidRDefault="00D110E4" w:rsidP="00044353">
      <w:pPr>
        <w:spacing w:after="0" w:line="240" w:lineRule="auto"/>
        <w:ind w:right="57" w:firstLine="709"/>
        <w:jc w:val="both"/>
        <w:rPr>
          <w:rFonts w:ascii="Times New Roman" w:eastAsia="Calibri" w:hAnsi="Times New Roman" w:cs="Times New Roman"/>
          <w:sz w:val="24"/>
          <w:szCs w:val="24"/>
        </w:rPr>
      </w:pPr>
      <w:r w:rsidRPr="00252682">
        <w:rPr>
          <w:rFonts w:ascii="Times New Roman" w:eastAsia="Calibri" w:hAnsi="Times New Roman" w:cs="Times New Roman"/>
          <w:sz w:val="24"/>
          <w:szCs w:val="24"/>
        </w:rPr>
        <w:t>Вик.: І. Снігур, Н. Пархоменко, А. Мусаєва</w:t>
      </w:r>
    </w:p>
    <w:p w:rsidR="002F77F7" w:rsidRPr="00252682" w:rsidRDefault="002F77F7" w:rsidP="00044353">
      <w:pPr>
        <w:spacing w:after="0" w:line="240" w:lineRule="auto"/>
        <w:ind w:right="57" w:firstLine="709"/>
        <w:jc w:val="both"/>
        <w:rPr>
          <w:rFonts w:ascii="Times New Roman" w:eastAsia="Calibri" w:hAnsi="Times New Roman" w:cs="Times New Roman"/>
          <w:sz w:val="24"/>
          <w:szCs w:val="24"/>
        </w:rPr>
      </w:pPr>
    </w:p>
    <w:p w:rsidR="002F77F7" w:rsidRDefault="002F77F7" w:rsidP="00044353">
      <w:pPr>
        <w:spacing w:after="0" w:line="240" w:lineRule="auto"/>
        <w:ind w:right="57" w:firstLine="709"/>
        <w:jc w:val="both"/>
        <w:rPr>
          <w:rFonts w:ascii="Times New Roman" w:eastAsia="Calibri" w:hAnsi="Times New Roman" w:cs="Times New Roman"/>
          <w:sz w:val="24"/>
          <w:szCs w:val="24"/>
        </w:rPr>
      </w:pPr>
    </w:p>
    <w:p w:rsidR="009A0B7A" w:rsidRPr="005B4C6A" w:rsidRDefault="009A0B7A" w:rsidP="005B4C6A">
      <w:pPr>
        <w:spacing w:after="0" w:line="240" w:lineRule="auto"/>
        <w:jc w:val="both"/>
        <w:rPr>
          <w:rFonts w:ascii="Times New Roman" w:hAnsi="Times New Roman"/>
          <w:sz w:val="28"/>
          <w:szCs w:val="28"/>
        </w:rPr>
      </w:pPr>
    </w:p>
    <w:sectPr w:rsidR="009A0B7A" w:rsidRPr="005B4C6A" w:rsidSect="00993590">
      <w:headerReference w:type="default" r:id="rId7"/>
      <w:footerReference w:type="default" r:id="rId8"/>
      <w:headerReference w:type="first" r:id="rId9"/>
      <w:pgSz w:w="11906" w:h="16838"/>
      <w:pgMar w:top="850" w:right="1133"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EB4" w:rsidRDefault="00393EB4" w:rsidP="00720481">
      <w:pPr>
        <w:spacing w:after="0" w:line="240" w:lineRule="auto"/>
      </w:pPr>
      <w:r>
        <w:separator/>
      </w:r>
    </w:p>
  </w:endnote>
  <w:endnote w:type="continuationSeparator" w:id="0">
    <w:p w:rsidR="00393EB4" w:rsidRDefault="00393EB4" w:rsidP="00720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094007"/>
      <w:docPartObj>
        <w:docPartGallery w:val="Page Numbers (Bottom of Page)"/>
        <w:docPartUnique/>
      </w:docPartObj>
    </w:sdtPr>
    <w:sdtEndPr>
      <w:rPr>
        <w:rFonts w:ascii="Times New Roman" w:hAnsi="Times New Roman" w:cs="Times New Roman"/>
        <w:sz w:val="28"/>
        <w:szCs w:val="28"/>
      </w:rPr>
    </w:sdtEndPr>
    <w:sdtContent>
      <w:p w:rsidR="00D110E4" w:rsidRPr="00D07986" w:rsidRDefault="00D110E4">
        <w:pPr>
          <w:pStyle w:val="a5"/>
          <w:jc w:val="right"/>
          <w:rPr>
            <w:rFonts w:ascii="Times New Roman" w:hAnsi="Times New Roman" w:cs="Times New Roman"/>
            <w:sz w:val="28"/>
            <w:szCs w:val="28"/>
          </w:rPr>
        </w:pPr>
        <w:r w:rsidRPr="00D07986">
          <w:rPr>
            <w:rFonts w:ascii="Times New Roman" w:hAnsi="Times New Roman" w:cs="Times New Roman"/>
            <w:sz w:val="28"/>
            <w:szCs w:val="28"/>
          </w:rPr>
          <w:fldChar w:fldCharType="begin"/>
        </w:r>
        <w:r w:rsidRPr="00D07986">
          <w:rPr>
            <w:rFonts w:ascii="Times New Roman" w:hAnsi="Times New Roman" w:cs="Times New Roman"/>
            <w:sz w:val="28"/>
            <w:szCs w:val="28"/>
          </w:rPr>
          <w:instrText>PAGE   \* MERGEFORMAT</w:instrText>
        </w:r>
        <w:r w:rsidRPr="00D07986">
          <w:rPr>
            <w:rFonts w:ascii="Times New Roman" w:hAnsi="Times New Roman" w:cs="Times New Roman"/>
            <w:sz w:val="28"/>
            <w:szCs w:val="28"/>
          </w:rPr>
          <w:fldChar w:fldCharType="separate"/>
        </w:r>
        <w:r w:rsidR="00A8518E">
          <w:rPr>
            <w:rFonts w:ascii="Times New Roman" w:hAnsi="Times New Roman" w:cs="Times New Roman"/>
            <w:noProof/>
            <w:sz w:val="28"/>
            <w:szCs w:val="28"/>
          </w:rPr>
          <w:t>14</w:t>
        </w:r>
        <w:r w:rsidRPr="00D07986">
          <w:rPr>
            <w:rFonts w:ascii="Times New Roman" w:hAnsi="Times New Roman" w:cs="Times New Roman"/>
            <w:sz w:val="28"/>
            <w:szCs w:val="28"/>
          </w:rPr>
          <w:fldChar w:fldCharType="end"/>
        </w:r>
      </w:p>
    </w:sdtContent>
  </w:sdt>
  <w:p w:rsidR="00D110E4" w:rsidRDefault="00D110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EB4" w:rsidRDefault="00393EB4" w:rsidP="00720481">
      <w:pPr>
        <w:spacing w:after="0" w:line="240" w:lineRule="auto"/>
      </w:pPr>
      <w:r>
        <w:separator/>
      </w:r>
    </w:p>
  </w:footnote>
  <w:footnote w:type="continuationSeparator" w:id="0">
    <w:p w:rsidR="00393EB4" w:rsidRDefault="00393EB4" w:rsidP="00720481">
      <w:pPr>
        <w:spacing w:after="0" w:line="240" w:lineRule="auto"/>
      </w:pPr>
      <w:r>
        <w:continuationSeparator/>
      </w:r>
    </w:p>
  </w:footnote>
  <w:footnote w:id="1">
    <w:p w:rsidR="00AC6A8E" w:rsidRPr="00EA2CD1" w:rsidRDefault="00AC6A8E" w:rsidP="00AC6A8E">
      <w:pPr>
        <w:pStyle w:val="ac"/>
        <w:ind w:firstLine="709"/>
        <w:jc w:val="both"/>
        <w:rPr>
          <w:lang w:val="uk-UA"/>
        </w:rPr>
      </w:pPr>
      <w:r>
        <w:rPr>
          <w:rStyle w:val="ab"/>
        </w:rPr>
        <w:footnoteRef/>
      </w:r>
      <w:r w:rsidRPr="00EA2CD1">
        <w:rPr>
          <w:lang w:val="uk-UA"/>
        </w:rPr>
        <w:t xml:space="preserve"> Рішення Конституційного Суду України у справі за конституційним поданням народних депутатів України щодо офіційного тлумачення термінів "район" та "район у місті", які застосовуються в пункті 29 частини першої статті 85, частині п'ятій статті 140 Конституції України, і поняття "організація управління районами в містах", яке вживається в частині п'ятій статті 140 Конституції України та в частині першій статті 11 Закону України "Про столицю України - місто-герой Київ", а також щодо офіційного тлумачення положень пункту 13 частини першої статті 92 Конституції України, пункту 41 частини першої статті 26 Закону України "Про місцеве самоврядування в Україні" стосовно повноваження міських рад самостійно вирішувати питання утворення і ліквідації районів у місті (справа про адміністративно-територіальний устрій) від 13.07.2001 р. № 11-рп/2001 // Офіційний вісник України. – 2001. – 03.08.2001. – № 29. – Ст.</w:t>
      </w:r>
      <w:r>
        <w:t> </w:t>
      </w:r>
      <w:r w:rsidRPr="00EA2CD1">
        <w:rPr>
          <w:lang w:val="uk-UA"/>
        </w:rPr>
        <w:t>1327.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481" w:rsidRPr="00246279" w:rsidRDefault="00720481" w:rsidP="00720481">
    <w:pPr>
      <w:tabs>
        <w:tab w:val="center" w:pos="4819"/>
        <w:tab w:val="right" w:pos="9639"/>
      </w:tabs>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 реєстр. № 8051 від 22.0</w:t>
    </w:r>
    <w:r>
      <w:rPr>
        <w:rFonts w:ascii="Times New Roman" w:eastAsia="Times New Roman" w:hAnsi="Times New Roman" w:cs="Times New Roman"/>
        <w:sz w:val="20"/>
        <w:szCs w:val="20"/>
        <w:lang w:val="ru-RU" w:eastAsia="ru-RU"/>
      </w:rPr>
      <w:t>2</w:t>
    </w:r>
    <w:r>
      <w:rPr>
        <w:rFonts w:ascii="Times New Roman" w:eastAsia="Times New Roman" w:hAnsi="Times New Roman" w:cs="Times New Roman"/>
        <w:sz w:val="20"/>
        <w:szCs w:val="20"/>
        <w:lang w:eastAsia="ru-RU"/>
      </w:rPr>
      <w:t xml:space="preserve">.2018 </w:t>
    </w:r>
    <w:r w:rsidRPr="00246279">
      <w:rPr>
        <w:rFonts w:ascii="Times New Roman" w:eastAsia="Times New Roman" w:hAnsi="Times New Roman" w:cs="Times New Roman"/>
        <w:sz w:val="20"/>
        <w:szCs w:val="20"/>
        <w:lang w:eastAsia="ru-RU"/>
      </w:rPr>
      <w:t>р.</w:t>
    </w:r>
  </w:p>
  <w:p w:rsidR="00720481" w:rsidRPr="00720481" w:rsidRDefault="00720481" w:rsidP="00720481">
    <w:pPr>
      <w:pStyle w:val="a3"/>
      <w:jc w:val="right"/>
      <w:rPr>
        <w:rFonts w:ascii="Times New Roman" w:hAnsi="Times New Roman" w:cs="Times New Roman"/>
      </w:rPr>
    </w:pPr>
    <w:r>
      <w:rPr>
        <w:rFonts w:ascii="Times New Roman" w:hAnsi="Times New Roman" w:cs="Times New Roman"/>
        <w:sz w:val="20"/>
        <w:szCs w:val="20"/>
      </w:rPr>
      <w:t>Кабінет Міністрів України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0E4" w:rsidRPr="00246279" w:rsidRDefault="00D110E4" w:rsidP="00D110E4">
    <w:pPr>
      <w:tabs>
        <w:tab w:val="center" w:pos="4819"/>
        <w:tab w:val="right" w:pos="9639"/>
      </w:tabs>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 реєстр. № 8051 від 22.0</w:t>
    </w:r>
    <w:r>
      <w:rPr>
        <w:rFonts w:ascii="Times New Roman" w:eastAsia="Times New Roman" w:hAnsi="Times New Roman" w:cs="Times New Roman"/>
        <w:sz w:val="20"/>
        <w:szCs w:val="20"/>
        <w:lang w:val="ru-RU" w:eastAsia="ru-RU"/>
      </w:rPr>
      <w:t>2</w:t>
    </w:r>
    <w:r>
      <w:rPr>
        <w:rFonts w:ascii="Times New Roman" w:eastAsia="Times New Roman" w:hAnsi="Times New Roman" w:cs="Times New Roman"/>
        <w:sz w:val="20"/>
        <w:szCs w:val="20"/>
        <w:lang w:eastAsia="ru-RU"/>
      </w:rPr>
      <w:t xml:space="preserve">.2018 </w:t>
    </w:r>
    <w:r w:rsidRPr="00246279">
      <w:rPr>
        <w:rFonts w:ascii="Times New Roman" w:eastAsia="Times New Roman" w:hAnsi="Times New Roman" w:cs="Times New Roman"/>
        <w:sz w:val="20"/>
        <w:szCs w:val="20"/>
        <w:lang w:eastAsia="ru-RU"/>
      </w:rPr>
      <w:t>р.</w:t>
    </w:r>
  </w:p>
  <w:p w:rsidR="00D110E4" w:rsidRPr="00D110E4" w:rsidRDefault="00D110E4" w:rsidP="00D110E4">
    <w:pPr>
      <w:pStyle w:val="a3"/>
      <w:jc w:val="right"/>
      <w:rPr>
        <w:rFonts w:ascii="Times New Roman" w:hAnsi="Times New Roman" w:cs="Times New Roman"/>
      </w:rPr>
    </w:pPr>
    <w:r>
      <w:rPr>
        <w:rFonts w:ascii="Times New Roman" w:hAnsi="Times New Roman" w:cs="Times New Roman"/>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07227"/>
    <w:multiLevelType w:val="hybridMultilevel"/>
    <w:tmpl w:val="804C84E6"/>
    <w:lvl w:ilvl="0" w:tplc="116476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F862A0B"/>
    <w:multiLevelType w:val="hybridMultilevel"/>
    <w:tmpl w:val="C8A04180"/>
    <w:lvl w:ilvl="0" w:tplc="04E2D1F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FB42C62"/>
    <w:multiLevelType w:val="hybridMultilevel"/>
    <w:tmpl w:val="7C58BE7A"/>
    <w:lvl w:ilvl="0" w:tplc="30EA08D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2B90453"/>
    <w:multiLevelType w:val="hybridMultilevel"/>
    <w:tmpl w:val="43F20CD6"/>
    <w:lvl w:ilvl="0" w:tplc="A558D26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8174CE9"/>
    <w:multiLevelType w:val="hybridMultilevel"/>
    <w:tmpl w:val="75F47C34"/>
    <w:lvl w:ilvl="0" w:tplc="BBA8BA1C">
      <w:start w:val="4"/>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1DF0F10"/>
    <w:multiLevelType w:val="hybridMultilevel"/>
    <w:tmpl w:val="99942C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FEB0752"/>
    <w:multiLevelType w:val="hybridMultilevel"/>
    <w:tmpl w:val="957ADE5E"/>
    <w:lvl w:ilvl="0" w:tplc="5288886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5400AAD"/>
    <w:multiLevelType w:val="hybridMultilevel"/>
    <w:tmpl w:val="A06A90AC"/>
    <w:lvl w:ilvl="0" w:tplc="9AFAF5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11B37BB"/>
    <w:multiLevelType w:val="hybridMultilevel"/>
    <w:tmpl w:val="9A0432A0"/>
    <w:lvl w:ilvl="0" w:tplc="996C66C8">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15:restartNumberingAfterBreak="0">
    <w:nsid w:val="6CDA464A"/>
    <w:multiLevelType w:val="hybridMultilevel"/>
    <w:tmpl w:val="DFEAA70E"/>
    <w:lvl w:ilvl="0" w:tplc="07A6E14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3"/>
  </w:num>
  <w:num w:numId="3">
    <w:abstractNumId w:val="7"/>
  </w:num>
  <w:num w:numId="4">
    <w:abstractNumId w:val="1"/>
  </w:num>
  <w:num w:numId="5">
    <w:abstractNumId w:val="9"/>
  </w:num>
  <w:num w:numId="6">
    <w:abstractNumId w:val="4"/>
  </w:num>
  <w:num w:numId="7">
    <w:abstractNumId w:val="8"/>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7D9"/>
    <w:rsid w:val="000037D7"/>
    <w:rsid w:val="00007D20"/>
    <w:rsid w:val="00016690"/>
    <w:rsid w:val="00025C09"/>
    <w:rsid w:val="00026423"/>
    <w:rsid w:val="00037C1C"/>
    <w:rsid w:val="0004038A"/>
    <w:rsid w:val="00044353"/>
    <w:rsid w:val="00045057"/>
    <w:rsid w:val="0005366A"/>
    <w:rsid w:val="00057C1F"/>
    <w:rsid w:val="000647A3"/>
    <w:rsid w:val="000658B4"/>
    <w:rsid w:val="000659DC"/>
    <w:rsid w:val="0007170F"/>
    <w:rsid w:val="000941AE"/>
    <w:rsid w:val="000A1080"/>
    <w:rsid w:val="000B27BC"/>
    <w:rsid w:val="000C03FD"/>
    <w:rsid w:val="000C2532"/>
    <w:rsid w:val="000C5867"/>
    <w:rsid w:val="000C653E"/>
    <w:rsid w:val="000D2844"/>
    <w:rsid w:val="000E3B9E"/>
    <w:rsid w:val="000E7EDB"/>
    <w:rsid w:val="000F383C"/>
    <w:rsid w:val="000F428C"/>
    <w:rsid w:val="001075F2"/>
    <w:rsid w:val="0011450E"/>
    <w:rsid w:val="001172D4"/>
    <w:rsid w:val="00125823"/>
    <w:rsid w:val="00127B7F"/>
    <w:rsid w:val="001434B3"/>
    <w:rsid w:val="00150EE7"/>
    <w:rsid w:val="00170D7A"/>
    <w:rsid w:val="001721B6"/>
    <w:rsid w:val="00197071"/>
    <w:rsid w:val="001B6F7F"/>
    <w:rsid w:val="001C0C31"/>
    <w:rsid w:val="001C20DE"/>
    <w:rsid w:val="001C4A2A"/>
    <w:rsid w:val="001F14F3"/>
    <w:rsid w:val="001F1BD2"/>
    <w:rsid w:val="001F6B7F"/>
    <w:rsid w:val="00202B2A"/>
    <w:rsid w:val="002119E6"/>
    <w:rsid w:val="0021290B"/>
    <w:rsid w:val="00252682"/>
    <w:rsid w:val="00256599"/>
    <w:rsid w:val="0026245C"/>
    <w:rsid w:val="002646F1"/>
    <w:rsid w:val="0026599E"/>
    <w:rsid w:val="00277C1D"/>
    <w:rsid w:val="0028720E"/>
    <w:rsid w:val="00292178"/>
    <w:rsid w:val="002A1DF3"/>
    <w:rsid w:val="002A7DE4"/>
    <w:rsid w:val="002B3AC8"/>
    <w:rsid w:val="002B78D8"/>
    <w:rsid w:val="002C36A6"/>
    <w:rsid w:val="002C72F4"/>
    <w:rsid w:val="002D766A"/>
    <w:rsid w:val="002E354C"/>
    <w:rsid w:val="002F77F7"/>
    <w:rsid w:val="00307182"/>
    <w:rsid w:val="0032202E"/>
    <w:rsid w:val="00324A6D"/>
    <w:rsid w:val="00345293"/>
    <w:rsid w:val="00351D64"/>
    <w:rsid w:val="00352CFD"/>
    <w:rsid w:val="00360D75"/>
    <w:rsid w:val="003633C9"/>
    <w:rsid w:val="003714C9"/>
    <w:rsid w:val="00376200"/>
    <w:rsid w:val="00380EF2"/>
    <w:rsid w:val="00393EB4"/>
    <w:rsid w:val="00396066"/>
    <w:rsid w:val="003B0634"/>
    <w:rsid w:val="003B17D9"/>
    <w:rsid w:val="003B4DFF"/>
    <w:rsid w:val="003C314E"/>
    <w:rsid w:val="003C323E"/>
    <w:rsid w:val="003C4F51"/>
    <w:rsid w:val="003D1B8C"/>
    <w:rsid w:val="003D51D5"/>
    <w:rsid w:val="003E1EDF"/>
    <w:rsid w:val="003F0BC2"/>
    <w:rsid w:val="00421DCF"/>
    <w:rsid w:val="00427686"/>
    <w:rsid w:val="0042777E"/>
    <w:rsid w:val="00432890"/>
    <w:rsid w:val="00442EFE"/>
    <w:rsid w:val="00443874"/>
    <w:rsid w:val="004530C8"/>
    <w:rsid w:val="004758D2"/>
    <w:rsid w:val="004835FF"/>
    <w:rsid w:val="00484D96"/>
    <w:rsid w:val="0048781C"/>
    <w:rsid w:val="004902D1"/>
    <w:rsid w:val="00490FCE"/>
    <w:rsid w:val="00493A73"/>
    <w:rsid w:val="004974A1"/>
    <w:rsid w:val="004B1CB9"/>
    <w:rsid w:val="004C2B80"/>
    <w:rsid w:val="004C7ACF"/>
    <w:rsid w:val="004D1B39"/>
    <w:rsid w:val="004E34A4"/>
    <w:rsid w:val="004F2B61"/>
    <w:rsid w:val="005149E4"/>
    <w:rsid w:val="00520E65"/>
    <w:rsid w:val="00522FEC"/>
    <w:rsid w:val="00543A38"/>
    <w:rsid w:val="0054668F"/>
    <w:rsid w:val="00551408"/>
    <w:rsid w:val="00563C56"/>
    <w:rsid w:val="0056477C"/>
    <w:rsid w:val="00564CA7"/>
    <w:rsid w:val="005806B9"/>
    <w:rsid w:val="00580B1C"/>
    <w:rsid w:val="0058271F"/>
    <w:rsid w:val="0058679E"/>
    <w:rsid w:val="005903E1"/>
    <w:rsid w:val="00594915"/>
    <w:rsid w:val="0059508D"/>
    <w:rsid w:val="005979D1"/>
    <w:rsid w:val="005B4BF9"/>
    <w:rsid w:val="005B4C6A"/>
    <w:rsid w:val="005B55F6"/>
    <w:rsid w:val="005C0669"/>
    <w:rsid w:val="005D548C"/>
    <w:rsid w:val="005E0DE9"/>
    <w:rsid w:val="005F5F52"/>
    <w:rsid w:val="005F6BF1"/>
    <w:rsid w:val="00611E75"/>
    <w:rsid w:val="00620978"/>
    <w:rsid w:val="00620AD8"/>
    <w:rsid w:val="00624DB2"/>
    <w:rsid w:val="006260C2"/>
    <w:rsid w:val="00641182"/>
    <w:rsid w:val="00642CFC"/>
    <w:rsid w:val="0064770E"/>
    <w:rsid w:val="00652BA5"/>
    <w:rsid w:val="00660493"/>
    <w:rsid w:val="00666B32"/>
    <w:rsid w:val="006946A9"/>
    <w:rsid w:val="006A3D7E"/>
    <w:rsid w:val="006B0E79"/>
    <w:rsid w:val="006D6B4D"/>
    <w:rsid w:val="006E450A"/>
    <w:rsid w:val="006E608E"/>
    <w:rsid w:val="006F2F3F"/>
    <w:rsid w:val="00700254"/>
    <w:rsid w:val="00701D7F"/>
    <w:rsid w:val="00720481"/>
    <w:rsid w:val="0073177A"/>
    <w:rsid w:val="00737792"/>
    <w:rsid w:val="00740AB3"/>
    <w:rsid w:val="00747571"/>
    <w:rsid w:val="00764055"/>
    <w:rsid w:val="00765D68"/>
    <w:rsid w:val="00774037"/>
    <w:rsid w:val="00784930"/>
    <w:rsid w:val="007930CB"/>
    <w:rsid w:val="00794F27"/>
    <w:rsid w:val="007A3A5C"/>
    <w:rsid w:val="007B3BF1"/>
    <w:rsid w:val="007B4C0F"/>
    <w:rsid w:val="007C642D"/>
    <w:rsid w:val="007D1B19"/>
    <w:rsid w:val="007D360F"/>
    <w:rsid w:val="007D3952"/>
    <w:rsid w:val="007F2229"/>
    <w:rsid w:val="0080622C"/>
    <w:rsid w:val="00810BB1"/>
    <w:rsid w:val="00813311"/>
    <w:rsid w:val="00817C71"/>
    <w:rsid w:val="0082254F"/>
    <w:rsid w:val="008341A5"/>
    <w:rsid w:val="008363FE"/>
    <w:rsid w:val="00836E95"/>
    <w:rsid w:val="00840F9C"/>
    <w:rsid w:val="008516B9"/>
    <w:rsid w:val="00862F62"/>
    <w:rsid w:val="00864B9C"/>
    <w:rsid w:val="008722F4"/>
    <w:rsid w:val="00872E9B"/>
    <w:rsid w:val="008744F3"/>
    <w:rsid w:val="00895CFE"/>
    <w:rsid w:val="008C1827"/>
    <w:rsid w:val="008C1CA8"/>
    <w:rsid w:val="008C76F6"/>
    <w:rsid w:val="008D7D41"/>
    <w:rsid w:val="008E7D7C"/>
    <w:rsid w:val="008F5A99"/>
    <w:rsid w:val="00900F64"/>
    <w:rsid w:val="00913656"/>
    <w:rsid w:val="00914B5A"/>
    <w:rsid w:val="00923B04"/>
    <w:rsid w:val="00923DFC"/>
    <w:rsid w:val="00934FB1"/>
    <w:rsid w:val="00946240"/>
    <w:rsid w:val="00946B18"/>
    <w:rsid w:val="00952A94"/>
    <w:rsid w:val="00952CF4"/>
    <w:rsid w:val="00953925"/>
    <w:rsid w:val="009823DF"/>
    <w:rsid w:val="0098428A"/>
    <w:rsid w:val="00993590"/>
    <w:rsid w:val="009A05E5"/>
    <w:rsid w:val="009A0B7A"/>
    <w:rsid w:val="009A309E"/>
    <w:rsid w:val="009B7FAC"/>
    <w:rsid w:val="009D5021"/>
    <w:rsid w:val="009F6EAD"/>
    <w:rsid w:val="009F7DDF"/>
    <w:rsid w:val="00A018BD"/>
    <w:rsid w:val="00A02027"/>
    <w:rsid w:val="00A07D9C"/>
    <w:rsid w:val="00A14EEC"/>
    <w:rsid w:val="00A21907"/>
    <w:rsid w:val="00A416D2"/>
    <w:rsid w:val="00A54361"/>
    <w:rsid w:val="00A651AA"/>
    <w:rsid w:val="00A679E7"/>
    <w:rsid w:val="00A72611"/>
    <w:rsid w:val="00A826F1"/>
    <w:rsid w:val="00A8518E"/>
    <w:rsid w:val="00A87EAB"/>
    <w:rsid w:val="00A97E4C"/>
    <w:rsid w:val="00AC6312"/>
    <w:rsid w:val="00AC6A8E"/>
    <w:rsid w:val="00AC7366"/>
    <w:rsid w:val="00AD75BD"/>
    <w:rsid w:val="00AF2D29"/>
    <w:rsid w:val="00AF2D33"/>
    <w:rsid w:val="00AF2D90"/>
    <w:rsid w:val="00B00DF3"/>
    <w:rsid w:val="00B076F8"/>
    <w:rsid w:val="00B13332"/>
    <w:rsid w:val="00B2093E"/>
    <w:rsid w:val="00B25DA2"/>
    <w:rsid w:val="00B27BD6"/>
    <w:rsid w:val="00B3325B"/>
    <w:rsid w:val="00B35102"/>
    <w:rsid w:val="00B626F1"/>
    <w:rsid w:val="00B66F4F"/>
    <w:rsid w:val="00B85BD1"/>
    <w:rsid w:val="00BA7F13"/>
    <w:rsid w:val="00BD1C2F"/>
    <w:rsid w:val="00BD2CE2"/>
    <w:rsid w:val="00BE0647"/>
    <w:rsid w:val="00BE099B"/>
    <w:rsid w:val="00C14705"/>
    <w:rsid w:val="00C16BC5"/>
    <w:rsid w:val="00C31768"/>
    <w:rsid w:val="00C57BAC"/>
    <w:rsid w:val="00C609CD"/>
    <w:rsid w:val="00C63B24"/>
    <w:rsid w:val="00C67552"/>
    <w:rsid w:val="00C73280"/>
    <w:rsid w:val="00C74E6A"/>
    <w:rsid w:val="00C911FA"/>
    <w:rsid w:val="00C94ACC"/>
    <w:rsid w:val="00CB4FFB"/>
    <w:rsid w:val="00CD75FF"/>
    <w:rsid w:val="00CF3D21"/>
    <w:rsid w:val="00CF509B"/>
    <w:rsid w:val="00CF5804"/>
    <w:rsid w:val="00D02D65"/>
    <w:rsid w:val="00D03468"/>
    <w:rsid w:val="00D07986"/>
    <w:rsid w:val="00D110E4"/>
    <w:rsid w:val="00D14418"/>
    <w:rsid w:val="00D2689D"/>
    <w:rsid w:val="00D27893"/>
    <w:rsid w:val="00D527B7"/>
    <w:rsid w:val="00D532BD"/>
    <w:rsid w:val="00D5654A"/>
    <w:rsid w:val="00D60F4F"/>
    <w:rsid w:val="00D730FC"/>
    <w:rsid w:val="00D74F34"/>
    <w:rsid w:val="00D77D74"/>
    <w:rsid w:val="00D84FBE"/>
    <w:rsid w:val="00DA248F"/>
    <w:rsid w:val="00DA3506"/>
    <w:rsid w:val="00DA3BA1"/>
    <w:rsid w:val="00DB042E"/>
    <w:rsid w:val="00DB372E"/>
    <w:rsid w:val="00DB6EDF"/>
    <w:rsid w:val="00DC0183"/>
    <w:rsid w:val="00DC0D6F"/>
    <w:rsid w:val="00DC1EAB"/>
    <w:rsid w:val="00DC6BAB"/>
    <w:rsid w:val="00DE46F6"/>
    <w:rsid w:val="00DF12DA"/>
    <w:rsid w:val="00DF2100"/>
    <w:rsid w:val="00DF347D"/>
    <w:rsid w:val="00DF3A49"/>
    <w:rsid w:val="00E037E3"/>
    <w:rsid w:val="00E06675"/>
    <w:rsid w:val="00E17416"/>
    <w:rsid w:val="00E204CF"/>
    <w:rsid w:val="00E23F55"/>
    <w:rsid w:val="00E24358"/>
    <w:rsid w:val="00E536B2"/>
    <w:rsid w:val="00E63D88"/>
    <w:rsid w:val="00E74800"/>
    <w:rsid w:val="00E75E15"/>
    <w:rsid w:val="00E77252"/>
    <w:rsid w:val="00E86437"/>
    <w:rsid w:val="00E8799C"/>
    <w:rsid w:val="00E95F38"/>
    <w:rsid w:val="00E96D9A"/>
    <w:rsid w:val="00EA2CD1"/>
    <w:rsid w:val="00EA3076"/>
    <w:rsid w:val="00EA48DE"/>
    <w:rsid w:val="00EA64EC"/>
    <w:rsid w:val="00EB7FCA"/>
    <w:rsid w:val="00EC5D32"/>
    <w:rsid w:val="00ED2AC4"/>
    <w:rsid w:val="00ED325A"/>
    <w:rsid w:val="00ED4656"/>
    <w:rsid w:val="00ED6070"/>
    <w:rsid w:val="00ED7BEF"/>
    <w:rsid w:val="00EE370F"/>
    <w:rsid w:val="00F07257"/>
    <w:rsid w:val="00F07787"/>
    <w:rsid w:val="00F102DA"/>
    <w:rsid w:val="00F13B21"/>
    <w:rsid w:val="00F17018"/>
    <w:rsid w:val="00F36CB4"/>
    <w:rsid w:val="00F45B7E"/>
    <w:rsid w:val="00F47C95"/>
    <w:rsid w:val="00F606C9"/>
    <w:rsid w:val="00F8142B"/>
    <w:rsid w:val="00F82DA2"/>
    <w:rsid w:val="00F90445"/>
    <w:rsid w:val="00FA6A1A"/>
    <w:rsid w:val="00FC0791"/>
    <w:rsid w:val="00FC563F"/>
    <w:rsid w:val="00FD6BB3"/>
    <w:rsid w:val="00FE1123"/>
    <w:rsid w:val="00FE26EF"/>
    <w:rsid w:val="00FE2703"/>
    <w:rsid w:val="00FF65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938127-F079-4462-8DB0-C97AF1643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48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048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20481"/>
  </w:style>
  <w:style w:type="paragraph" w:styleId="a5">
    <w:name w:val="footer"/>
    <w:basedOn w:val="a"/>
    <w:link w:val="a6"/>
    <w:uiPriority w:val="99"/>
    <w:unhideWhenUsed/>
    <w:rsid w:val="00720481"/>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20481"/>
  </w:style>
  <w:style w:type="paragraph" w:customStyle="1" w:styleId="a7">
    <w:name w:val="Нормальний текст"/>
    <w:basedOn w:val="a"/>
    <w:rsid w:val="00594915"/>
    <w:pPr>
      <w:spacing w:before="120" w:after="0" w:line="240" w:lineRule="auto"/>
      <w:ind w:firstLine="567"/>
      <w:jc w:val="both"/>
    </w:pPr>
    <w:rPr>
      <w:rFonts w:ascii="Antiqua" w:eastAsia="Times New Roman" w:hAnsi="Antiqua" w:cs="Times New Roman"/>
      <w:sz w:val="26"/>
      <w:szCs w:val="20"/>
      <w:lang w:eastAsia="ru-RU"/>
    </w:rPr>
  </w:style>
  <w:style w:type="paragraph" w:styleId="a8">
    <w:name w:val="List Paragraph"/>
    <w:basedOn w:val="a"/>
    <w:uiPriority w:val="34"/>
    <w:qFormat/>
    <w:rsid w:val="00594915"/>
    <w:pPr>
      <w:ind w:left="720"/>
      <w:contextualSpacing/>
    </w:pPr>
  </w:style>
  <w:style w:type="character" w:customStyle="1" w:styleId="rvts0">
    <w:name w:val="rvts0"/>
    <w:basedOn w:val="a0"/>
    <w:rsid w:val="008516B9"/>
  </w:style>
  <w:style w:type="character" w:customStyle="1" w:styleId="rvts9">
    <w:name w:val="rvts9"/>
    <w:basedOn w:val="a0"/>
    <w:rsid w:val="008516B9"/>
  </w:style>
  <w:style w:type="paragraph" w:customStyle="1" w:styleId="a9">
    <w:name w:val="Назва документа"/>
    <w:basedOn w:val="a"/>
    <w:next w:val="a7"/>
    <w:rsid w:val="00895CFE"/>
    <w:pPr>
      <w:keepNext/>
      <w:keepLines/>
      <w:spacing w:before="360" w:after="360" w:line="240" w:lineRule="auto"/>
      <w:jc w:val="center"/>
    </w:pPr>
    <w:rPr>
      <w:rFonts w:ascii="Antiqua" w:eastAsia="Times New Roman" w:hAnsi="Antiqua" w:cs="Times New Roman"/>
      <w:b/>
      <w:sz w:val="26"/>
      <w:szCs w:val="20"/>
      <w:lang w:eastAsia="ru-RU"/>
    </w:rPr>
  </w:style>
  <w:style w:type="paragraph" w:customStyle="1" w:styleId="rvps2">
    <w:name w:val="rvps2"/>
    <w:basedOn w:val="a"/>
    <w:rsid w:val="007930C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7930CB"/>
  </w:style>
  <w:style w:type="character" w:customStyle="1" w:styleId="rvts11">
    <w:name w:val="rvts11"/>
    <w:basedOn w:val="a0"/>
    <w:rsid w:val="007930CB"/>
  </w:style>
  <w:style w:type="character" w:styleId="aa">
    <w:name w:val="Hyperlink"/>
    <w:basedOn w:val="a0"/>
    <w:uiPriority w:val="99"/>
    <w:semiHidden/>
    <w:unhideWhenUsed/>
    <w:rsid w:val="007930CB"/>
    <w:rPr>
      <w:color w:val="0000FF"/>
      <w:u w:val="single"/>
    </w:rPr>
  </w:style>
  <w:style w:type="character" w:styleId="ab">
    <w:name w:val="footnote reference"/>
    <w:basedOn w:val="a0"/>
    <w:semiHidden/>
    <w:rsid w:val="00150EE7"/>
    <w:rPr>
      <w:rFonts w:cs="Times New Roman"/>
      <w:vertAlign w:val="superscript"/>
    </w:rPr>
  </w:style>
  <w:style w:type="paragraph" w:styleId="ac">
    <w:name w:val="footnote text"/>
    <w:basedOn w:val="a"/>
    <w:link w:val="ad"/>
    <w:semiHidden/>
    <w:rsid w:val="00FE1123"/>
    <w:pPr>
      <w:spacing w:after="0" w:line="240" w:lineRule="auto"/>
    </w:pPr>
    <w:rPr>
      <w:rFonts w:ascii="Times New Roman" w:eastAsia="Times New Roman" w:hAnsi="Times New Roman" w:cs="Times New Roman"/>
      <w:sz w:val="20"/>
      <w:szCs w:val="20"/>
      <w:lang w:val="en-US" w:eastAsia="ru-RU"/>
    </w:rPr>
  </w:style>
  <w:style w:type="character" w:customStyle="1" w:styleId="ad">
    <w:name w:val="Текст виноски Знак"/>
    <w:basedOn w:val="a0"/>
    <w:link w:val="ac"/>
    <w:semiHidden/>
    <w:rsid w:val="00FE1123"/>
    <w:rPr>
      <w:rFonts w:ascii="Times New Roman" w:eastAsia="Times New Roman" w:hAnsi="Times New Roman" w:cs="Times New Roman"/>
      <w:sz w:val="20"/>
      <w:szCs w:val="20"/>
      <w:lang w:val="en-US" w:eastAsia="ru-RU"/>
    </w:rPr>
  </w:style>
  <w:style w:type="paragraph" w:styleId="ae">
    <w:name w:val="Balloon Text"/>
    <w:basedOn w:val="a"/>
    <w:link w:val="af"/>
    <w:uiPriority w:val="99"/>
    <w:semiHidden/>
    <w:unhideWhenUsed/>
    <w:rsid w:val="00D14418"/>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D14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28264">
      <w:bodyDiv w:val="1"/>
      <w:marLeft w:val="0"/>
      <w:marRight w:val="0"/>
      <w:marTop w:val="0"/>
      <w:marBottom w:val="0"/>
      <w:divBdr>
        <w:top w:val="none" w:sz="0" w:space="0" w:color="auto"/>
        <w:left w:val="none" w:sz="0" w:space="0" w:color="auto"/>
        <w:bottom w:val="none" w:sz="0" w:space="0" w:color="auto"/>
        <w:right w:val="none" w:sz="0" w:space="0" w:color="auto"/>
      </w:divBdr>
    </w:div>
    <w:div w:id="899247882">
      <w:bodyDiv w:val="1"/>
      <w:marLeft w:val="0"/>
      <w:marRight w:val="0"/>
      <w:marTop w:val="0"/>
      <w:marBottom w:val="0"/>
      <w:divBdr>
        <w:top w:val="none" w:sz="0" w:space="0" w:color="auto"/>
        <w:left w:val="none" w:sz="0" w:space="0" w:color="auto"/>
        <w:bottom w:val="none" w:sz="0" w:space="0" w:color="auto"/>
        <w:right w:val="none" w:sz="0" w:space="0" w:color="auto"/>
      </w:divBdr>
    </w:div>
    <w:div w:id="944926435">
      <w:bodyDiv w:val="1"/>
      <w:marLeft w:val="0"/>
      <w:marRight w:val="0"/>
      <w:marTop w:val="0"/>
      <w:marBottom w:val="0"/>
      <w:divBdr>
        <w:top w:val="none" w:sz="0" w:space="0" w:color="auto"/>
        <w:left w:val="none" w:sz="0" w:space="0" w:color="auto"/>
        <w:bottom w:val="none" w:sz="0" w:space="0" w:color="auto"/>
        <w:right w:val="none" w:sz="0" w:space="0" w:color="auto"/>
      </w:divBdr>
    </w:div>
    <w:div w:id="141485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24063</Words>
  <Characters>13717</Characters>
  <Application>Microsoft Office Word</Application>
  <DocSecurity>0</DocSecurity>
  <Lines>114</Lines>
  <Paragraphs>75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Йосипівна</dc:creator>
  <cp:keywords/>
  <dc:description/>
  <cp:lastModifiedBy>Наталія Олександрівна Ромашевська</cp:lastModifiedBy>
  <cp:revision>2</cp:revision>
  <cp:lastPrinted>2018-05-14T12:26:00Z</cp:lastPrinted>
  <dcterms:created xsi:type="dcterms:W3CDTF">2018-05-18T08:05:00Z</dcterms:created>
  <dcterms:modified xsi:type="dcterms:W3CDTF">2018-05-18T08:05:00Z</dcterms:modified>
</cp:coreProperties>
</file>