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F80" w:rsidRPr="00EF1311" w:rsidRDefault="00360F80" w:rsidP="00360F80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До реєстр. № </w:t>
      </w:r>
      <w:r>
        <w:rPr>
          <w:rFonts w:eastAsia="Times New Roman" w:cs="Times New Roman"/>
          <w:szCs w:val="28"/>
          <w:lang w:val="en-US" w:eastAsia="ru-RU"/>
        </w:rPr>
        <w:t>8053</w:t>
      </w:r>
      <w:r w:rsidRPr="00EF1311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360F80" w:rsidRPr="00EF1311" w:rsidRDefault="00360F80" w:rsidP="00360F80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від </w:t>
      </w:r>
      <w:r>
        <w:rPr>
          <w:rFonts w:eastAsia="Times New Roman" w:cs="Times New Roman"/>
          <w:szCs w:val="28"/>
          <w:lang w:val="uk-UA" w:eastAsia="ru-RU"/>
        </w:rPr>
        <w:t>22</w:t>
      </w:r>
      <w:r w:rsidRPr="00EF1311">
        <w:rPr>
          <w:rFonts w:eastAsia="Times New Roman" w:cs="Times New Roman"/>
          <w:szCs w:val="28"/>
          <w:lang w:val="uk-UA" w:eastAsia="ru-RU"/>
        </w:rPr>
        <w:t>.</w:t>
      </w:r>
      <w:r>
        <w:rPr>
          <w:rFonts w:eastAsia="Times New Roman" w:cs="Times New Roman"/>
          <w:szCs w:val="28"/>
          <w:lang w:val="uk-UA" w:eastAsia="ru-RU"/>
        </w:rPr>
        <w:t>0</w:t>
      </w:r>
      <w:r>
        <w:rPr>
          <w:rFonts w:eastAsia="Times New Roman" w:cs="Times New Roman"/>
          <w:szCs w:val="28"/>
          <w:lang w:val="uk-UA" w:eastAsia="ru-RU"/>
        </w:rPr>
        <w:t>2</w:t>
      </w:r>
      <w:bookmarkStart w:id="0" w:name="_GoBack"/>
      <w:bookmarkEnd w:id="0"/>
      <w:r w:rsidRPr="00EF1311">
        <w:rPr>
          <w:rFonts w:eastAsia="Times New Roman" w:cs="Times New Roman"/>
          <w:szCs w:val="28"/>
          <w:lang w:val="uk-UA" w:eastAsia="ru-RU"/>
        </w:rPr>
        <w:t>.201</w:t>
      </w:r>
      <w:r>
        <w:rPr>
          <w:rFonts w:eastAsia="Times New Roman" w:cs="Times New Roman"/>
          <w:szCs w:val="28"/>
          <w:lang w:val="uk-UA" w:eastAsia="ru-RU"/>
        </w:rPr>
        <w:t>8</w:t>
      </w:r>
      <w:r w:rsidRPr="00EF1311">
        <w:rPr>
          <w:rFonts w:eastAsia="Times New Roman" w:cs="Times New Roman"/>
          <w:szCs w:val="28"/>
          <w:lang w:val="uk-UA" w:eastAsia="ru-RU"/>
        </w:rPr>
        <w:t xml:space="preserve"> р.</w:t>
      </w: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>ВЕРХОВНА РАДА УКРАЇНИ</w:t>
      </w:r>
    </w:p>
    <w:p w:rsidR="00360F80" w:rsidRPr="00EF1311" w:rsidRDefault="00360F80" w:rsidP="00360F80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360F80" w:rsidRPr="002E5EB4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2E5EB4">
        <w:rPr>
          <w:rFonts w:eastAsia="Times New Roman" w:cs="Times New Roman"/>
          <w:szCs w:val="28"/>
          <w:lang w:val="uk-UA" w:eastAsia="ru-RU"/>
        </w:rPr>
        <w:t xml:space="preserve">Комітет </w:t>
      </w:r>
      <w:r>
        <w:rPr>
          <w:rFonts w:eastAsia="Times New Roman" w:cs="Times New Roman"/>
          <w:szCs w:val="28"/>
          <w:lang w:val="uk-UA" w:eastAsia="ru-RU"/>
        </w:rPr>
        <w:t xml:space="preserve">Верховної Ради України з питань державного будівництва, регіональної політики та місцевого самоврядування </w:t>
      </w:r>
      <w:r w:rsidRPr="006779B0">
        <w:rPr>
          <w:rFonts w:eastAsia="Times New Roman" w:cs="Times New Roman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Pr="006779B0">
        <w:rPr>
          <w:rFonts w:eastAsia="Times New Roman" w:cs="Times New Roman"/>
          <w:szCs w:val="28"/>
          <w:lang w:val="uk-UA" w:eastAsia="ru-RU"/>
        </w:rPr>
        <w:t>А.Парубія</w:t>
      </w:r>
      <w:proofErr w:type="spellEnd"/>
      <w:r w:rsidRPr="006779B0">
        <w:rPr>
          <w:rFonts w:eastAsia="Times New Roman" w:cs="Times New Roman"/>
          <w:szCs w:val="28"/>
          <w:lang w:val="uk-UA" w:eastAsia="ru-RU"/>
        </w:rPr>
        <w:t xml:space="preserve"> на своєму засіданні </w:t>
      </w:r>
      <w:r>
        <w:rPr>
          <w:rFonts w:eastAsia="Times New Roman" w:cs="Times New Roman"/>
          <w:szCs w:val="28"/>
          <w:lang w:val="uk-UA" w:eastAsia="ru-RU"/>
        </w:rPr>
        <w:t xml:space="preserve">4 </w:t>
      </w:r>
      <w:r>
        <w:rPr>
          <w:rFonts w:eastAsia="Times New Roman" w:cs="Times New Roman"/>
          <w:szCs w:val="28"/>
          <w:lang w:val="uk-UA" w:eastAsia="ru-RU"/>
        </w:rPr>
        <w:t>квітня</w:t>
      </w:r>
      <w:r w:rsidRPr="006779B0">
        <w:rPr>
          <w:rFonts w:eastAsia="Times New Roman" w:cs="Times New Roman"/>
          <w:szCs w:val="28"/>
          <w:lang w:val="uk-UA" w:eastAsia="ru-RU"/>
        </w:rPr>
        <w:t xml:space="preserve"> 201</w:t>
      </w:r>
      <w:r>
        <w:rPr>
          <w:rFonts w:eastAsia="Times New Roman" w:cs="Times New Roman"/>
          <w:szCs w:val="28"/>
          <w:lang w:val="uk-UA" w:eastAsia="ru-RU"/>
        </w:rPr>
        <w:t>8</w:t>
      </w:r>
      <w:r w:rsidRPr="006779B0">
        <w:rPr>
          <w:rFonts w:eastAsia="Times New Roman" w:cs="Times New Roman"/>
          <w:szCs w:val="28"/>
          <w:lang w:val="uk-UA" w:eastAsia="ru-RU"/>
        </w:rPr>
        <w:t xml:space="preserve"> року (протокол засідання </w:t>
      </w:r>
      <w:r>
        <w:rPr>
          <w:rFonts w:eastAsia="Times New Roman" w:cs="Times New Roman"/>
          <w:szCs w:val="28"/>
          <w:lang w:val="uk-UA" w:eastAsia="ru-RU"/>
        </w:rPr>
        <w:t>№8</w:t>
      </w:r>
      <w:r w:rsidRPr="00360F80">
        <w:rPr>
          <w:rFonts w:eastAsia="Times New Roman" w:cs="Times New Roman"/>
          <w:szCs w:val="28"/>
          <w:lang w:val="uk-UA" w:eastAsia="ru-RU"/>
        </w:rPr>
        <w:t>9</w:t>
      </w:r>
      <w:r w:rsidRPr="006779B0">
        <w:rPr>
          <w:rFonts w:eastAsia="Times New Roman" w:cs="Times New Roman"/>
          <w:szCs w:val="28"/>
          <w:lang w:val="uk-UA" w:eastAsia="ru-RU"/>
        </w:rPr>
        <w:t>)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Pr="002E5EB4">
        <w:rPr>
          <w:rFonts w:eastAsia="Times New Roman" w:cs="Times New Roman"/>
          <w:szCs w:val="28"/>
          <w:lang w:val="uk-UA" w:eastAsia="ru-RU"/>
        </w:rPr>
        <w:t xml:space="preserve">розглянув </w:t>
      </w:r>
      <w:r w:rsidRPr="00360F80">
        <w:rPr>
          <w:rFonts w:eastAsia="Times New Roman" w:cs="Times New Roman"/>
          <w:szCs w:val="28"/>
          <w:lang w:val="uk-UA" w:eastAsia="ru-RU"/>
        </w:rPr>
        <w:t>проект Закону України про внесення змін до статті 11 Закону України «Про державні нагороди України» (реєстр. №8053), поданий Кабінетом Міністрів України.</w:t>
      </w:r>
    </w:p>
    <w:p w:rsidR="00360F80" w:rsidRP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>Даний законопроект розроблений з метою перенесення номінації «за створення підручників для закладів загальної середньої освіти, професійної (професійно-технічної) освіти та вищої освіти» з номінації Державної премії України в галузі науки і техніки до номінації Державної премії України в галузі освіти, а також приведенням статті 11 Закону України «Про державні нагороди України» у відповідність до положень Закону України «Про освіту» від 5 вересня 2017 року № 2145-VIII.</w:t>
      </w:r>
    </w:p>
    <w:p w:rsidR="00360F80" w:rsidRP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 xml:space="preserve">Як зазначено в Пояснювальній записці до проекту, внесення такої ініціативи </w:t>
      </w:r>
      <w:proofErr w:type="spellStart"/>
      <w:r w:rsidRPr="00360F80">
        <w:rPr>
          <w:rFonts w:eastAsia="Times New Roman" w:cs="Times New Roman"/>
          <w:szCs w:val="28"/>
          <w:lang w:val="uk-UA" w:eastAsia="ru-RU"/>
        </w:rPr>
        <w:t>надасть</w:t>
      </w:r>
      <w:proofErr w:type="spellEnd"/>
      <w:r w:rsidRPr="00360F80">
        <w:rPr>
          <w:rFonts w:eastAsia="Times New Roman" w:cs="Times New Roman"/>
          <w:szCs w:val="28"/>
          <w:lang w:val="uk-UA" w:eastAsia="ru-RU"/>
        </w:rPr>
        <w:t xml:space="preserve"> можливість, зокрема:  </w:t>
      </w:r>
    </w:p>
    <w:p w:rsidR="00360F80" w:rsidRP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>-</w:t>
      </w:r>
      <w:r w:rsidRPr="00360F80">
        <w:rPr>
          <w:rFonts w:eastAsia="Times New Roman" w:cs="Times New Roman"/>
          <w:szCs w:val="28"/>
          <w:lang w:val="uk-UA" w:eastAsia="ru-RU"/>
        </w:rPr>
        <w:tab/>
        <w:t xml:space="preserve">забезпечити формування законодавчого підґрунтя для внесення змін до Указу Президента України «Про Державну премію України в галузі освіти» від 30 вересня 2010 року № 929/2010, </w:t>
      </w:r>
    </w:p>
    <w:p w:rsidR="00360F80" w:rsidRP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>-</w:t>
      </w:r>
      <w:r w:rsidRPr="00360F80">
        <w:rPr>
          <w:rFonts w:eastAsia="Times New Roman" w:cs="Times New Roman"/>
          <w:szCs w:val="28"/>
          <w:lang w:val="uk-UA" w:eastAsia="ru-RU"/>
        </w:rPr>
        <w:tab/>
        <w:t xml:space="preserve">подавати підручники разом з документами та матеріалами на здобуття Державної премії України у галузі освіти громадянам України (колективам), </w:t>
      </w:r>
      <w:r>
        <w:rPr>
          <w:rFonts w:eastAsia="Times New Roman" w:cs="Times New Roman"/>
          <w:szCs w:val="28"/>
          <w:lang w:val="uk-UA" w:eastAsia="ru-RU"/>
        </w:rPr>
        <w:t>які є фахівцями в галузі освіти</w:t>
      </w:r>
      <w:r w:rsidRPr="00360F80">
        <w:rPr>
          <w:rFonts w:eastAsia="Times New Roman" w:cs="Times New Roman"/>
          <w:szCs w:val="28"/>
          <w:lang w:val="uk-UA" w:eastAsia="ru-RU"/>
        </w:rPr>
        <w:t xml:space="preserve">; </w:t>
      </w:r>
    </w:p>
    <w:p w:rsidR="00360F80" w:rsidRP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>-</w:t>
      </w:r>
      <w:r w:rsidRPr="00360F80">
        <w:rPr>
          <w:rFonts w:eastAsia="Times New Roman" w:cs="Times New Roman"/>
          <w:szCs w:val="28"/>
          <w:lang w:val="uk-UA" w:eastAsia="ru-RU"/>
        </w:rPr>
        <w:tab/>
        <w:t>привести визначення назв закладів освіти відповідно до нового Закону України «Про освіту» від 5 вересня 2017 року № 2145-VIII.</w:t>
      </w:r>
    </w:p>
    <w:p w:rsidR="00360F80" w:rsidRP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>Всеукраїнська асоціація органів місцевого самоврядування «Асоціація міст України», проаналізувавши даний законопроект, визначила його таким, що дозволить одержувати державні нагороди України не тільки науковим працівникам, які розробляють підручники, а й педагогічним працівникам та колективам розробників. При цьому, на думку Асоціації міст України, розмежування номінації «дошкільна і позашкільна освіта» сприятиме охопленню нагородами більшої кількості фахівців у сферах дошкільної та позашкільної освіти.</w:t>
      </w:r>
    </w:p>
    <w:p w:rsid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360F80">
        <w:rPr>
          <w:rFonts w:eastAsia="Times New Roman" w:cs="Times New Roman"/>
          <w:szCs w:val="28"/>
          <w:lang w:val="uk-UA" w:eastAsia="ru-RU"/>
        </w:rPr>
        <w:t>Головне науково-експертне управління Апарату Верховної Ради України, відмічаючи актуальність пропозицій даного законопроекту, вважає, що за результатами розгляду у першому читанні він може бути прийнятий за основу.</w:t>
      </w:r>
    </w:p>
    <w:p w:rsidR="00360F80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6779B0">
        <w:rPr>
          <w:rFonts w:eastAsia="Times New Roman" w:cs="Times New Roman"/>
          <w:szCs w:val="28"/>
          <w:lang w:val="uk-UA" w:eastAsia="ru-RU"/>
        </w:rPr>
        <w:lastRenderedPageBreak/>
        <w:t>Враховуючи викладене, всебічно обговоривши дане питання, народні депутати - члени Комітету з питань державного будівництва, регіональної політики та місцевого самоврядування ухвалили рішення рекомендувати Верховній Раді України відповідно до пункту 1 частини першої статті 114 Регламенту Верховної Ради України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 w:rsidRPr="00360F80">
        <w:rPr>
          <w:rFonts w:eastAsia="Times New Roman" w:cs="Times New Roman"/>
          <w:szCs w:val="28"/>
          <w:lang w:val="uk-UA" w:eastAsia="ru-RU"/>
        </w:rPr>
        <w:t>проект Закону України про внесення змін до статті 11 Закону України «Про державні нагороди України» (реєстр. №8053), поданий Кабінетом Міністрів України</w:t>
      </w:r>
      <w:r w:rsidRPr="006779B0">
        <w:rPr>
          <w:rFonts w:eastAsia="Times New Roman" w:cs="Times New Roman"/>
          <w:szCs w:val="28"/>
          <w:lang w:val="uk-UA" w:eastAsia="ru-RU"/>
        </w:rPr>
        <w:t>, за наслідками розгляду в першому читанні прийняти за основу.</w:t>
      </w:r>
    </w:p>
    <w:p w:rsidR="00360F80" w:rsidRPr="00EF1311" w:rsidRDefault="00360F80" w:rsidP="00360F80">
      <w:pPr>
        <w:spacing w:before="60" w:after="6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питань адміністративних послуг, державних символів та нагород </w:t>
      </w:r>
      <w:proofErr w:type="spellStart"/>
      <w:r w:rsidRPr="00EF1311">
        <w:rPr>
          <w:rFonts w:eastAsia="Times New Roman" w:cs="Times New Roman"/>
          <w:szCs w:val="28"/>
          <w:lang w:val="uk-UA" w:eastAsia="ru-RU"/>
        </w:rPr>
        <w:t>О.Дехтярчука</w:t>
      </w:r>
      <w:proofErr w:type="spellEnd"/>
      <w:r w:rsidRPr="00EF1311">
        <w:rPr>
          <w:rFonts w:eastAsia="Times New Roman" w:cs="Times New Roman"/>
          <w:szCs w:val="28"/>
          <w:lang w:val="uk-UA" w:eastAsia="ru-RU"/>
        </w:rPr>
        <w:t>.</w:t>
      </w:r>
    </w:p>
    <w:p w:rsidR="00360F80" w:rsidRPr="00EF1311" w:rsidRDefault="00360F80" w:rsidP="00360F80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З</w:t>
      </w:r>
      <w:r w:rsidRPr="00EF1311">
        <w:rPr>
          <w:rFonts w:eastAsia="Times New Roman" w:cs="Times New Roman"/>
          <w:szCs w:val="28"/>
          <w:lang w:val="uk-UA" w:eastAsia="ru-RU"/>
        </w:rPr>
        <w:t>азначен</w:t>
      </w:r>
      <w:r>
        <w:rPr>
          <w:rFonts w:eastAsia="Times New Roman" w:cs="Times New Roman"/>
          <w:szCs w:val="28"/>
          <w:lang w:val="uk-UA" w:eastAsia="ru-RU"/>
        </w:rPr>
        <w:t>і</w:t>
      </w:r>
      <w:r w:rsidRPr="00EF1311">
        <w:rPr>
          <w:rFonts w:eastAsia="Times New Roman" w:cs="Times New Roman"/>
          <w:szCs w:val="28"/>
          <w:lang w:val="uk-UA" w:eastAsia="ru-RU"/>
        </w:rPr>
        <w:t xml:space="preserve"> виснов</w:t>
      </w:r>
      <w:r>
        <w:rPr>
          <w:rFonts w:eastAsia="Times New Roman" w:cs="Times New Roman"/>
          <w:szCs w:val="28"/>
          <w:lang w:val="uk-UA" w:eastAsia="ru-RU"/>
        </w:rPr>
        <w:t>ки</w:t>
      </w:r>
      <w:r w:rsidRPr="00EF1311">
        <w:rPr>
          <w:rFonts w:eastAsia="Times New Roman" w:cs="Times New Roman"/>
          <w:szCs w:val="28"/>
          <w:lang w:val="uk-UA" w:eastAsia="ru-RU"/>
        </w:rPr>
        <w:t xml:space="preserve"> дода</w:t>
      </w:r>
      <w:r>
        <w:rPr>
          <w:rFonts w:eastAsia="Times New Roman" w:cs="Times New Roman"/>
          <w:szCs w:val="28"/>
          <w:lang w:val="uk-UA" w:eastAsia="ru-RU"/>
        </w:rPr>
        <w:t>ю</w:t>
      </w:r>
      <w:r w:rsidRPr="00EF1311">
        <w:rPr>
          <w:rFonts w:eastAsia="Times New Roman" w:cs="Times New Roman"/>
          <w:szCs w:val="28"/>
          <w:lang w:val="uk-UA" w:eastAsia="ru-RU"/>
        </w:rPr>
        <w:t xml:space="preserve">ться на </w:t>
      </w:r>
      <w:r>
        <w:rPr>
          <w:rFonts w:eastAsia="Times New Roman" w:cs="Times New Roman"/>
          <w:szCs w:val="28"/>
          <w:lang w:val="uk-UA" w:eastAsia="ru-RU"/>
        </w:rPr>
        <w:t>2-х</w:t>
      </w:r>
      <w:r>
        <w:rPr>
          <w:rFonts w:eastAsia="Times New Roman" w:cs="Times New Roman"/>
          <w:szCs w:val="28"/>
          <w:lang w:val="uk-UA" w:eastAsia="ru-RU"/>
        </w:rPr>
        <w:t xml:space="preserve"> аркуш</w:t>
      </w:r>
      <w:r>
        <w:rPr>
          <w:rFonts w:eastAsia="Times New Roman" w:cs="Times New Roman"/>
          <w:szCs w:val="28"/>
          <w:lang w:val="uk-UA" w:eastAsia="ru-RU"/>
        </w:rPr>
        <w:t>ах</w:t>
      </w:r>
      <w:r w:rsidRPr="00EF1311">
        <w:rPr>
          <w:rFonts w:eastAsia="Times New Roman" w:cs="Times New Roman"/>
          <w:szCs w:val="28"/>
          <w:lang w:val="uk-UA" w:eastAsia="ru-RU"/>
        </w:rPr>
        <w:t>.</w:t>
      </w:r>
    </w:p>
    <w:p w:rsidR="00360F80" w:rsidRPr="00EF1311" w:rsidRDefault="00360F80" w:rsidP="00360F80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360F80" w:rsidRDefault="00360F80" w:rsidP="00360F80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360F80" w:rsidRPr="00EF1311" w:rsidRDefault="00360F80" w:rsidP="00360F80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>С. ВЛАСЕНКО</w:t>
      </w:r>
    </w:p>
    <w:p w:rsidR="00360F80" w:rsidRDefault="00360F80" w:rsidP="00360F80"/>
    <w:p w:rsidR="00360F80" w:rsidRDefault="00360F80" w:rsidP="00360F80"/>
    <w:p w:rsidR="005204CF" w:rsidRDefault="005204CF"/>
    <w:sectPr w:rsidR="005204CF" w:rsidSect="002E5EB4">
      <w:headerReference w:type="even" r:id="rId4"/>
      <w:headerReference w:type="default" r:id="rId5"/>
      <w:pgSz w:w="11906" w:h="16838"/>
      <w:pgMar w:top="1134" w:right="849" w:bottom="899" w:left="1418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BB" w:rsidRDefault="00360F80" w:rsidP="009304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F47BB" w:rsidRDefault="00360F8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BB" w:rsidRDefault="00360F80" w:rsidP="009304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F47BB" w:rsidRDefault="00360F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80"/>
    <w:rsid w:val="00360F80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58C37"/>
  <w15:chartTrackingRefBased/>
  <w15:docId w15:val="{56B2A8F3-8B4D-47E2-8164-3F55213F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F8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0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360F80"/>
    <w:rPr>
      <w:lang w:val="ru-RU"/>
    </w:rPr>
  </w:style>
  <w:style w:type="character" w:styleId="a5">
    <w:name w:val="page number"/>
    <w:basedOn w:val="a0"/>
    <w:uiPriority w:val="99"/>
    <w:rsid w:val="00360F80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360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60F80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1964</Words>
  <Characters>1120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Дмитрук Людмила Валентинівна</dc:creator>
  <cp:keywords/>
  <dc:description/>
  <cp:lastModifiedBy>Дмитрук Людмила Валентинівна</cp:lastModifiedBy>
  <cp:revision>1</cp:revision>
  <cp:lastPrinted>2018-04-04T12:31:00Z</cp:lastPrinted>
  <dcterms:created xsi:type="dcterms:W3CDTF">2018-04-04T12:26:00Z</dcterms:created>
  <dcterms:modified xsi:type="dcterms:W3CDTF">2018-04-04T12:36:00Z</dcterms:modified>
</cp:coreProperties>
</file>