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43A" w:rsidRPr="004B043A" w:rsidRDefault="004B043A" w:rsidP="004B043A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4B043A" w:rsidRPr="004B043A" w:rsidRDefault="004B043A" w:rsidP="004B043A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B043A" w:rsidRPr="004B043A" w:rsidRDefault="004B043A" w:rsidP="004B04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B043A" w:rsidRPr="004B043A" w:rsidRDefault="004B043A" w:rsidP="004B04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B043A" w:rsidRPr="004B043A" w:rsidRDefault="004B043A" w:rsidP="004B04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B043A" w:rsidRPr="004B043A" w:rsidRDefault="004B043A" w:rsidP="004B04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B043A" w:rsidRPr="004B043A" w:rsidRDefault="004B043A" w:rsidP="004B04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B043A" w:rsidRPr="004B043A" w:rsidRDefault="004B043A" w:rsidP="004B04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B043A" w:rsidRPr="004B043A" w:rsidRDefault="004B043A" w:rsidP="004B043A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4B043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4B043A" w:rsidRPr="004B043A" w:rsidRDefault="004B043A" w:rsidP="004B043A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4B043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4B043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4B043A" w:rsidRPr="004B043A" w:rsidRDefault="004B043A" w:rsidP="004B043A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B04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4B043A" w:rsidRPr="004B043A" w:rsidRDefault="004B043A" w:rsidP="004B043A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Arial" w:eastAsia="Calibri" w:hAnsi="Arial" w:cs="Arial"/>
          <w:color w:val="333333"/>
          <w:lang w:val="ru-RU"/>
        </w:rPr>
      </w:pPr>
      <w:r w:rsidRPr="004B043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</w:t>
      </w:r>
      <w:r w:rsidRPr="004B04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4B04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4B043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4B043A">
        <w:rPr>
          <w:rFonts w:ascii="Arial" w:eastAsia="Calibri" w:hAnsi="Arial" w:cs="Arial"/>
          <w:color w:val="333333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4B043A">
        <w:rPr>
          <w:rFonts w:ascii="Times New Roman" w:eastAsia="Calibri" w:hAnsi="Times New Roman" w:cs="Times New Roman"/>
          <w:sz w:val="28"/>
          <w:szCs w:val="28"/>
        </w:rPr>
        <w:t>роект Закону про внесення змін до Закону України "Про охорону навколишнього природного середовища" (щодо вдосконалення співпраці органів влади у сфері охорони навколишнього природного середовища)</w:t>
      </w:r>
      <w:r w:rsidRPr="004B043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</w:p>
    <w:p w:rsidR="004B043A" w:rsidRPr="004B043A" w:rsidRDefault="004B043A" w:rsidP="004B043A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B043A">
        <w:rPr>
          <w:rFonts w:ascii="Arial" w:eastAsia="Calibri" w:hAnsi="Arial" w:cs="Arial"/>
          <w:color w:val="333333"/>
          <w:lang w:val="ru-RU"/>
        </w:rPr>
        <w:t xml:space="preserve">                       </w:t>
      </w:r>
    </w:p>
    <w:p w:rsidR="004B043A" w:rsidRPr="004B043A" w:rsidRDefault="004B043A" w:rsidP="004B043A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04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Реєстр. № 8065 від 27.02.2018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 </w:t>
      </w:r>
    </w:p>
    <w:p w:rsidR="004B043A" w:rsidRDefault="004B043A" w:rsidP="00DF4C62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B04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DF4C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4B043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Суб’єкт права законодавчої ініціативи: народні депутати України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F4C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</w:t>
      </w:r>
      <w:proofErr w:type="spellStart"/>
      <w:r w:rsidRPr="004B04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Недава</w:t>
      </w:r>
      <w:proofErr w:type="spellEnd"/>
      <w:r w:rsidRPr="004B04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О.А., </w:t>
      </w:r>
      <w:r w:rsidRPr="004B04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Рибак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І.П., </w:t>
      </w:r>
      <w:proofErr w:type="spellStart"/>
      <w:r w:rsidRPr="004B04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Дзюблик</w:t>
      </w:r>
      <w:proofErr w:type="spellEnd"/>
      <w:r w:rsidRPr="004B04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П.В.</w:t>
      </w:r>
    </w:p>
    <w:p w:rsidR="004B043A" w:rsidRDefault="004B043A" w:rsidP="004B043A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4B043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Головний комітет з підготовки і попереднього розгляду –</w:t>
      </w:r>
      <w:r w:rsidRPr="004B043A">
        <w:rPr>
          <w:rFonts w:ascii="Arial" w:eastAsia="Calibri" w:hAnsi="Arial" w:cs="Arial"/>
          <w:color w:val="333333"/>
          <w:sz w:val="18"/>
          <w:szCs w:val="18"/>
        </w:rPr>
        <w:t xml:space="preserve">  </w:t>
      </w:r>
      <w:r w:rsidRPr="004B043A">
        <w:rPr>
          <w:rFonts w:ascii="Times New Roman" w:eastAsia="Calibri" w:hAnsi="Times New Roman" w:cs="Times New Roman"/>
          <w:sz w:val="28"/>
          <w:szCs w:val="28"/>
        </w:rPr>
        <w:t>Комітет Верховної Ради України з питань екологічної політики, природокористування та ліквідації наслідків Чорнобильської катастрофи</w:t>
      </w:r>
    </w:p>
    <w:p w:rsidR="004B043A" w:rsidRDefault="004B043A" w:rsidP="004B04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B043A" w:rsidRPr="004B043A" w:rsidRDefault="004B043A" w:rsidP="004B04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  <w:r w:rsidRPr="004B04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4B04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4B043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4B043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4B043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4B043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Pr="004B043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Pr="004B043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4B043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</w:t>
      </w:r>
      <w:r w:rsidR="008E0B3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антикорупційного законодавства </w:t>
      </w:r>
      <w:bookmarkStart w:id="0" w:name="_GoBack"/>
      <w:bookmarkEnd w:id="0"/>
      <w:r w:rsidR="008E0B37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(</w:t>
      </w:r>
      <w:r w:rsidR="008E0B37"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рішення Комітету                          від 21 листопада 2018 року, протокол № 127</w:t>
      </w:r>
      <w:r w:rsidR="00C146F5" w:rsidRPr="00C146F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)</w:t>
      </w:r>
    </w:p>
    <w:p w:rsidR="004B043A" w:rsidRPr="004B043A" w:rsidRDefault="004B043A" w:rsidP="004B04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</w:p>
    <w:p w:rsidR="004B043A" w:rsidRDefault="004B043A" w:rsidP="004B043A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Однак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, з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апропоновані</w:t>
      </w:r>
      <w:proofErr w:type="spellEnd"/>
      <w:r w:rsidR="00C654B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законопроектом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ініціативи не узгоджуються із</w:t>
      </w:r>
      <w:r w:rsidRPr="004B04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статтею</w:t>
      </w:r>
      <w:r w:rsidRPr="004B04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85 Конституції України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де чітко визначено п</w:t>
      </w:r>
      <w:r w:rsidRPr="004B04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овноваження Верховної Ради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України. </w:t>
      </w:r>
    </w:p>
    <w:p w:rsidR="004B043A" w:rsidRDefault="004B043A" w:rsidP="004B043A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</w:t>
      </w:r>
      <w:r w:rsidRPr="004B04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часть Верховної Ради України чи її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органів (</w:t>
      </w:r>
      <w:r w:rsidRPr="004B04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комітетів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  <w:r w:rsidRPr="004B04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 формуванні державної політики центральними органами виконавчої влади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Конституцією не передбачено.</w:t>
      </w:r>
    </w:p>
    <w:p w:rsidR="004B043A" w:rsidRDefault="004B043A" w:rsidP="004B04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043A" w:rsidRPr="004B043A" w:rsidRDefault="004B043A" w:rsidP="004B04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043A" w:rsidRPr="004B043A" w:rsidRDefault="004B043A" w:rsidP="004B043A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B043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</w:t>
      </w:r>
      <w:r w:rsidRPr="004B04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Перший заступник </w:t>
      </w:r>
      <w:r w:rsidRPr="004B043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Г</w:t>
      </w:r>
      <w:proofErr w:type="spellStart"/>
      <w:r w:rsidRPr="004B04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олови</w:t>
      </w:r>
      <w:proofErr w:type="spellEnd"/>
      <w:r w:rsidRPr="004B04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Комітету</w:t>
      </w:r>
      <w:r w:rsidRPr="004B043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                              Ю.САВЧУК</w:t>
      </w:r>
    </w:p>
    <w:p w:rsidR="0077449B" w:rsidRDefault="0077449B"/>
    <w:sectPr w:rsidR="0077449B" w:rsidSect="00057DB7">
      <w:headerReference w:type="default" r:id="rId6"/>
      <w:pgSz w:w="11906" w:h="16838"/>
      <w:pgMar w:top="850" w:right="850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50D0" w:rsidRDefault="001050D0" w:rsidP="004B043A">
      <w:pPr>
        <w:spacing w:after="0" w:line="240" w:lineRule="auto"/>
      </w:pPr>
      <w:r>
        <w:separator/>
      </w:r>
    </w:p>
  </w:endnote>
  <w:endnote w:type="continuationSeparator" w:id="0">
    <w:p w:rsidR="001050D0" w:rsidRDefault="001050D0" w:rsidP="004B04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50D0" w:rsidRDefault="001050D0" w:rsidP="004B043A">
      <w:pPr>
        <w:spacing w:after="0" w:line="240" w:lineRule="auto"/>
      </w:pPr>
      <w:r>
        <w:separator/>
      </w:r>
    </w:p>
  </w:footnote>
  <w:footnote w:type="continuationSeparator" w:id="0">
    <w:p w:rsidR="001050D0" w:rsidRDefault="001050D0" w:rsidP="004B04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43A" w:rsidRDefault="005464E1" w:rsidP="004B043A">
    <w:pPr>
      <w:pStyle w:val="1"/>
    </w:pPr>
    <w:r w:rsidRPr="000133A8">
      <w:t xml:space="preserve">    </w:t>
    </w:r>
    <w:r>
      <w:rPr>
        <w:lang w:val="ru-RU"/>
      </w:rPr>
      <w:tab/>
    </w:r>
    <w:r>
      <w:rPr>
        <w:lang w:val="ru-RU"/>
      </w:rPr>
      <w:tab/>
    </w:r>
    <w:r w:rsidR="004B043A" w:rsidRPr="004B043A">
      <w:t xml:space="preserve">         </w:t>
    </w:r>
    <w:r w:rsidR="004B043A">
      <w:t>До р</w:t>
    </w:r>
    <w:r w:rsidR="004B043A" w:rsidRPr="004B043A">
      <w:t xml:space="preserve">еєстр. № 8065 </w:t>
    </w:r>
  </w:p>
  <w:p w:rsidR="004B043A" w:rsidRPr="004B043A" w:rsidRDefault="004B043A" w:rsidP="004B043A">
    <w:pPr>
      <w:pStyle w:val="1"/>
    </w:pPr>
    <w:r>
      <w:tab/>
    </w:r>
    <w:r>
      <w:tab/>
      <w:t xml:space="preserve">   </w:t>
    </w:r>
    <w:r w:rsidRPr="004B043A">
      <w:t xml:space="preserve">від 27.02.2018 р. </w:t>
    </w:r>
  </w:p>
  <w:p w:rsidR="000133A8" w:rsidRDefault="005464E1" w:rsidP="004B043A">
    <w:pPr>
      <w:pStyle w:val="1"/>
    </w:pPr>
    <w:r w:rsidRPr="00057DB7">
      <w:rPr>
        <w:lang w:val="ru-RU"/>
      </w:rPr>
      <w:t xml:space="preserve">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43A"/>
    <w:rsid w:val="00016416"/>
    <w:rsid w:val="001050D0"/>
    <w:rsid w:val="00311CC3"/>
    <w:rsid w:val="004B043A"/>
    <w:rsid w:val="005464E1"/>
    <w:rsid w:val="00595342"/>
    <w:rsid w:val="00687648"/>
    <w:rsid w:val="006B0C52"/>
    <w:rsid w:val="0077449B"/>
    <w:rsid w:val="008E0B37"/>
    <w:rsid w:val="00BA33F3"/>
    <w:rsid w:val="00C146F5"/>
    <w:rsid w:val="00C654B1"/>
    <w:rsid w:val="00DA15B1"/>
    <w:rsid w:val="00DF4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1DEEB"/>
  <w15:chartTrackingRefBased/>
  <w15:docId w15:val="{E888F181-842C-476E-B087-9D5EE07EA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Верхній колонтитул1"/>
    <w:basedOn w:val="a"/>
    <w:next w:val="a3"/>
    <w:link w:val="a4"/>
    <w:uiPriority w:val="99"/>
    <w:unhideWhenUsed/>
    <w:rsid w:val="004B043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1"/>
    <w:uiPriority w:val="99"/>
    <w:rsid w:val="004B043A"/>
  </w:style>
  <w:style w:type="paragraph" w:styleId="a3">
    <w:name w:val="header"/>
    <w:basedOn w:val="a"/>
    <w:link w:val="10"/>
    <w:uiPriority w:val="99"/>
    <w:unhideWhenUsed/>
    <w:rsid w:val="004B043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10">
    <w:name w:val="Верхній колонтитул Знак1"/>
    <w:basedOn w:val="a0"/>
    <w:link w:val="a3"/>
    <w:uiPriority w:val="99"/>
    <w:rsid w:val="004B043A"/>
  </w:style>
  <w:style w:type="paragraph" w:styleId="a5">
    <w:name w:val="footer"/>
    <w:basedOn w:val="a"/>
    <w:link w:val="a6"/>
    <w:uiPriority w:val="99"/>
    <w:unhideWhenUsed/>
    <w:rsid w:val="004B043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4B04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849</Words>
  <Characters>484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7</cp:revision>
  <dcterms:created xsi:type="dcterms:W3CDTF">2018-06-23T13:22:00Z</dcterms:created>
  <dcterms:modified xsi:type="dcterms:W3CDTF">2018-11-21T17:05:00Z</dcterms:modified>
</cp:coreProperties>
</file>