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8A1" w:rsidRPr="004A28F2" w:rsidRDefault="006448A1" w:rsidP="006448A1">
      <w:pPr>
        <w:spacing w:after="0" w:line="240" w:lineRule="auto"/>
        <w:ind w:left="424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ab/>
      </w:r>
      <w:r w:rsidRPr="004A28F2">
        <w:rPr>
          <w:rFonts w:ascii="Times New Roman" w:hAnsi="Times New Roman"/>
          <w:sz w:val="28"/>
          <w:szCs w:val="28"/>
          <w:lang w:eastAsia="ru-RU"/>
        </w:rPr>
        <w:tab/>
      </w:r>
      <w:r w:rsidRPr="004A28F2">
        <w:rPr>
          <w:rFonts w:ascii="Times New Roman" w:hAnsi="Times New Roman"/>
          <w:sz w:val="28"/>
          <w:szCs w:val="28"/>
          <w:lang w:eastAsia="ru-RU"/>
        </w:rPr>
        <w:tab/>
        <w:t>Проект</w:t>
      </w:r>
    </w:p>
    <w:p w:rsidR="006448A1" w:rsidRPr="004A28F2" w:rsidRDefault="006448A1" w:rsidP="006448A1">
      <w:pPr>
        <w:spacing w:after="0" w:line="240" w:lineRule="auto"/>
        <w:ind w:left="424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 xml:space="preserve">   Вноситься народними депутатами</w:t>
      </w:r>
    </w:p>
    <w:p w:rsidR="006448A1" w:rsidRPr="004A28F2" w:rsidRDefault="006448A1" w:rsidP="006448A1">
      <w:pPr>
        <w:spacing w:after="0" w:line="240" w:lineRule="auto"/>
        <w:ind w:left="3540"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>України – членами Комітету з питань</w:t>
      </w:r>
    </w:p>
    <w:p w:rsidR="006448A1" w:rsidRPr="004A28F2" w:rsidRDefault="006448A1" w:rsidP="006448A1">
      <w:pPr>
        <w:spacing w:after="0" w:line="240" w:lineRule="auto"/>
        <w:ind w:left="3540"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 xml:space="preserve">      паливно-енергетичного комплексу,</w:t>
      </w:r>
    </w:p>
    <w:p w:rsidR="006448A1" w:rsidRPr="004A28F2" w:rsidRDefault="006448A1" w:rsidP="006448A1">
      <w:pPr>
        <w:spacing w:after="0" w:line="240" w:lineRule="auto"/>
        <w:ind w:left="3540"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 xml:space="preserve">       ядерної політики та ядерної безпеки</w:t>
      </w:r>
    </w:p>
    <w:p w:rsidR="006448A1" w:rsidRPr="004A28F2" w:rsidRDefault="006448A1" w:rsidP="006448A1">
      <w:pPr>
        <w:spacing w:after="120" w:line="48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ab/>
      </w:r>
      <w:r w:rsidRPr="004A28F2">
        <w:rPr>
          <w:rFonts w:ascii="Times New Roman" w:hAnsi="Times New Roman"/>
          <w:sz w:val="28"/>
          <w:szCs w:val="28"/>
          <w:lang w:eastAsia="ru-RU"/>
        </w:rPr>
        <w:tab/>
      </w:r>
      <w:r w:rsidRPr="004A28F2">
        <w:rPr>
          <w:rFonts w:ascii="Times New Roman" w:hAnsi="Times New Roman"/>
          <w:sz w:val="28"/>
          <w:szCs w:val="28"/>
          <w:lang w:eastAsia="ru-RU"/>
        </w:rPr>
        <w:tab/>
      </w:r>
      <w:r w:rsidRPr="004A28F2">
        <w:rPr>
          <w:rFonts w:ascii="Times New Roman" w:hAnsi="Times New Roman"/>
          <w:sz w:val="28"/>
          <w:szCs w:val="28"/>
          <w:lang w:eastAsia="ru-RU"/>
        </w:rPr>
        <w:tab/>
      </w:r>
      <w:r w:rsidRPr="004A28F2">
        <w:rPr>
          <w:rFonts w:ascii="Times New Roman" w:hAnsi="Times New Roman"/>
          <w:sz w:val="28"/>
          <w:szCs w:val="28"/>
          <w:lang w:eastAsia="ru-RU"/>
        </w:rPr>
        <w:tab/>
        <w:t>О.</w:t>
      </w:r>
      <w:r w:rsidRPr="004A28F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4A28F2">
        <w:rPr>
          <w:rFonts w:ascii="Times New Roman" w:hAnsi="Times New Roman"/>
          <w:sz w:val="28"/>
          <w:szCs w:val="28"/>
          <w:lang w:val="ru-RU" w:eastAsia="ru-RU"/>
        </w:rPr>
        <w:t>Домбровським</w:t>
      </w:r>
      <w:proofErr w:type="spellEnd"/>
      <w:r w:rsidRPr="004A28F2">
        <w:rPr>
          <w:rFonts w:ascii="Times New Roman" w:hAnsi="Times New Roman"/>
          <w:sz w:val="28"/>
          <w:szCs w:val="28"/>
          <w:lang w:eastAsia="ru-RU"/>
        </w:rPr>
        <w:t xml:space="preserve"> та іншими</w:t>
      </w:r>
    </w:p>
    <w:p w:rsidR="006448A1" w:rsidRPr="004A28F2" w:rsidRDefault="006448A1" w:rsidP="006448A1">
      <w:pPr>
        <w:spacing w:after="120" w:line="48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448A1" w:rsidRPr="00D509FD" w:rsidRDefault="006448A1" w:rsidP="006448A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D509FD">
        <w:rPr>
          <w:rFonts w:ascii="Times New Roman" w:hAnsi="Times New Roman"/>
          <w:b/>
          <w:sz w:val="32"/>
          <w:szCs w:val="32"/>
          <w:lang w:eastAsia="ru-RU"/>
        </w:rPr>
        <w:t>ПОСТАНОВА</w:t>
      </w:r>
    </w:p>
    <w:p w:rsidR="006448A1" w:rsidRPr="004A28F2" w:rsidRDefault="006448A1" w:rsidP="006448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A28F2">
        <w:rPr>
          <w:rFonts w:ascii="Times New Roman" w:hAnsi="Times New Roman"/>
          <w:b/>
          <w:sz w:val="28"/>
          <w:szCs w:val="28"/>
          <w:lang w:eastAsia="ru-RU"/>
        </w:rPr>
        <w:t>ВЕРХОВНОЇ РАДИ УКРАЇНИ</w:t>
      </w:r>
    </w:p>
    <w:p w:rsidR="006448A1" w:rsidRDefault="006448A1" w:rsidP="006448A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448A1" w:rsidRPr="004A28F2" w:rsidRDefault="006448A1" w:rsidP="006448A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 xml:space="preserve">Про прийняття за основу </w:t>
      </w:r>
    </w:p>
    <w:p w:rsidR="005E5A67" w:rsidRDefault="006448A1" w:rsidP="006448A1">
      <w:pPr>
        <w:spacing w:after="0" w:line="240" w:lineRule="auto"/>
        <w:jc w:val="center"/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 xml:space="preserve">проекту Закону України </w:t>
      </w:r>
      <w:r w:rsidR="005E5A67"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 xml:space="preserve">про внесення змін до </w:t>
      </w:r>
    </w:p>
    <w:p w:rsidR="005E5A67" w:rsidRDefault="005E5A67" w:rsidP="006448A1">
      <w:pPr>
        <w:spacing w:after="0" w:line="240" w:lineRule="auto"/>
        <w:jc w:val="center"/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</w:pPr>
      <w:r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 xml:space="preserve">Закону України «Про комбіноване виробництво теплової та електричної енергії </w:t>
      </w:r>
    </w:p>
    <w:p w:rsidR="005E5A67" w:rsidRDefault="005E5A67" w:rsidP="006448A1">
      <w:pPr>
        <w:spacing w:after="0" w:line="240" w:lineRule="auto"/>
        <w:jc w:val="center"/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</w:pPr>
      <w:r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(</w:t>
      </w:r>
      <w:proofErr w:type="spellStart"/>
      <w:r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когенерацію</w:t>
      </w:r>
      <w:proofErr w:type="spellEnd"/>
      <w:r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 xml:space="preserve">) та використання скидного </w:t>
      </w:r>
      <w:proofErr w:type="spellStart"/>
      <w:r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енергопотенціалу</w:t>
      </w:r>
      <w:proofErr w:type="spellEnd"/>
      <w:r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 xml:space="preserve">» </w:t>
      </w:r>
    </w:p>
    <w:p w:rsidR="006448A1" w:rsidRPr="00D509FD" w:rsidRDefault="005E5A67" w:rsidP="006448A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13C7B">
        <w:rPr>
          <w:rStyle w:val="3"/>
          <w:rFonts w:ascii="Times New Roman" w:hAnsi="Times New Roman"/>
          <w:b w:val="0"/>
          <w:color w:val="000000"/>
          <w:sz w:val="28"/>
          <w:szCs w:val="28"/>
          <w:lang w:eastAsia="uk-UA"/>
        </w:rPr>
        <w:t>щодо</w:t>
      </w:r>
      <w:r w:rsidRPr="00A13C7B">
        <w:rPr>
          <w:rFonts w:ascii="Times New Roman" w:hAnsi="Times New Roman"/>
          <w:sz w:val="28"/>
          <w:szCs w:val="28"/>
        </w:rPr>
        <w:t xml:space="preserve"> розвитку високоефективної </w:t>
      </w:r>
      <w:proofErr w:type="spellStart"/>
      <w:r w:rsidRPr="00A13C7B">
        <w:rPr>
          <w:rFonts w:ascii="Times New Roman" w:hAnsi="Times New Roman"/>
          <w:sz w:val="28"/>
          <w:szCs w:val="28"/>
        </w:rPr>
        <w:t>когенерації</w:t>
      </w:r>
      <w:proofErr w:type="spellEnd"/>
      <w:r w:rsidRPr="00A13C7B">
        <w:rPr>
          <w:rFonts w:ascii="Times New Roman" w:hAnsi="Times New Roman"/>
          <w:sz w:val="28"/>
          <w:szCs w:val="28"/>
          <w:shd w:val="clear" w:color="auto" w:fill="FDFDFD"/>
        </w:rPr>
        <w:t>»</w:t>
      </w:r>
      <w:r w:rsidRPr="00A13C7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448A1" w:rsidRPr="004A28F2" w:rsidRDefault="006448A1" w:rsidP="0064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48A1" w:rsidRPr="004A28F2" w:rsidRDefault="006448A1" w:rsidP="0064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0" w:name="3"/>
      <w:bookmarkEnd w:id="0"/>
      <w:r w:rsidRPr="004A28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Верховна Рада України  </w:t>
      </w:r>
      <w:r w:rsidRPr="004A28F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 о с т а н о в л я є</w:t>
      </w:r>
      <w:r w:rsidRPr="004A28F2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bookmarkStart w:id="1" w:name="4"/>
      <w:bookmarkEnd w:id="1"/>
    </w:p>
    <w:p w:rsidR="006448A1" w:rsidRPr="004A28F2" w:rsidRDefault="006448A1" w:rsidP="0064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448A1" w:rsidRPr="004A28F2" w:rsidRDefault="006448A1" w:rsidP="006448A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28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Прийняти за основу проект Закону України </w:t>
      </w:r>
      <w:r w:rsidR="00141503" w:rsidRPr="00141503">
        <w:rPr>
          <w:rFonts w:ascii="Times New Roman" w:eastAsiaTheme="minorHAnsi" w:hAnsi="Times New Roman" w:cstheme="minorBidi"/>
          <w:color w:val="000000"/>
          <w:sz w:val="28"/>
          <w:szCs w:val="28"/>
          <w:shd w:val="clear" w:color="auto" w:fill="FFFFFF"/>
          <w:lang w:eastAsia="uk-UA"/>
        </w:rPr>
        <w:t>про внесення змін до Закону України «Про комбіноване виробництво теплової та електричної енергії (</w:t>
      </w:r>
      <w:proofErr w:type="spellStart"/>
      <w:r w:rsidR="00141503" w:rsidRPr="00141503">
        <w:rPr>
          <w:rFonts w:ascii="Times New Roman" w:eastAsiaTheme="minorHAnsi" w:hAnsi="Times New Roman" w:cstheme="minorBidi"/>
          <w:color w:val="000000"/>
          <w:sz w:val="28"/>
          <w:szCs w:val="28"/>
          <w:shd w:val="clear" w:color="auto" w:fill="FFFFFF"/>
          <w:lang w:eastAsia="uk-UA"/>
        </w:rPr>
        <w:t>когенерацію</w:t>
      </w:r>
      <w:proofErr w:type="spellEnd"/>
      <w:r w:rsidR="00141503" w:rsidRPr="00141503">
        <w:rPr>
          <w:rFonts w:ascii="Times New Roman" w:eastAsiaTheme="minorHAnsi" w:hAnsi="Times New Roman" w:cstheme="minorBidi"/>
          <w:color w:val="000000"/>
          <w:sz w:val="28"/>
          <w:szCs w:val="28"/>
          <w:shd w:val="clear" w:color="auto" w:fill="FFFFFF"/>
          <w:lang w:eastAsia="uk-UA"/>
        </w:rPr>
        <w:t xml:space="preserve">) та використання скидного </w:t>
      </w:r>
      <w:proofErr w:type="spellStart"/>
      <w:r w:rsidR="00141503" w:rsidRPr="00141503">
        <w:rPr>
          <w:rFonts w:ascii="Times New Roman" w:eastAsiaTheme="minorHAnsi" w:hAnsi="Times New Roman" w:cstheme="minorBidi"/>
          <w:color w:val="000000"/>
          <w:sz w:val="28"/>
          <w:szCs w:val="28"/>
          <w:shd w:val="clear" w:color="auto" w:fill="FFFFFF"/>
          <w:lang w:eastAsia="uk-UA"/>
        </w:rPr>
        <w:t>енергопотенціалу</w:t>
      </w:r>
      <w:proofErr w:type="spellEnd"/>
      <w:r w:rsidR="00141503" w:rsidRPr="00141503">
        <w:rPr>
          <w:rFonts w:ascii="Times New Roman" w:eastAsiaTheme="minorHAnsi" w:hAnsi="Times New Roman" w:cstheme="minorBidi"/>
          <w:color w:val="000000"/>
          <w:sz w:val="28"/>
          <w:szCs w:val="28"/>
          <w:shd w:val="clear" w:color="auto" w:fill="FFFFFF"/>
          <w:lang w:eastAsia="uk-UA"/>
        </w:rPr>
        <w:t>» щодо</w:t>
      </w:r>
      <w:r w:rsidR="00141503" w:rsidRPr="00141503">
        <w:rPr>
          <w:rFonts w:ascii="Times New Roman" w:eastAsiaTheme="minorHAnsi" w:hAnsi="Times New Roman" w:cstheme="minorBidi"/>
          <w:sz w:val="28"/>
          <w:szCs w:val="28"/>
        </w:rPr>
        <w:t xml:space="preserve"> розвитку високоефективної </w:t>
      </w:r>
      <w:proofErr w:type="spellStart"/>
      <w:r w:rsidR="00141503" w:rsidRPr="00141503">
        <w:rPr>
          <w:rFonts w:ascii="Times New Roman" w:eastAsiaTheme="minorHAnsi" w:hAnsi="Times New Roman" w:cstheme="minorBidi"/>
          <w:sz w:val="28"/>
          <w:szCs w:val="28"/>
        </w:rPr>
        <w:t>когенерації</w:t>
      </w:r>
      <w:proofErr w:type="spellEnd"/>
      <w:r w:rsidR="00141503" w:rsidRPr="00141503">
        <w:rPr>
          <w:rFonts w:ascii="Times New Roman" w:eastAsiaTheme="minorHAnsi" w:hAnsi="Times New Roman" w:cstheme="minorBidi"/>
          <w:sz w:val="28"/>
          <w:szCs w:val="28"/>
          <w:shd w:val="clear" w:color="auto" w:fill="FDFDFD"/>
        </w:rPr>
        <w:t>»</w:t>
      </w:r>
      <w:r w:rsidR="00141503" w:rsidRPr="00141503">
        <w:rPr>
          <w:rFonts w:ascii="Times New Roman" w:hAnsi="Times New Roman"/>
          <w:sz w:val="28"/>
          <w:szCs w:val="28"/>
          <w:lang w:eastAsia="ru-RU"/>
        </w:rPr>
        <w:t xml:space="preserve"> реєстр. № 7465</w:t>
      </w:r>
      <w:r w:rsidR="00A85107" w:rsidRPr="00A8510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A85107" w:rsidRPr="00A85107">
        <w:rPr>
          <w:rStyle w:val="rvts0"/>
          <w:rFonts w:ascii="Times New Roman" w:hAnsi="Times New Roman"/>
          <w:sz w:val="28"/>
          <w:szCs w:val="28"/>
        </w:rPr>
        <w:t>поданий Кабінетом Міністрів України.</w:t>
      </w:r>
    </w:p>
    <w:p w:rsidR="006438C2" w:rsidRPr="006438C2" w:rsidRDefault="006448A1" w:rsidP="006438C2">
      <w:pPr>
        <w:tabs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A28F2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="00B4058E" w:rsidRPr="004A28F2">
        <w:rPr>
          <w:rFonts w:ascii="Times New Roman" w:hAnsi="Times New Roman"/>
          <w:color w:val="000000"/>
          <w:sz w:val="28"/>
          <w:szCs w:val="28"/>
          <w:lang w:eastAsia="ru-RU"/>
        </w:rPr>
        <w:t>Комітету</w:t>
      </w:r>
      <w:bookmarkStart w:id="2" w:name="_GoBack"/>
      <w:bookmarkEnd w:id="2"/>
      <w:r w:rsidR="00B4058E" w:rsidRPr="004A28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Верховної Ради України з питань паливно-енергетичного комплексу, ядерної політики та ядерної безпеки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="00B4058E" w:rsidRPr="004A28F2">
        <w:rPr>
          <w:rFonts w:ascii="Times New Roman" w:hAnsi="Times New Roman"/>
          <w:color w:val="000000"/>
          <w:sz w:val="28"/>
          <w:szCs w:val="28"/>
          <w:lang w:eastAsia="ru-RU"/>
        </w:rPr>
        <w:t>внести</w:t>
      </w:r>
      <w:proofErr w:type="spellEnd"/>
      <w:r w:rsidR="00B4058E" w:rsidRPr="004A28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його на розгляд Верховної Ради України у другому читанні.</w:t>
      </w:r>
    </w:p>
    <w:p w:rsidR="006448A1" w:rsidRPr="004A28F2" w:rsidRDefault="006448A1" w:rsidP="006448A1">
      <w:pPr>
        <w:tabs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448A1" w:rsidRDefault="006448A1" w:rsidP="006448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48A1" w:rsidRDefault="006448A1" w:rsidP="006448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6448A1" w:rsidTr="003C3F65">
        <w:tc>
          <w:tcPr>
            <w:tcW w:w="4814" w:type="dxa"/>
          </w:tcPr>
          <w:p w:rsidR="006448A1" w:rsidRPr="004A28F2" w:rsidRDefault="006448A1" w:rsidP="003C3F65">
            <w:pPr>
              <w:ind w:firstLine="318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A28F2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Голова Верховної Ради</w:t>
            </w:r>
          </w:p>
          <w:p w:rsidR="006448A1" w:rsidRDefault="006448A1" w:rsidP="003C3F65">
            <w:pPr>
              <w:ind w:firstLine="31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            </w:t>
            </w:r>
            <w:r w:rsidRPr="004A28F2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України</w:t>
            </w:r>
          </w:p>
        </w:tc>
        <w:tc>
          <w:tcPr>
            <w:tcW w:w="4815" w:type="dxa"/>
          </w:tcPr>
          <w:p w:rsidR="006448A1" w:rsidRPr="0002177D" w:rsidRDefault="006448A1" w:rsidP="003C3F65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2177D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А.ПАРУБІЙ</w:t>
            </w:r>
          </w:p>
        </w:tc>
      </w:tr>
    </w:tbl>
    <w:p w:rsidR="006448A1" w:rsidRPr="004A28F2" w:rsidRDefault="006448A1" w:rsidP="006448A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38C2" w:rsidRPr="006438C2" w:rsidRDefault="006438C2" w:rsidP="006438C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1444C" w:rsidRDefault="0001444C"/>
    <w:sectPr w:rsidR="000144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8A1"/>
    <w:rsid w:val="0001444C"/>
    <w:rsid w:val="00141503"/>
    <w:rsid w:val="005E5A67"/>
    <w:rsid w:val="006438C2"/>
    <w:rsid w:val="006448A1"/>
    <w:rsid w:val="007D4529"/>
    <w:rsid w:val="00A85107"/>
    <w:rsid w:val="00B4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0FA8BF-9842-453C-AA0E-FBAFAA3DE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8A1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48A1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link w:val="31"/>
    <w:uiPriority w:val="99"/>
    <w:locked/>
    <w:rsid w:val="005E5A67"/>
    <w:rPr>
      <w:b/>
      <w:sz w:val="25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5E5A67"/>
    <w:pPr>
      <w:widowControl w:val="0"/>
      <w:shd w:val="clear" w:color="auto" w:fill="FFFFFF"/>
      <w:spacing w:after="0" w:line="322" w:lineRule="exact"/>
      <w:jc w:val="center"/>
    </w:pPr>
    <w:rPr>
      <w:rFonts w:eastAsiaTheme="minorHAnsi" w:cstheme="minorBidi"/>
      <w:b/>
      <w:sz w:val="25"/>
    </w:rPr>
  </w:style>
  <w:style w:type="character" w:customStyle="1" w:styleId="rvts0">
    <w:name w:val="rvts0"/>
    <w:basedOn w:val="a0"/>
    <w:rsid w:val="00A85107"/>
  </w:style>
  <w:style w:type="paragraph" w:styleId="a4">
    <w:name w:val="Balloon Text"/>
    <w:basedOn w:val="a"/>
    <w:link w:val="a5"/>
    <w:uiPriority w:val="99"/>
    <w:semiHidden/>
    <w:unhideWhenUsed/>
    <w:rsid w:val="00B40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4058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6</cp:revision>
  <cp:lastPrinted>2018-03-01T15:37:00Z</cp:lastPrinted>
  <dcterms:created xsi:type="dcterms:W3CDTF">2018-03-01T10:26:00Z</dcterms:created>
  <dcterms:modified xsi:type="dcterms:W3CDTF">2018-03-01T15:37:00Z</dcterms:modified>
</cp:coreProperties>
</file>